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710C" w14:textId="77777777" w:rsidR="00E254D1" w:rsidRDefault="00E254D1" w:rsidP="00547AC2">
      <w:pPr>
        <w:jc w:val="both"/>
        <w:rPr>
          <w:rFonts w:cs="Arial"/>
          <w:b/>
        </w:rPr>
      </w:pPr>
      <w:bookmarkStart w:id="0" w:name="_GoBack"/>
      <w:bookmarkEnd w:id="0"/>
    </w:p>
    <w:p w14:paraId="151B710D" w14:textId="77777777" w:rsidR="00E254D1" w:rsidRDefault="00E254D1" w:rsidP="00547AC2">
      <w:pPr>
        <w:jc w:val="both"/>
        <w:rPr>
          <w:rFonts w:cs="Arial"/>
          <w:b/>
        </w:rPr>
      </w:pPr>
    </w:p>
    <w:p w14:paraId="151B710E" w14:textId="77777777" w:rsidR="002F0796" w:rsidRDefault="005F0A9B" w:rsidP="00547AC2">
      <w:pPr>
        <w:jc w:val="center"/>
        <w:rPr>
          <w:rFonts w:cs="Arial"/>
          <w:b/>
        </w:rPr>
      </w:pPr>
      <w:r>
        <w:rPr>
          <w:rFonts w:cs="Arial"/>
          <w:b/>
        </w:rPr>
        <w:t>HOMELESSNESS</w:t>
      </w:r>
      <w:r w:rsidR="00E254D1">
        <w:rPr>
          <w:rFonts w:cs="Arial"/>
          <w:b/>
        </w:rPr>
        <w:t xml:space="preserve"> FORUM</w:t>
      </w:r>
    </w:p>
    <w:p w14:paraId="151B710F" w14:textId="77777777" w:rsidR="00E254D1" w:rsidRDefault="002F0796" w:rsidP="00547AC2">
      <w:pPr>
        <w:jc w:val="center"/>
        <w:rPr>
          <w:rFonts w:cs="Arial"/>
          <w:b/>
        </w:rPr>
      </w:pPr>
      <w:r>
        <w:rPr>
          <w:rFonts w:cs="Arial"/>
          <w:b/>
        </w:rPr>
        <w:t>TVBC, CONFERENCE ROOM 1, BEECH HURST, WEYHILL ROAD, ANDOVER SP10 3AJ</w:t>
      </w:r>
    </w:p>
    <w:p w14:paraId="307F841E" w14:textId="77777777" w:rsidR="00547AC2" w:rsidRDefault="00547AC2" w:rsidP="00547AC2">
      <w:pPr>
        <w:jc w:val="both"/>
        <w:rPr>
          <w:rFonts w:cs="Arial"/>
          <w:b/>
          <w:u w:val="single"/>
        </w:rPr>
      </w:pPr>
    </w:p>
    <w:p w14:paraId="65DC1D47" w14:textId="77777777" w:rsidR="00547AC2" w:rsidRDefault="00547AC2" w:rsidP="00547AC2">
      <w:pPr>
        <w:jc w:val="both"/>
        <w:rPr>
          <w:rFonts w:cs="Arial"/>
          <w:b/>
          <w:u w:val="single"/>
        </w:rPr>
      </w:pPr>
    </w:p>
    <w:p w14:paraId="151B7113" w14:textId="2E4AB4BE" w:rsidR="002F0796" w:rsidRDefault="00547AC2" w:rsidP="00547AC2">
      <w:pPr>
        <w:jc w:val="both"/>
        <w:rPr>
          <w:rFonts w:cs="Arial"/>
          <w:b/>
          <w:u w:val="single"/>
        </w:rPr>
      </w:pPr>
      <w:r>
        <w:rPr>
          <w:rFonts w:cs="Arial"/>
          <w:b/>
          <w:u w:val="single"/>
        </w:rPr>
        <w:t xml:space="preserve">Minutes of the Homelessness Forum Held 12 December 2016 </w:t>
      </w:r>
    </w:p>
    <w:p w14:paraId="151B7116" w14:textId="77777777" w:rsidR="002F0796" w:rsidRDefault="002F0796" w:rsidP="00547AC2">
      <w:pPr>
        <w:jc w:val="both"/>
        <w:rPr>
          <w:rFonts w:cs="Arial"/>
          <w:b/>
          <w:u w:val="single"/>
        </w:rPr>
      </w:pPr>
    </w:p>
    <w:p w14:paraId="3065FF51" w14:textId="0FA16ED3" w:rsidR="00547AC2" w:rsidRPr="00547AC2" w:rsidRDefault="00547AC2" w:rsidP="00277A08">
      <w:pPr>
        <w:rPr>
          <w:rFonts w:cs="Arial"/>
          <w:u w:val="single"/>
        </w:rPr>
      </w:pPr>
      <w:r w:rsidRPr="00547AC2">
        <w:rPr>
          <w:rFonts w:cs="Arial"/>
          <w:u w:val="single"/>
        </w:rPr>
        <w:t>Present:</w:t>
      </w:r>
      <w:r w:rsidR="002D2B3E">
        <w:rPr>
          <w:rFonts w:cs="Arial"/>
        </w:rPr>
        <w:t xml:space="preserve"> </w:t>
      </w:r>
      <w:r w:rsidR="002D2B3E" w:rsidRPr="00277A08">
        <w:rPr>
          <w:rFonts w:cs="Arial"/>
        </w:rPr>
        <w:t xml:space="preserve">Karen Thorburn, Barbara Ward </w:t>
      </w:r>
      <w:r w:rsidR="003B142B" w:rsidRPr="00277A08">
        <w:rPr>
          <w:rFonts w:cs="Arial"/>
        </w:rPr>
        <w:t>(TVBC</w:t>
      </w:r>
      <w:r w:rsidR="002D2B3E" w:rsidRPr="00277A08">
        <w:rPr>
          <w:rFonts w:cs="Arial"/>
        </w:rPr>
        <w:t xml:space="preserve"> Housing Options) , </w:t>
      </w:r>
      <w:r w:rsidR="002D2B3E" w:rsidRPr="00277A08">
        <w:rPr>
          <w:rFonts w:cs="Arial"/>
          <w:lang w:val="en-US"/>
        </w:rPr>
        <w:t>Windebank, Jane (TVBC Development Manager</w:t>
      </w:r>
      <w:r w:rsidR="00277A08">
        <w:rPr>
          <w:rFonts w:cs="Arial"/>
          <w:lang w:val="en-US"/>
        </w:rPr>
        <w:t>)</w:t>
      </w:r>
      <w:r w:rsidR="002D2B3E" w:rsidRPr="00277A08">
        <w:rPr>
          <w:rFonts w:cs="Arial"/>
          <w:lang w:val="en-US"/>
        </w:rPr>
        <w:t xml:space="preserve">, Deborah Vincent </w:t>
      </w:r>
      <w:r w:rsidR="00277A08">
        <w:rPr>
          <w:rFonts w:cs="Arial"/>
          <w:lang w:val="en-US"/>
        </w:rPr>
        <w:t>(</w:t>
      </w:r>
      <w:r w:rsidR="002D2B3E" w:rsidRPr="00277A08">
        <w:rPr>
          <w:rFonts w:cs="Arial"/>
          <w:lang w:val="en-US"/>
        </w:rPr>
        <w:t>TVBC Private Sector Housing Manager) Elizabeth Wallington</w:t>
      </w:r>
      <w:r w:rsidR="00277A08">
        <w:rPr>
          <w:rFonts w:cs="Arial"/>
          <w:lang w:val="en-US"/>
        </w:rPr>
        <w:t>(</w:t>
      </w:r>
      <w:r w:rsidR="002D2B3E" w:rsidRPr="00277A08">
        <w:rPr>
          <w:rFonts w:cs="Arial"/>
          <w:lang w:val="en-US"/>
        </w:rPr>
        <w:t>Hampshire Home Choice Manager). Janice Broomfield (TVBC Head of Revenues),</w:t>
      </w:r>
      <w:r w:rsidR="00277A08">
        <w:rPr>
          <w:rFonts w:cs="Arial"/>
          <w:lang w:val="en-US"/>
        </w:rPr>
        <w:t xml:space="preserve"> </w:t>
      </w:r>
      <w:r w:rsidR="003B142B" w:rsidRPr="00277A08">
        <w:rPr>
          <w:rFonts w:cs="Arial"/>
          <w:lang w:val="en-US"/>
        </w:rPr>
        <w:t>Dawn Elson</w:t>
      </w:r>
      <w:r w:rsidR="002D2B3E" w:rsidRPr="00277A08">
        <w:rPr>
          <w:rFonts w:cs="Arial"/>
          <w:lang w:val="en-US"/>
        </w:rPr>
        <w:t xml:space="preserve"> (Test Valley Community Services)</w:t>
      </w:r>
      <w:r w:rsidR="00277A08">
        <w:rPr>
          <w:rFonts w:cs="Arial"/>
          <w:lang w:val="en-US"/>
        </w:rPr>
        <w:t>,</w:t>
      </w:r>
      <w:r w:rsidR="002D2B3E" w:rsidRPr="00277A08">
        <w:rPr>
          <w:rFonts w:cs="Arial"/>
          <w:lang w:val="en-US"/>
        </w:rPr>
        <w:t xml:space="preserve"> Cllr Mrs Hawke (TVBC  Portfolio Holder)</w:t>
      </w:r>
      <w:r w:rsidR="00277A08" w:rsidRPr="00277A08">
        <w:rPr>
          <w:rFonts w:cs="Arial"/>
          <w:lang w:val="en-US"/>
        </w:rPr>
        <w:t>, Jan L</w:t>
      </w:r>
      <w:r w:rsidR="002D2B3E" w:rsidRPr="00277A08">
        <w:rPr>
          <w:rFonts w:cs="Arial"/>
          <w:lang w:val="en-US"/>
        </w:rPr>
        <w:t>efley</w:t>
      </w:r>
      <w:r w:rsidR="00277A08" w:rsidRPr="00277A08">
        <w:rPr>
          <w:rFonts w:cs="Arial"/>
          <w:lang w:val="en-US"/>
        </w:rPr>
        <w:t xml:space="preserve"> (Supporting Families)</w:t>
      </w:r>
      <w:r w:rsidR="00277A08">
        <w:rPr>
          <w:rFonts w:cs="Arial"/>
          <w:lang w:val="en-US"/>
        </w:rPr>
        <w:t>,</w:t>
      </w:r>
      <w:r w:rsidR="00277A08" w:rsidRPr="00277A08">
        <w:rPr>
          <w:rFonts w:cs="Arial"/>
          <w:lang w:val="en-US"/>
        </w:rPr>
        <w:t xml:space="preserve"> Yvonne </w:t>
      </w:r>
      <w:r w:rsidR="002D2B3E" w:rsidRPr="00277A08">
        <w:rPr>
          <w:rFonts w:cs="Arial"/>
          <w:lang w:val="en-US"/>
        </w:rPr>
        <w:t>freeman</w:t>
      </w:r>
      <w:r w:rsidR="00277A08" w:rsidRPr="00277A08">
        <w:rPr>
          <w:rFonts w:cs="Arial"/>
          <w:lang w:val="en-US"/>
        </w:rPr>
        <w:t xml:space="preserve"> (Early Help Hub and Troubled  Families)</w:t>
      </w:r>
      <w:r w:rsidR="00277A08">
        <w:rPr>
          <w:rFonts w:cs="Arial"/>
          <w:lang w:val="en-US"/>
        </w:rPr>
        <w:t xml:space="preserve">, </w:t>
      </w:r>
      <w:r w:rsidR="002D2B3E" w:rsidRPr="00277A08">
        <w:rPr>
          <w:rFonts w:cs="Arial"/>
          <w:lang w:val="en-US"/>
        </w:rPr>
        <w:t>Kerrie</w:t>
      </w:r>
      <w:r w:rsidR="00277A08">
        <w:rPr>
          <w:rFonts w:cs="Arial"/>
          <w:lang w:val="en-US"/>
        </w:rPr>
        <w:t xml:space="preserve"> </w:t>
      </w:r>
      <w:r w:rsidR="002D2B3E" w:rsidRPr="00277A08">
        <w:rPr>
          <w:rFonts w:cs="Arial"/>
          <w:lang w:val="en-US"/>
        </w:rPr>
        <w:t>Green</w:t>
      </w:r>
      <w:r w:rsidR="00277A08" w:rsidRPr="00277A08">
        <w:rPr>
          <w:rFonts w:cs="Arial"/>
          <w:lang w:val="en-US"/>
        </w:rPr>
        <w:t xml:space="preserve"> (T</w:t>
      </w:r>
      <w:r w:rsidR="002D2B3E" w:rsidRPr="00277A08">
        <w:rPr>
          <w:rFonts w:cs="Arial"/>
          <w:lang w:val="en-US"/>
        </w:rPr>
        <w:t>wo</w:t>
      </w:r>
      <w:r w:rsidR="00277A08" w:rsidRPr="00277A08">
        <w:rPr>
          <w:rFonts w:cs="Arial"/>
          <w:lang w:val="en-US"/>
        </w:rPr>
        <w:t xml:space="preserve"> S</w:t>
      </w:r>
      <w:r w:rsidR="002D2B3E" w:rsidRPr="00277A08">
        <w:rPr>
          <w:rFonts w:cs="Arial"/>
          <w:lang w:val="en-US"/>
        </w:rPr>
        <w:t>aints</w:t>
      </w:r>
      <w:r w:rsidR="00277A08" w:rsidRPr="00277A08">
        <w:rPr>
          <w:rFonts w:cs="Arial"/>
          <w:lang w:val="en-US"/>
        </w:rPr>
        <w:t>)</w:t>
      </w:r>
      <w:r w:rsidR="00277A08">
        <w:rPr>
          <w:rFonts w:cs="Arial"/>
          <w:lang w:val="en-US"/>
        </w:rPr>
        <w:t xml:space="preserve">, </w:t>
      </w:r>
      <w:r w:rsidR="002D2B3E" w:rsidRPr="00277A08">
        <w:rPr>
          <w:rFonts w:cs="Arial"/>
          <w:lang w:val="en-US"/>
        </w:rPr>
        <w:t>James</w:t>
      </w:r>
      <w:r w:rsidR="003B142B">
        <w:rPr>
          <w:rFonts w:cs="Arial"/>
          <w:lang w:val="en-US"/>
        </w:rPr>
        <w:t xml:space="preserve"> </w:t>
      </w:r>
      <w:r w:rsidR="002D2B3E" w:rsidRPr="00277A08">
        <w:rPr>
          <w:rFonts w:cs="Arial"/>
          <w:lang w:val="en-US"/>
        </w:rPr>
        <w:t>McDermott</w:t>
      </w:r>
      <w:r w:rsidR="00277A08" w:rsidRPr="00277A08">
        <w:rPr>
          <w:rFonts w:cs="Arial"/>
          <w:lang w:val="en-US"/>
        </w:rPr>
        <w:t xml:space="preserve"> (T</w:t>
      </w:r>
      <w:r w:rsidR="002D2B3E" w:rsidRPr="00277A08">
        <w:rPr>
          <w:rFonts w:cs="Arial"/>
          <w:lang w:val="en-US"/>
        </w:rPr>
        <w:t>wo</w:t>
      </w:r>
      <w:r w:rsidR="00277A08" w:rsidRPr="00277A08">
        <w:rPr>
          <w:rFonts w:cs="Arial"/>
          <w:lang w:val="en-US"/>
        </w:rPr>
        <w:t xml:space="preserve"> S</w:t>
      </w:r>
      <w:r w:rsidR="002D2B3E" w:rsidRPr="00277A08">
        <w:rPr>
          <w:rFonts w:cs="Arial"/>
          <w:lang w:val="en-US"/>
        </w:rPr>
        <w:t>aints</w:t>
      </w:r>
      <w:r w:rsidR="00277A08" w:rsidRPr="00277A08">
        <w:rPr>
          <w:rFonts w:cs="Arial"/>
          <w:lang w:val="en-US"/>
        </w:rPr>
        <w:t>)</w:t>
      </w:r>
      <w:r w:rsidR="00277A08">
        <w:rPr>
          <w:rFonts w:cs="Arial"/>
          <w:lang w:val="en-US"/>
        </w:rPr>
        <w:t>,</w:t>
      </w:r>
      <w:r w:rsidR="00277A08" w:rsidRPr="00277A08">
        <w:rPr>
          <w:rFonts w:cs="Arial"/>
          <w:lang w:val="en-US"/>
        </w:rPr>
        <w:t xml:space="preserve"> </w:t>
      </w:r>
      <w:r w:rsidR="002D2B3E" w:rsidRPr="00277A08">
        <w:rPr>
          <w:rFonts w:cs="Arial"/>
          <w:lang w:val="en-US"/>
        </w:rPr>
        <w:t>Barbara</w:t>
      </w:r>
      <w:r w:rsidR="00277A08" w:rsidRPr="00277A08">
        <w:rPr>
          <w:rFonts w:cs="Arial"/>
          <w:lang w:val="en-US"/>
        </w:rPr>
        <w:t xml:space="preserve"> A</w:t>
      </w:r>
      <w:r w:rsidR="002D2B3E" w:rsidRPr="00277A08">
        <w:rPr>
          <w:rFonts w:cs="Arial"/>
          <w:lang w:val="en-US"/>
        </w:rPr>
        <w:t>llen</w:t>
      </w:r>
      <w:r w:rsidR="00277A08" w:rsidRPr="00277A08">
        <w:rPr>
          <w:rFonts w:cs="Arial"/>
          <w:lang w:val="en-US"/>
        </w:rPr>
        <w:t xml:space="preserve"> (A</w:t>
      </w:r>
      <w:r w:rsidR="002D2B3E" w:rsidRPr="00277A08">
        <w:rPr>
          <w:rFonts w:cs="Arial"/>
          <w:lang w:val="en-US"/>
        </w:rPr>
        <w:t>ndover</w:t>
      </w:r>
      <w:r w:rsidR="00277A08" w:rsidRPr="00277A08">
        <w:rPr>
          <w:rFonts w:cs="Arial"/>
          <w:lang w:val="en-US"/>
        </w:rPr>
        <w:t xml:space="preserve"> M</w:t>
      </w:r>
      <w:r w:rsidR="002D2B3E" w:rsidRPr="00277A08">
        <w:rPr>
          <w:rFonts w:cs="Arial"/>
          <w:lang w:val="en-US"/>
        </w:rPr>
        <w:t>ind</w:t>
      </w:r>
      <w:r w:rsidR="00277A08" w:rsidRPr="00277A08">
        <w:rPr>
          <w:rFonts w:cs="Arial"/>
          <w:lang w:val="en-US"/>
        </w:rPr>
        <w:t xml:space="preserve">), </w:t>
      </w:r>
      <w:r w:rsidR="002D2B3E" w:rsidRPr="00277A08">
        <w:rPr>
          <w:rFonts w:cs="Arial"/>
          <w:lang w:val="en-US"/>
        </w:rPr>
        <w:t>Jane</w:t>
      </w:r>
      <w:r w:rsidR="00277A08" w:rsidRPr="00277A08">
        <w:rPr>
          <w:rFonts w:cs="Arial"/>
          <w:lang w:val="en-US"/>
        </w:rPr>
        <w:t xml:space="preserve"> H</w:t>
      </w:r>
      <w:r w:rsidR="002D2B3E" w:rsidRPr="00277A08">
        <w:rPr>
          <w:rFonts w:cs="Arial"/>
          <w:lang w:val="en-US"/>
        </w:rPr>
        <w:t>arri</w:t>
      </w:r>
      <w:r w:rsidR="00277A08" w:rsidRPr="00277A08">
        <w:rPr>
          <w:rFonts w:cs="Arial"/>
          <w:lang w:val="en-US"/>
        </w:rPr>
        <w:t xml:space="preserve"> (NHS),</w:t>
      </w:r>
      <w:r w:rsidR="002D2B3E" w:rsidRPr="00277A08">
        <w:rPr>
          <w:rFonts w:cs="Arial"/>
          <w:lang w:val="en-US"/>
        </w:rPr>
        <w:t xml:space="preserve"> </w:t>
      </w:r>
      <w:r w:rsidR="00277A08" w:rsidRPr="00277A08">
        <w:rPr>
          <w:rFonts w:cs="Arial"/>
          <w:lang w:val="en-US"/>
        </w:rPr>
        <w:t xml:space="preserve">Samuel </w:t>
      </w:r>
      <w:r w:rsidR="002D2B3E" w:rsidRPr="00277A08">
        <w:rPr>
          <w:rFonts w:cs="Arial"/>
          <w:lang w:val="en-US"/>
        </w:rPr>
        <w:t>Knight</w:t>
      </w:r>
      <w:r w:rsidR="00277A08" w:rsidRPr="00277A08">
        <w:rPr>
          <w:rFonts w:cs="Arial"/>
          <w:lang w:val="en-US"/>
        </w:rPr>
        <w:t xml:space="preserve"> (DWP)</w:t>
      </w:r>
      <w:r w:rsidR="002D2B3E" w:rsidRPr="00277A08">
        <w:rPr>
          <w:rFonts w:cs="Arial"/>
          <w:lang w:val="en-US"/>
        </w:rPr>
        <w:t>, Sharon</w:t>
      </w:r>
      <w:r w:rsidR="00277A08" w:rsidRPr="00277A08">
        <w:rPr>
          <w:rFonts w:cs="Arial"/>
          <w:lang w:val="en-US"/>
        </w:rPr>
        <w:t xml:space="preserve"> G</w:t>
      </w:r>
      <w:r w:rsidR="002D2B3E" w:rsidRPr="00277A08">
        <w:rPr>
          <w:rFonts w:cs="Arial"/>
          <w:lang w:val="en-US"/>
        </w:rPr>
        <w:t>reen</w:t>
      </w:r>
      <w:r w:rsidR="00277A08" w:rsidRPr="00277A08">
        <w:rPr>
          <w:rFonts w:cs="Arial"/>
          <w:lang w:val="en-US"/>
        </w:rPr>
        <w:t>(DWP), T</w:t>
      </w:r>
      <w:r w:rsidR="002D2B3E" w:rsidRPr="00277A08">
        <w:rPr>
          <w:rFonts w:cs="Arial"/>
          <w:lang w:val="en-US"/>
        </w:rPr>
        <w:t>om</w:t>
      </w:r>
      <w:r w:rsidR="00277A08" w:rsidRPr="00277A08">
        <w:rPr>
          <w:rFonts w:cs="Arial"/>
          <w:lang w:val="en-US"/>
        </w:rPr>
        <w:t xml:space="preserve"> </w:t>
      </w:r>
      <w:r w:rsidR="002D2B3E" w:rsidRPr="00277A08">
        <w:rPr>
          <w:rFonts w:cs="Arial"/>
          <w:lang w:val="en-US"/>
        </w:rPr>
        <w:t>J</w:t>
      </w:r>
      <w:r w:rsidR="00277A08" w:rsidRPr="00277A08">
        <w:rPr>
          <w:rFonts w:cs="Arial"/>
          <w:lang w:val="en-US"/>
        </w:rPr>
        <w:t xml:space="preserve"> (CAB), Allan A</w:t>
      </w:r>
      <w:r w:rsidR="002D2B3E" w:rsidRPr="00277A08">
        <w:rPr>
          <w:rFonts w:cs="Arial"/>
          <w:lang w:val="en-US"/>
        </w:rPr>
        <w:t>ppleby</w:t>
      </w:r>
      <w:r w:rsidR="00277A08" w:rsidRPr="00277A08">
        <w:rPr>
          <w:rFonts w:cs="Arial"/>
          <w:lang w:val="en-US"/>
        </w:rPr>
        <w:t xml:space="preserve"> (Probation)</w:t>
      </w:r>
      <w:r w:rsidR="00277A08">
        <w:rPr>
          <w:rFonts w:cs="Arial"/>
          <w:lang w:val="en-US"/>
        </w:rPr>
        <w:t>,</w:t>
      </w:r>
      <w:r w:rsidR="00277A08" w:rsidRPr="00277A08">
        <w:rPr>
          <w:rFonts w:cs="Arial"/>
          <w:lang w:val="en-US"/>
        </w:rPr>
        <w:t xml:space="preserve"> </w:t>
      </w:r>
      <w:r w:rsidR="002D2B3E" w:rsidRPr="00277A08">
        <w:rPr>
          <w:rFonts w:cs="Arial"/>
          <w:lang w:val="en-US"/>
        </w:rPr>
        <w:t>'Sara</w:t>
      </w:r>
      <w:r w:rsidR="00277A08" w:rsidRPr="00277A08">
        <w:rPr>
          <w:rFonts w:cs="Arial"/>
          <w:lang w:val="en-US"/>
        </w:rPr>
        <w:t xml:space="preserve"> C</w:t>
      </w:r>
      <w:r w:rsidR="002D2B3E" w:rsidRPr="00277A08">
        <w:rPr>
          <w:rFonts w:cs="Arial"/>
          <w:lang w:val="en-US"/>
        </w:rPr>
        <w:t>raig</w:t>
      </w:r>
      <w:r w:rsidR="00277A08" w:rsidRPr="00277A08">
        <w:rPr>
          <w:rFonts w:cs="Arial"/>
          <w:lang w:val="en-US"/>
        </w:rPr>
        <w:t xml:space="preserve"> (Inclusion–Drug</w:t>
      </w:r>
      <w:r w:rsidR="00277A08">
        <w:rPr>
          <w:rFonts w:cs="Arial"/>
          <w:lang w:val="en-US"/>
        </w:rPr>
        <w:t xml:space="preserve"> </w:t>
      </w:r>
      <w:r w:rsidR="00277A08" w:rsidRPr="00277A08">
        <w:rPr>
          <w:rFonts w:cs="Arial"/>
          <w:lang w:val="en-US"/>
        </w:rPr>
        <w:t xml:space="preserve">and Alcohol), </w:t>
      </w:r>
      <w:r w:rsidR="002D2B3E" w:rsidRPr="00277A08">
        <w:rPr>
          <w:rFonts w:cs="Arial"/>
          <w:lang w:val="en-US"/>
        </w:rPr>
        <w:t>Julie</w:t>
      </w:r>
      <w:r w:rsidR="00277A08" w:rsidRPr="00277A08">
        <w:rPr>
          <w:rFonts w:cs="Arial"/>
          <w:lang w:val="en-US"/>
        </w:rPr>
        <w:t xml:space="preserve"> L</w:t>
      </w:r>
      <w:r w:rsidR="002D2B3E" w:rsidRPr="00277A08">
        <w:rPr>
          <w:rFonts w:cs="Arial"/>
          <w:lang w:val="en-US"/>
        </w:rPr>
        <w:t>awrence</w:t>
      </w:r>
      <w:r w:rsidR="00277A08">
        <w:rPr>
          <w:rFonts w:cs="Arial"/>
          <w:lang w:val="en-US"/>
        </w:rPr>
        <w:t xml:space="preserve"> </w:t>
      </w:r>
      <w:r w:rsidR="00277A08" w:rsidRPr="00277A08">
        <w:rPr>
          <w:rFonts w:cs="Arial"/>
          <w:lang w:val="en-US"/>
        </w:rPr>
        <w:t>(EHH)</w:t>
      </w:r>
      <w:r w:rsidR="00277A08">
        <w:rPr>
          <w:rFonts w:cs="Arial"/>
          <w:lang w:val="en-US"/>
        </w:rPr>
        <w:t>,</w:t>
      </w:r>
      <w:r w:rsidR="00277A08" w:rsidRPr="00277A08">
        <w:rPr>
          <w:rFonts w:cs="Arial"/>
          <w:lang w:val="en-US"/>
        </w:rPr>
        <w:t xml:space="preserve"> </w:t>
      </w:r>
      <w:r w:rsidR="002D2B3E" w:rsidRPr="00277A08">
        <w:rPr>
          <w:rFonts w:cs="Arial"/>
          <w:lang w:val="en-US"/>
        </w:rPr>
        <w:t>Yvonne</w:t>
      </w:r>
      <w:r w:rsidR="00277A08" w:rsidRPr="00277A08">
        <w:rPr>
          <w:rFonts w:cs="Arial"/>
          <w:lang w:val="en-US"/>
        </w:rPr>
        <w:t xml:space="preserve"> </w:t>
      </w:r>
      <w:r w:rsidR="003B142B" w:rsidRPr="00277A08">
        <w:rPr>
          <w:rFonts w:cs="Arial"/>
          <w:lang w:val="en-US"/>
        </w:rPr>
        <w:t>McCauley</w:t>
      </w:r>
      <w:r w:rsidR="00277A08">
        <w:rPr>
          <w:rFonts w:cs="Arial"/>
          <w:lang w:val="en-US"/>
        </w:rPr>
        <w:t xml:space="preserve"> </w:t>
      </w:r>
      <w:r w:rsidR="00277A08" w:rsidRPr="00277A08">
        <w:rPr>
          <w:rFonts w:cs="Arial"/>
          <w:lang w:val="en-US"/>
        </w:rPr>
        <w:t>(Aster)</w:t>
      </w:r>
      <w:r w:rsidR="00277A08">
        <w:rPr>
          <w:rFonts w:cs="Arial"/>
          <w:lang w:val="en-US"/>
        </w:rPr>
        <w:t>,</w:t>
      </w:r>
      <w:r w:rsidR="002D2B3E" w:rsidRPr="00277A08">
        <w:rPr>
          <w:rFonts w:cs="Arial"/>
          <w:lang w:val="en-US"/>
        </w:rPr>
        <w:t>'</w:t>
      </w:r>
      <w:r w:rsidR="00277A08" w:rsidRPr="00277A08">
        <w:rPr>
          <w:rFonts w:cs="Arial"/>
          <w:lang w:val="en-US"/>
        </w:rPr>
        <w:t>Y</w:t>
      </w:r>
      <w:r w:rsidR="002D2B3E" w:rsidRPr="00277A08">
        <w:rPr>
          <w:rFonts w:cs="Arial"/>
          <w:lang w:val="en-US"/>
        </w:rPr>
        <w:t>oung</w:t>
      </w:r>
      <w:r w:rsidR="00277A08" w:rsidRPr="00277A08">
        <w:rPr>
          <w:rFonts w:cs="Arial"/>
          <w:lang w:val="en-US"/>
        </w:rPr>
        <w:t>M</w:t>
      </w:r>
      <w:r w:rsidR="002D2B3E" w:rsidRPr="00277A08">
        <w:rPr>
          <w:rFonts w:cs="Arial"/>
          <w:lang w:val="en-US"/>
        </w:rPr>
        <w:t>ums</w:t>
      </w:r>
      <w:r w:rsidR="00277A08" w:rsidRPr="00277A08">
        <w:rPr>
          <w:rFonts w:cs="Arial"/>
          <w:lang w:val="en-US"/>
        </w:rPr>
        <w:t>M</w:t>
      </w:r>
      <w:r w:rsidR="002D2B3E" w:rsidRPr="00277A08">
        <w:rPr>
          <w:rFonts w:cs="Arial"/>
          <w:lang w:val="en-US"/>
        </w:rPr>
        <w:t>atter</w:t>
      </w:r>
      <w:r w:rsidR="00277A08" w:rsidRPr="00277A08">
        <w:rPr>
          <w:rFonts w:cs="Arial"/>
          <w:lang w:val="en-US"/>
        </w:rPr>
        <w:t>,</w:t>
      </w:r>
      <w:r w:rsidR="00277A08">
        <w:rPr>
          <w:rFonts w:cs="Arial"/>
          <w:lang w:val="en-US"/>
        </w:rPr>
        <w:t xml:space="preserve"> </w:t>
      </w:r>
      <w:r w:rsidR="002D2B3E" w:rsidRPr="00277A08">
        <w:rPr>
          <w:rFonts w:cs="Arial"/>
          <w:lang w:val="en-US"/>
        </w:rPr>
        <w:t>Debra</w:t>
      </w:r>
      <w:r w:rsidR="003B142B">
        <w:rPr>
          <w:rFonts w:cs="Arial"/>
          <w:lang w:val="en-US"/>
        </w:rPr>
        <w:t xml:space="preserve"> </w:t>
      </w:r>
      <w:r w:rsidR="00277A08">
        <w:rPr>
          <w:rFonts w:cs="Arial"/>
          <w:lang w:val="en-US"/>
        </w:rPr>
        <w:t>R</w:t>
      </w:r>
      <w:r w:rsidR="002D2B3E" w:rsidRPr="00277A08">
        <w:rPr>
          <w:rFonts w:cs="Arial"/>
          <w:lang w:val="en-US"/>
        </w:rPr>
        <w:t>amchurn</w:t>
      </w:r>
      <w:r w:rsidR="00277A08">
        <w:rPr>
          <w:rFonts w:cs="Arial"/>
          <w:lang w:val="en-US"/>
        </w:rPr>
        <w:t xml:space="preserve"> (</w:t>
      </w:r>
      <w:r w:rsidR="00277A08" w:rsidRPr="00277A08">
        <w:rPr>
          <w:rFonts w:cs="Arial"/>
          <w:lang w:val="en-US"/>
        </w:rPr>
        <w:t>Andover</w:t>
      </w:r>
      <w:r w:rsidR="00277A08">
        <w:rPr>
          <w:rFonts w:cs="Arial"/>
          <w:lang w:val="en-US"/>
        </w:rPr>
        <w:t xml:space="preserve"> </w:t>
      </w:r>
      <w:r w:rsidR="00277A08" w:rsidRPr="00277A08">
        <w:rPr>
          <w:rFonts w:cs="Arial"/>
          <w:lang w:val="en-US"/>
        </w:rPr>
        <w:t>Mind</w:t>
      </w:r>
      <w:r w:rsidR="00277A08">
        <w:rPr>
          <w:rFonts w:ascii="Tahoma" w:hAnsi="Tahoma" w:cs="Tahoma"/>
          <w:sz w:val="20"/>
          <w:szCs w:val="20"/>
          <w:lang w:val="en-US"/>
        </w:rPr>
        <w:t>).</w:t>
      </w:r>
      <w:r w:rsidR="002D2B3E">
        <w:rPr>
          <w:rFonts w:ascii="Tahoma" w:hAnsi="Tahoma" w:cs="Tahoma"/>
          <w:sz w:val="20"/>
          <w:szCs w:val="20"/>
          <w:lang w:val="en-US"/>
        </w:rPr>
        <w:br/>
      </w:r>
    </w:p>
    <w:p w14:paraId="55BBE08B" w14:textId="4892F863" w:rsidR="00547AC2" w:rsidRDefault="00547AC2" w:rsidP="00547AC2">
      <w:pPr>
        <w:jc w:val="both"/>
        <w:rPr>
          <w:rFonts w:cs="Arial"/>
        </w:rPr>
      </w:pPr>
      <w:r w:rsidRPr="00547AC2">
        <w:rPr>
          <w:rFonts w:cs="Arial"/>
          <w:u w:val="single"/>
        </w:rPr>
        <w:t>Apologies:</w:t>
      </w:r>
      <w:r w:rsidRPr="00547AC2">
        <w:rPr>
          <w:rFonts w:cs="Arial"/>
        </w:rPr>
        <w:t xml:space="preserve"> </w:t>
      </w:r>
      <w:r>
        <w:rPr>
          <w:rFonts w:cs="Arial"/>
        </w:rPr>
        <w:t>Keith Sutcliffe (Housing, TVBC), Paul Markham (Hampshire Police), Siobhan Down (Yellow Brick Road).</w:t>
      </w:r>
    </w:p>
    <w:p w14:paraId="567B5514" w14:textId="77777777" w:rsidR="00547AC2" w:rsidRDefault="00547AC2" w:rsidP="00547AC2">
      <w:pPr>
        <w:jc w:val="both"/>
        <w:rPr>
          <w:rFonts w:cs="Arial"/>
          <w:b/>
          <w:u w:val="single"/>
        </w:rPr>
      </w:pPr>
    </w:p>
    <w:p w14:paraId="599149C8" w14:textId="77777777" w:rsidR="00547AC2" w:rsidRDefault="00547AC2" w:rsidP="00547AC2">
      <w:pPr>
        <w:jc w:val="both"/>
        <w:rPr>
          <w:rFonts w:cs="Arial"/>
          <w:b/>
          <w:u w:val="single"/>
        </w:rPr>
      </w:pPr>
    </w:p>
    <w:p w14:paraId="151B7117" w14:textId="77777777" w:rsidR="002F0796" w:rsidRPr="00547AC2" w:rsidRDefault="002F0796" w:rsidP="00547AC2">
      <w:pPr>
        <w:pStyle w:val="ListParagraph"/>
        <w:numPr>
          <w:ilvl w:val="0"/>
          <w:numId w:val="6"/>
        </w:numPr>
        <w:jc w:val="both"/>
        <w:rPr>
          <w:rFonts w:cs="Arial"/>
          <w:b/>
        </w:rPr>
      </w:pPr>
      <w:r w:rsidRPr="00547AC2">
        <w:rPr>
          <w:rFonts w:cs="Arial"/>
          <w:b/>
        </w:rPr>
        <w:t>Introduction &amp; Welcome</w:t>
      </w:r>
    </w:p>
    <w:p w14:paraId="151B7118" w14:textId="1F13D724" w:rsidR="00A24805" w:rsidRDefault="002F0796" w:rsidP="00547AC2">
      <w:pPr>
        <w:ind w:left="360"/>
        <w:jc w:val="both"/>
        <w:rPr>
          <w:rFonts w:cs="Arial"/>
        </w:rPr>
      </w:pPr>
      <w:r>
        <w:rPr>
          <w:rFonts w:cs="Arial"/>
        </w:rPr>
        <w:t>K</w:t>
      </w:r>
      <w:r w:rsidR="000E7315">
        <w:rPr>
          <w:rFonts w:cs="Arial"/>
        </w:rPr>
        <w:t>T</w:t>
      </w:r>
      <w:r>
        <w:rPr>
          <w:rFonts w:cs="Arial"/>
        </w:rPr>
        <w:t xml:space="preserve"> opened </w:t>
      </w:r>
      <w:r w:rsidR="003C15F0">
        <w:rPr>
          <w:rFonts w:cs="Arial"/>
        </w:rPr>
        <w:t xml:space="preserve">the </w:t>
      </w:r>
      <w:r>
        <w:rPr>
          <w:rFonts w:cs="Arial"/>
        </w:rPr>
        <w:t>forum with a welcome</w:t>
      </w:r>
      <w:r w:rsidR="00A24805">
        <w:rPr>
          <w:rFonts w:cs="Arial"/>
        </w:rPr>
        <w:t xml:space="preserve"> to everyone and </w:t>
      </w:r>
      <w:r w:rsidR="00025D6C">
        <w:rPr>
          <w:rFonts w:cs="Arial"/>
        </w:rPr>
        <w:t xml:space="preserve">there was a quick introduction by each individual around </w:t>
      </w:r>
      <w:r w:rsidR="00A24805">
        <w:rPr>
          <w:rFonts w:cs="Arial"/>
        </w:rPr>
        <w:t>the table.</w:t>
      </w:r>
    </w:p>
    <w:p w14:paraId="151B711D" w14:textId="77777777" w:rsidR="002F0796" w:rsidRDefault="002F0796" w:rsidP="00547AC2">
      <w:pPr>
        <w:ind w:left="1440"/>
        <w:jc w:val="both"/>
        <w:rPr>
          <w:rFonts w:cs="Arial"/>
        </w:rPr>
      </w:pPr>
    </w:p>
    <w:p w14:paraId="151B711E" w14:textId="77777777" w:rsidR="002F0796" w:rsidRPr="00547AC2" w:rsidRDefault="00206361" w:rsidP="00547AC2">
      <w:pPr>
        <w:pStyle w:val="ListParagraph"/>
        <w:numPr>
          <w:ilvl w:val="0"/>
          <w:numId w:val="6"/>
        </w:numPr>
        <w:jc w:val="both"/>
        <w:rPr>
          <w:rFonts w:cs="Arial"/>
        </w:rPr>
      </w:pPr>
      <w:r w:rsidRPr="00547AC2">
        <w:rPr>
          <w:rFonts w:cs="Arial"/>
          <w:b/>
        </w:rPr>
        <w:t>Preventing Homelessness Strategy 2016 – 2019 Update</w:t>
      </w:r>
    </w:p>
    <w:p w14:paraId="151B711F" w14:textId="0C672A51" w:rsidR="009B0E0B" w:rsidRDefault="009B0E0B" w:rsidP="00547AC2">
      <w:pPr>
        <w:pStyle w:val="ListParagraph"/>
        <w:ind w:left="360"/>
        <w:jc w:val="both"/>
        <w:rPr>
          <w:rFonts w:cs="Arial"/>
        </w:rPr>
      </w:pPr>
      <w:r>
        <w:rPr>
          <w:rFonts w:cs="Arial"/>
        </w:rPr>
        <w:t xml:space="preserve">The </w:t>
      </w:r>
      <w:r w:rsidR="00547AC2">
        <w:rPr>
          <w:rFonts w:cs="Arial"/>
        </w:rPr>
        <w:t>S</w:t>
      </w:r>
      <w:r>
        <w:rPr>
          <w:rFonts w:cs="Arial"/>
        </w:rPr>
        <w:t>trategy went ‘live’ in June 2016</w:t>
      </w:r>
      <w:r w:rsidR="00547AC2">
        <w:rPr>
          <w:rFonts w:cs="Arial"/>
        </w:rPr>
        <w:t xml:space="preserve"> and one of the actions from the Strategy was for the Homelessness Forum to regularly update the Delivery Plan within the Preventing Homelessness Strategy.    </w:t>
      </w:r>
      <w:r>
        <w:rPr>
          <w:rFonts w:cs="Arial"/>
        </w:rPr>
        <w:t xml:space="preserve"> </w:t>
      </w:r>
    </w:p>
    <w:p w14:paraId="5B568AF1" w14:textId="77777777" w:rsidR="00547AC2" w:rsidRDefault="00547AC2" w:rsidP="00547AC2">
      <w:pPr>
        <w:pStyle w:val="ListParagraph"/>
        <w:ind w:left="360"/>
        <w:jc w:val="both"/>
        <w:rPr>
          <w:rFonts w:cs="Arial"/>
        </w:rPr>
      </w:pPr>
    </w:p>
    <w:p w14:paraId="10AC6C92" w14:textId="68091EEC" w:rsidR="004539D2" w:rsidRDefault="00547AC2" w:rsidP="00547AC2">
      <w:pPr>
        <w:pStyle w:val="ListParagraph"/>
        <w:ind w:left="360"/>
        <w:jc w:val="both"/>
        <w:rPr>
          <w:rFonts w:cs="Arial"/>
        </w:rPr>
      </w:pPr>
      <w:r>
        <w:rPr>
          <w:rFonts w:cs="Arial"/>
        </w:rPr>
        <w:t xml:space="preserve">KT reminded the meeting of the 6 six main priorities on the Delivery </w:t>
      </w:r>
      <w:r w:rsidR="000E7315">
        <w:rPr>
          <w:rFonts w:cs="Arial"/>
        </w:rPr>
        <w:t>P</w:t>
      </w:r>
      <w:r>
        <w:rPr>
          <w:rFonts w:cs="Arial"/>
        </w:rPr>
        <w:t xml:space="preserve">lan and the meeting discussed and updated </w:t>
      </w:r>
      <w:r w:rsidR="004539D2">
        <w:rPr>
          <w:rFonts w:cs="Arial"/>
        </w:rPr>
        <w:t xml:space="preserve">the plan in light of recent legislative changes and progress made against the actions detailed in the Strategy. </w:t>
      </w:r>
    </w:p>
    <w:p w14:paraId="11A813E7" w14:textId="77777777" w:rsidR="004539D2" w:rsidRDefault="004539D2" w:rsidP="00547AC2">
      <w:pPr>
        <w:pStyle w:val="ListParagraph"/>
        <w:ind w:left="360"/>
        <w:jc w:val="both"/>
        <w:rPr>
          <w:rFonts w:cs="Arial"/>
        </w:rPr>
      </w:pPr>
    </w:p>
    <w:p w14:paraId="151B7120" w14:textId="0F504C6F" w:rsidR="009B0E0B" w:rsidRDefault="004539D2" w:rsidP="00547AC2">
      <w:pPr>
        <w:pStyle w:val="ListParagraph"/>
        <w:ind w:left="360"/>
        <w:jc w:val="both"/>
        <w:rPr>
          <w:rFonts w:cs="Arial"/>
        </w:rPr>
      </w:pPr>
      <w:r>
        <w:rPr>
          <w:rFonts w:cs="Arial"/>
        </w:rPr>
        <w:t xml:space="preserve">KT thanked the meeting for their contributions and advised that the Delivery Plan would be updated to incorporate progress to date and will be regularly reviewed by the Forum. </w:t>
      </w:r>
    </w:p>
    <w:p w14:paraId="3EF14796" w14:textId="77777777" w:rsidR="00547AC2" w:rsidRDefault="00547AC2" w:rsidP="00547AC2">
      <w:pPr>
        <w:pStyle w:val="ListParagraph"/>
        <w:ind w:left="360"/>
        <w:jc w:val="both"/>
        <w:rPr>
          <w:rFonts w:cs="Arial"/>
        </w:rPr>
      </w:pPr>
    </w:p>
    <w:p w14:paraId="1AE44234" w14:textId="77777777" w:rsidR="004539D2" w:rsidRDefault="009B0E0B" w:rsidP="004539D2">
      <w:pPr>
        <w:pStyle w:val="ListParagraph"/>
        <w:numPr>
          <w:ilvl w:val="0"/>
          <w:numId w:val="6"/>
        </w:numPr>
        <w:jc w:val="both"/>
        <w:rPr>
          <w:rFonts w:cs="Arial"/>
        </w:rPr>
      </w:pPr>
      <w:r w:rsidRPr="004539D2">
        <w:rPr>
          <w:rFonts w:cs="Arial"/>
          <w:b/>
        </w:rPr>
        <w:t>Homelessness Reduction Bill</w:t>
      </w:r>
      <w:r>
        <w:rPr>
          <w:rFonts w:cs="Arial"/>
        </w:rPr>
        <w:t xml:space="preserve"> </w:t>
      </w:r>
    </w:p>
    <w:p w14:paraId="49EEB99C" w14:textId="77777777" w:rsidR="004539D2" w:rsidRDefault="004539D2" w:rsidP="004539D2">
      <w:pPr>
        <w:ind w:left="360"/>
        <w:jc w:val="both"/>
        <w:rPr>
          <w:rFonts w:cs="Arial"/>
        </w:rPr>
      </w:pPr>
      <w:r>
        <w:rPr>
          <w:rFonts w:cs="Arial"/>
        </w:rPr>
        <w:t xml:space="preserve">The forum received a briefing on the Homelessness Reduction Bill which has been tabled as a result of Private Members Bill. The Bill has received wide spread support from MP’s and homeless charities and will fundamentally change the duties of local authorities in relation to homelessness and prevention of homelessness. </w:t>
      </w:r>
    </w:p>
    <w:p w14:paraId="28C77ECA" w14:textId="77777777" w:rsidR="004539D2" w:rsidRDefault="004539D2" w:rsidP="004539D2">
      <w:pPr>
        <w:ind w:left="360"/>
        <w:jc w:val="both"/>
        <w:rPr>
          <w:rFonts w:cs="Arial"/>
        </w:rPr>
      </w:pPr>
    </w:p>
    <w:p w14:paraId="0FDE10D0" w14:textId="55548BF8" w:rsidR="00565926" w:rsidRDefault="009B0E0B" w:rsidP="004539D2">
      <w:pPr>
        <w:ind w:left="360"/>
        <w:jc w:val="both"/>
        <w:rPr>
          <w:rFonts w:cs="Arial"/>
        </w:rPr>
      </w:pPr>
      <w:r w:rsidRPr="004539D2">
        <w:rPr>
          <w:rFonts w:cs="Arial"/>
        </w:rPr>
        <w:lastRenderedPageBreak/>
        <w:t xml:space="preserve">The bill </w:t>
      </w:r>
      <w:r w:rsidR="00565926">
        <w:rPr>
          <w:rFonts w:cs="Arial"/>
        </w:rPr>
        <w:t xml:space="preserve">proposed significant changes to existing duties and introduces a number of new duties and will represent the most fundamental change to homelessness legislation since the introduction of the 1977 Act came into force. </w:t>
      </w:r>
    </w:p>
    <w:p w14:paraId="57EEDA04" w14:textId="77777777" w:rsidR="00565926" w:rsidRDefault="00565926" w:rsidP="004539D2">
      <w:pPr>
        <w:ind w:left="360"/>
        <w:jc w:val="both"/>
        <w:rPr>
          <w:rFonts w:cs="Arial"/>
        </w:rPr>
      </w:pPr>
    </w:p>
    <w:p w14:paraId="110660FD" w14:textId="45D80947" w:rsidR="00565926" w:rsidRDefault="009B0E0B" w:rsidP="004539D2">
      <w:pPr>
        <w:ind w:left="360"/>
        <w:jc w:val="both"/>
        <w:rPr>
          <w:rFonts w:cs="Arial"/>
        </w:rPr>
      </w:pPr>
      <w:r w:rsidRPr="004539D2">
        <w:rPr>
          <w:rFonts w:cs="Arial"/>
        </w:rPr>
        <w:t>The bill has been piloted in Wales &amp; has been very successful</w:t>
      </w:r>
      <w:r w:rsidR="00565926">
        <w:rPr>
          <w:rFonts w:cs="Arial"/>
        </w:rPr>
        <w:t xml:space="preserve">. Local authorities will be required to </w:t>
      </w:r>
      <w:r w:rsidRPr="004539D2">
        <w:rPr>
          <w:rFonts w:cs="Arial"/>
        </w:rPr>
        <w:t>take reasonable steps to</w:t>
      </w:r>
      <w:r w:rsidR="00565926">
        <w:rPr>
          <w:rFonts w:cs="Arial"/>
        </w:rPr>
        <w:t>:</w:t>
      </w:r>
      <w:r w:rsidRPr="004539D2">
        <w:rPr>
          <w:rFonts w:cs="Arial"/>
        </w:rPr>
        <w:t xml:space="preserve"> </w:t>
      </w:r>
    </w:p>
    <w:p w14:paraId="33D62351" w14:textId="799F881E" w:rsidR="00565926" w:rsidRPr="00565926" w:rsidRDefault="009B0E0B" w:rsidP="00565926">
      <w:pPr>
        <w:pStyle w:val="ListParagraph"/>
        <w:numPr>
          <w:ilvl w:val="0"/>
          <w:numId w:val="7"/>
        </w:numPr>
        <w:jc w:val="both"/>
        <w:rPr>
          <w:rFonts w:cs="Arial"/>
        </w:rPr>
      </w:pPr>
      <w:r w:rsidRPr="00565926">
        <w:rPr>
          <w:rFonts w:cs="Arial"/>
        </w:rPr>
        <w:t>prevent a person from becoming homeless</w:t>
      </w:r>
      <w:r w:rsidR="009D67F4" w:rsidRPr="00565926">
        <w:rPr>
          <w:rFonts w:cs="Arial"/>
        </w:rPr>
        <w:t xml:space="preserve"> (prevention)</w:t>
      </w:r>
      <w:r w:rsidR="00565926">
        <w:rPr>
          <w:rFonts w:cs="Arial"/>
        </w:rPr>
        <w:t xml:space="preserve"> within 56 days: </w:t>
      </w:r>
      <w:r w:rsidR="009D67F4" w:rsidRPr="00565926">
        <w:rPr>
          <w:rFonts w:cs="Arial"/>
        </w:rPr>
        <w:t xml:space="preserve"> </w:t>
      </w:r>
    </w:p>
    <w:p w14:paraId="39852A95" w14:textId="77777777" w:rsidR="00565926" w:rsidRDefault="009D67F4" w:rsidP="00565926">
      <w:pPr>
        <w:pStyle w:val="ListParagraph"/>
        <w:numPr>
          <w:ilvl w:val="0"/>
          <w:numId w:val="7"/>
        </w:numPr>
        <w:jc w:val="both"/>
        <w:rPr>
          <w:rFonts w:cs="Arial"/>
        </w:rPr>
      </w:pPr>
      <w:r w:rsidRPr="00565926">
        <w:rPr>
          <w:rFonts w:cs="Arial"/>
        </w:rPr>
        <w:t xml:space="preserve">a duty to </w:t>
      </w:r>
      <w:r w:rsidR="00565926" w:rsidRPr="00565926">
        <w:rPr>
          <w:rFonts w:cs="Arial"/>
        </w:rPr>
        <w:t>re</w:t>
      </w:r>
      <w:r w:rsidRPr="00565926">
        <w:rPr>
          <w:rFonts w:cs="Arial"/>
        </w:rPr>
        <w:t xml:space="preserve">lieve homelessness. </w:t>
      </w:r>
    </w:p>
    <w:p w14:paraId="151B7121" w14:textId="009B5D92" w:rsidR="009B0E0B" w:rsidRPr="00565926" w:rsidRDefault="009D67F4" w:rsidP="00565926">
      <w:pPr>
        <w:ind w:left="360"/>
        <w:jc w:val="both"/>
        <w:rPr>
          <w:rFonts w:cs="Arial"/>
        </w:rPr>
      </w:pPr>
      <w:r w:rsidRPr="00565926">
        <w:rPr>
          <w:rFonts w:cs="Arial"/>
        </w:rPr>
        <w:t>The</w:t>
      </w:r>
      <w:r w:rsidR="00565926">
        <w:rPr>
          <w:rFonts w:cs="Arial"/>
        </w:rPr>
        <w:t xml:space="preserve">se new duties will be priority need and </w:t>
      </w:r>
      <w:r w:rsidRPr="00565926">
        <w:rPr>
          <w:rFonts w:cs="Arial"/>
        </w:rPr>
        <w:t>local connection</w:t>
      </w:r>
      <w:r w:rsidR="00565926">
        <w:rPr>
          <w:rFonts w:cs="Arial"/>
        </w:rPr>
        <w:t xml:space="preserve"> blind. Each applicant will be entitled to a</w:t>
      </w:r>
      <w:r w:rsidRPr="00565926">
        <w:rPr>
          <w:rFonts w:cs="Arial"/>
        </w:rPr>
        <w:t xml:space="preserve"> </w:t>
      </w:r>
      <w:r w:rsidR="00565926">
        <w:rPr>
          <w:rFonts w:cs="Arial"/>
        </w:rPr>
        <w:t>P</w:t>
      </w:r>
      <w:r w:rsidRPr="00565926">
        <w:rPr>
          <w:rFonts w:cs="Arial"/>
        </w:rPr>
        <w:t>ersonali</w:t>
      </w:r>
      <w:r w:rsidR="00565926">
        <w:rPr>
          <w:rFonts w:cs="Arial"/>
        </w:rPr>
        <w:t>s</w:t>
      </w:r>
      <w:r w:rsidRPr="00565926">
        <w:rPr>
          <w:rFonts w:cs="Arial"/>
        </w:rPr>
        <w:t xml:space="preserve">ed </w:t>
      </w:r>
      <w:r w:rsidR="00565926">
        <w:rPr>
          <w:rFonts w:cs="Arial"/>
        </w:rPr>
        <w:t>H</w:t>
      </w:r>
      <w:r w:rsidRPr="00565926">
        <w:rPr>
          <w:rFonts w:cs="Arial"/>
        </w:rPr>
        <w:t xml:space="preserve">ousing </w:t>
      </w:r>
      <w:r w:rsidR="00565926">
        <w:rPr>
          <w:rFonts w:cs="Arial"/>
        </w:rPr>
        <w:t>Pl</w:t>
      </w:r>
      <w:r w:rsidRPr="00565926">
        <w:rPr>
          <w:rFonts w:cs="Arial"/>
        </w:rPr>
        <w:t>an w</w:t>
      </w:r>
      <w:r w:rsidR="00565926">
        <w:rPr>
          <w:rFonts w:cs="Arial"/>
        </w:rPr>
        <w:t xml:space="preserve">hich will be reviewed regularly and reviewable. </w:t>
      </w:r>
      <w:r w:rsidRPr="00565926">
        <w:rPr>
          <w:rFonts w:cs="Arial"/>
        </w:rPr>
        <w:t xml:space="preserve">For further details </w:t>
      </w:r>
      <w:r w:rsidR="00565926">
        <w:rPr>
          <w:rFonts w:cs="Arial"/>
        </w:rPr>
        <w:t xml:space="preserve">please see the </w:t>
      </w:r>
      <w:r w:rsidRPr="00565926">
        <w:rPr>
          <w:rFonts w:cs="Arial"/>
        </w:rPr>
        <w:t>Homelessness Reduction Bill</w:t>
      </w:r>
      <w:r w:rsidR="00565926">
        <w:rPr>
          <w:rFonts w:cs="Arial"/>
        </w:rPr>
        <w:t xml:space="preserve"> briefing</w:t>
      </w:r>
      <w:r w:rsidR="00FF29F9">
        <w:rPr>
          <w:rFonts w:cs="Arial"/>
        </w:rPr>
        <w:t xml:space="preserve"> </w:t>
      </w:r>
      <w:r w:rsidRPr="00565926">
        <w:rPr>
          <w:rFonts w:cs="Arial"/>
        </w:rPr>
        <w:t xml:space="preserve">attached </w:t>
      </w:r>
      <w:r w:rsidR="00FF29F9">
        <w:rPr>
          <w:rFonts w:cs="Arial"/>
        </w:rPr>
        <w:t>to the minutes.</w:t>
      </w:r>
    </w:p>
    <w:p w14:paraId="7798A94C" w14:textId="77777777" w:rsidR="00565926" w:rsidRDefault="00565926" w:rsidP="00547AC2">
      <w:pPr>
        <w:pStyle w:val="ListParagraph"/>
        <w:ind w:left="360"/>
        <w:jc w:val="both"/>
        <w:rPr>
          <w:rFonts w:cs="Arial"/>
        </w:rPr>
      </w:pPr>
    </w:p>
    <w:p w14:paraId="151B7123" w14:textId="77777777" w:rsidR="00C35BB0" w:rsidRPr="00B42CBB" w:rsidRDefault="00C35BB0" w:rsidP="00B42CBB">
      <w:pPr>
        <w:pStyle w:val="ListParagraph"/>
        <w:numPr>
          <w:ilvl w:val="0"/>
          <w:numId w:val="9"/>
        </w:numPr>
        <w:jc w:val="both"/>
        <w:rPr>
          <w:rFonts w:cs="Arial"/>
        </w:rPr>
      </w:pPr>
      <w:r w:rsidRPr="00B42CBB">
        <w:rPr>
          <w:rFonts w:cs="Arial"/>
          <w:b/>
          <w:u w:val="single"/>
        </w:rPr>
        <w:t>Homeless Trailblazer Bid</w:t>
      </w:r>
      <w:r w:rsidR="00FC25AB" w:rsidRPr="00B42CBB">
        <w:rPr>
          <w:rFonts w:cs="Arial"/>
        </w:rPr>
        <w:t xml:space="preserve"> – bid has been submitted to DCLG, incorporating TVBC, East Hants, Winchester CC, Eastleigh and Havant. We will know by Christmas whether it has been successful.</w:t>
      </w:r>
    </w:p>
    <w:p w14:paraId="151B7126" w14:textId="7A5F21D2" w:rsidR="00855B2F" w:rsidRDefault="009B0E0B" w:rsidP="00547AC2">
      <w:pPr>
        <w:pStyle w:val="ListParagraph"/>
        <w:ind w:left="0"/>
        <w:jc w:val="both"/>
        <w:rPr>
          <w:rFonts w:cs="Arial"/>
        </w:rPr>
      </w:pPr>
      <w:r>
        <w:rPr>
          <w:rFonts w:cs="Arial"/>
        </w:rPr>
        <w:t xml:space="preserve"> </w:t>
      </w:r>
    </w:p>
    <w:p w14:paraId="151B7127" w14:textId="77777777" w:rsidR="00855B2F" w:rsidRPr="00547AC2" w:rsidRDefault="002B233B" w:rsidP="00B42CBB">
      <w:pPr>
        <w:pStyle w:val="ListParagraph"/>
        <w:numPr>
          <w:ilvl w:val="0"/>
          <w:numId w:val="9"/>
        </w:numPr>
        <w:jc w:val="both"/>
        <w:rPr>
          <w:rFonts w:cs="Arial"/>
        </w:rPr>
      </w:pPr>
      <w:r w:rsidRPr="00547AC2">
        <w:rPr>
          <w:rFonts w:cs="Arial"/>
          <w:b/>
        </w:rPr>
        <w:t>Rough Sleeping Estimate/Count Update</w:t>
      </w:r>
    </w:p>
    <w:p w14:paraId="74A1F4F2" w14:textId="2F3FEDA5" w:rsidR="00EA226D" w:rsidRDefault="002B233B" w:rsidP="00547AC2">
      <w:pPr>
        <w:pStyle w:val="ListParagraph"/>
        <w:ind w:left="360"/>
        <w:jc w:val="both"/>
        <w:rPr>
          <w:rStyle w:val="tgc"/>
          <w:rFonts w:cs="Arial"/>
          <w:color w:val="222222"/>
        </w:rPr>
      </w:pPr>
      <w:r>
        <w:rPr>
          <w:rStyle w:val="tgc"/>
          <w:rFonts w:cs="Arial"/>
          <w:color w:val="222222"/>
        </w:rPr>
        <w:t>The count</w:t>
      </w:r>
      <w:r w:rsidR="00EA226D">
        <w:rPr>
          <w:rStyle w:val="tgc"/>
          <w:rFonts w:cs="Arial"/>
          <w:color w:val="222222"/>
        </w:rPr>
        <w:t>/estimate</w:t>
      </w:r>
      <w:r>
        <w:rPr>
          <w:rStyle w:val="tgc"/>
          <w:rFonts w:cs="Arial"/>
          <w:color w:val="222222"/>
        </w:rPr>
        <w:t xml:space="preserve"> took place on 9</w:t>
      </w:r>
      <w:r w:rsidRPr="002B233B">
        <w:rPr>
          <w:rStyle w:val="tgc"/>
          <w:rFonts w:cs="Arial"/>
          <w:color w:val="222222"/>
          <w:vertAlign w:val="superscript"/>
        </w:rPr>
        <w:t>th</w:t>
      </w:r>
      <w:r>
        <w:rPr>
          <w:rStyle w:val="tgc"/>
          <w:rFonts w:cs="Arial"/>
          <w:color w:val="222222"/>
        </w:rPr>
        <w:t xml:space="preserve"> November across Hampshire. </w:t>
      </w:r>
      <w:r w:rsidR="003B142B">
        <w:rPr>
          <w:rStyle w:val="tgc"/>
          <w:rFonts w:cs="Arial"/>
          <w:color w:val="222222"/>
        </w:rPr>
        <w:t>In Test</w:t>
      </w:r>
      <w:r w:rsidR="00B73DAB">
        <w:rPr>
          <w:rStyle w:val="tgc"/>
          <w:rFonts w:cs="Arial"/>
          <w:color w:val="222222"/>
        </w:rPr>
        <w:t xml:space="preserve"> Valley, </w:t>
      </w:r>
      <w:r>
        <w:rPr>
          <w:rStyle w:val="tgc"/>
          <w:rFonts w:cs="Arial"/>
          <w:color w:val="222222"/>
        </w:rPr>
        <w:t>the count w</w:t>
      </w:r>
      <w:r w:rsidR="00B73DAB">
        <w:rPr>
          <w:rStyle w:val="tgc"/>
          <w:rFonts w:cs="Arial"/>
          <w:color w:val="222222"/>
        </w:rPr>
        <w:t>ill</w:t>
      </w:r>
      <w:r>
        <w:rPr>
          <w:rStyle w:val="tgc"/>
          <w:rFonts w:cs="Arial"/>
          <w:color w:val="222222"/>
        </w:rPr>
        <w:t xml:space="preserve"> </w:t>
      </w:r>
      <w:r w:rsidR="00B73DAB">
        <w:rPr>
          <w:rStyle w:val="tgc"/>
          <w:rFonts w:cs="Arial"/>
          <w:color w:val="222222"/>
        </w:rPr>
        <w:t xml:space="preserve">be </w:t>
      </w:r>
      <w:r>
        <w:rPr>
          <w:rStyle w:val="tgc"/>
          <w:rFonts w:cs="Arial"/>
          <w:color w:val="222222"/>
        </w:rPr>
        <w:t xml:space="preserve">an estimate. TV met with the </w:t>
      </w:r>
      <w:r w:rsidR="00EA226D">
        <w:rPr>
          <w:rStyle w:val="tgc"/>
          <w:rFonts w:cs="Arial"/>
          <w:color w:val="222222"/>
        </w:rPr>
        <w:t xml:space="preserve">key </w:t>
      </w:r>
      <w:r>
        <w:rPr>
          <w:rStyle w:val="tgc"/>
          <w:rFonts w:cs="Arial"/>
          <w:color w:val="222222"/>
        </w:rPr>
        <w:t>providers on 7</w:t>
      </w:r>
      <w:r w:rsidRPr="002B233B">
        <w:rPr>
          <w:rStyle w:val="tgc"/>
          <w:rFonts w:cs="Arial"/>
          <w:color w:val="222222"/>
          <w:vertAlign w:val="superscript"/>
        </w:rPr>
        <w:t>th</w:t>
      </w:r>
      <w:r>
        <w:rPr>
          <w:rStyle w:val="tgc"/>
          <w:rFonts w:cs="Arial"/>
          <w:color w:val="222222"/>
        </w:rPr>
        <w:t xml:space="preserve"> November </w:t>
      </w:r>
      <w:r w:rsidR="00EA226D">
        <w:rPr>
          <w:rStyle w:val="tgc"/>
          <w:rFonts w:cs="Arial"/>
          <w:color w:val="222222"/>
        </w:rPr>
        <w:t xml:space="preserve">and </w:t>
      </w:r>
      <w:r>
        <w:rPr>
          <w:rStyle w:val="tgc"/>
          <w:rFonts w:cs="Arial"/>
          <w:color w:val="222222"/>
        </w:rPr>
        <w:t xml:space="preserve">agreed the </w:t>
      </w:r>
      <w:r w:rsidR="00EA226D">
        <w:rPr>
          <w:rStyle w:val="tgc"/>
          <w:rFonts w:cs="Arial"/>
          <w:color w:val="222222"/>
        </w:rPr>
        <w:t xml:space="preserve">ground rules for the estimate, </w:t>
      </w:r>
      <w:r>
        <w:rPr>
          <w:rStyle w:val="tgc"/>
          <w:rFonts w:cs="Arial"/>
          <w:color w:val="222222"/>
        </w:rPr>
        <w:t>definition of a rough sleeper</w:t>
      </w:r>
      <w:r w:rsidR="00EA226D">
        <w:rPr>
          <w:rStyle w:val="tgc"/>
          <w:rFonts w:cs="Arial"/>
          <w:color w:val="222222"/>
        </w:rPr>
        <w:t xml:space="preserve"> and how the results would be verified and reported.</w:t>
      </w:r>
    </w:p>
    <w:p w14:paraId="7831288C" w14:textId="77777777" w:rsidR="00EA226D" w:rsidRDefault="00EA226D" w:rsidP="00547AC2">
      <w:pPr>
        <w:pStyle w:val="ListParagraph"/>
        <w:ind w:left="360"/>
        <w:jc w:val="both"/>
        <w:rPr>
          <w:rStyle w:val="tgc"/>
          <w:rFonts w:cs="Arial"/>
          <w:color w:val="222222"/>
        </w:rPr>
      </w:pPr>
    </w:p>
    <w:p w14:paraId="6F5D02AE" w14:textId="42FD6FCD" w:rsidR="00B42CBB" w:rsidRDefault="002B233B" w:rsidP="00547AC2">
      <w:pPr>
        <w:pStyle w:val="ListParagraph"/>
        <w:ind w:left="360"/>
        <w:jc w:val="both"/>
        <w:rPr>
          <w:rStyle w:val="tgc"/>
          <w:rFonts w:cs="Arial"/>
          <w:color w:val="222222"/>
        </w:rPr>
      </w:pPr>
      <w:r>
        <w:rPr>
          <w:rStyle w:val="tgc"/>
          <w:rFonts w:cs="Arial"/>
          <w:color w:val="222222"/>
        </w:rPr>
        <w:t xml:space="preserve">The </w:t>
      </w:r>
      <w:r w:rsidR="00EA226D">
        <w:rPr>
          <w:rStyle w:val="tgc"/>
          <w:rFonts w:cs="Arial"/>
          <w:color w:val="222222"/>
        </w:rPr>
        <w:t xml:space="preserve">Estimate </w:t>
      </w:r>
      <w:r>
        <w:rPr>
          <w:rStyle w:val="tgc"/>
          <w:rFonts w:cs="Arial"/>
          <w:color w:val="222222"/>
        </w:rPr>
        <w:t>show</w:t>
      </w:r>
      <w:r w:rsidR="00EA226D">
        <w:rPr>
          <w:rStyle w:val="tgc"/>
          <w:rFonts w:cs="Arial"/>
          <w:color w:val="222222"/>
        </w:rPr>
        <w:t xml:space="preserve">ed an increase </w:t>
      </w:r>
      <w:r>
        <w:rPr>
          <w:rStyle w:val="tgc"/>
          <w:rFonts w:cs="Arial"/>
          <w:color w:val="222222"/>
        </w:rPr>
        <w:t>in T</w:t>
      </w:r>
      <w:r w:rsidR="00EA226D">
        <w:rPr>
          <w:rStyle w:val="tgc"/>
          <w:rFonts w:cs="Arial"/>
          <w:color w:val="222222"/>
        </w:rPr>
        <w:t>est Valley from</w:t>
      </w:r>
      <w:r>
        <w:rPr>
          <w:rStyle w:val="tgc"/>
          <w:rFonts w:cs="Arial"/>
          <w:color w:val="222222"/>
        </w:rPr>
        <w:t xml:space="preserve"> 3 </w:t>
      </w:r>
      <w:r w:rsidR="00E469E3">
        <w:rPr>
          <w:rStyle w:val="tgc"/>
          <w:rFonts w:cs="Arial"/>
          <w:color w:val="222222"/>
        </w:rPr>
        <w:t>in 2015</w:t>
      </w:r>
      <w:r>
        <w:rPr>
          <w:rStyle w:val="tgc"/>
          <w:rFonts w:cs="Arial"/>
          <w:color w:val="222222"/>
        </w:rPr>
        <w:t xml:space="preserve"> to 5 </w:t>
      </w:r>
      <w:r w:rsidR="00E469E3">
        <w:rPr>
          <w:rStyle w:val="tgc"/>
          <w:rFonts w:cs="Arial"/>
          <w:color w:val="222222"/>
        </w:rPr>
        <w:t>in 2016</w:t>
      </w:r>
      <w:r>
        <w:rPr>
          <w:rStyle w:val="tgc"/>
          <w:rFonts w:cs="Arial"/>
          <w:color w:val="222222"/>
        </w:rPr>
        <w:t xml:space="preserve">. </w:t>
      </w:r>
      <w:r w:rsidR="00EA226D">
        <w:rPr>
          <w:rStyle w:val="tgc"/>
          <w:rFonts w:cs="Arial"/>
          <w:color w:val="222222"/>
        </w:rPr>
        <w:t>The f</w:t>
      </w:r>
      <w:r>
        <w:rPr>
          <w:rStyle w:val="tgc"/>
          <w:rFonts w:cs="Arial"/>
          <w:color w:val="222222"/>
        </w:rPr>
        <w:t xml:space="preserve">ull results of </w:t>
      </w:r>
      <w:r w:rsidR="00EA226D">
        <w:rPr>
          <w:rStyle w:val="tgc"/>
          <w:rFonts w:cs="Arial"/>
          <w:color w:val="222222"/>
        </w:rPr>
        <w:t xml:space="preserve">the </w:t>
      </w:r>
      <w:r w:rsidR="00E469E3">
        <w:rPr>
          <w:rStyle w:val="tgc"/>
          <w:rFonts w:cs="Arial"/>
          <w:color w:val="222222"/>
        </w:rPr>
        <w:t xml:space="preserve">Hampshire </w:t>
      </w:r>
      <w:r w:rsidR="00EA226D">
        <w:rPr>
          <w:rStyle w:val="tgc"/>
          <w:rFonts w:cs="Arial"/>
          <w:color w:val="222222"/>
        </w:rPr>
        <w:t xml:space="preserve">authorities Rough Sleeper </w:t>
      </w:r>
      <w:r>
        <w:rPr>
          <w:rStyle w:val="tgc"/>
          <w:rFonts w:cs="Arial"/>
          <w:color w:val="222222"/>
        </w:rPr>
        <w:t>count</w:t>
      </w:r>
      <w:r w:rsidR="00EA226D">
        <w:rPr>
          <w:rStyle w:val="tgc"/>
          <w:rFonts w:cs="Arial"/>
          <w:color w:val="222222"/>
        </w:rPr>
        <w:t xml:space="preserve">/estimate was circulated. </w:t>
      </w:r>
    </w:p>
    <w:p w14:paraId="151B7128" w14:textId="16ABF2D9" w:rsidR="002B233B" w:rsidRDefault="002B233B" w:rsidP="00547AC2">
      <w:pPr>
        <w:pStyle w:val="ListParagraph"/>
        <w:ind w:left="360"/>
        <w:jc w:val="both"/>
        <w:rPr>
          <w:rStyle w:val="tgc"/>
          <w:rFonts w:cs="Arial"/>
          <w:color w:val="222222"/>
        </w:rPr>
      </w:pPr>
    </w:p>
    <w:p w14:paraId="151B7129" w14:textId="3B7FB3E3" w:rsidR="00281683" w:rsidRDefault="00281683" w:rsidP="00547AC2">
      <w:pPr>
        <w:pStyle w:val="ListParagraph"/>
        <w:ind w:left="360"/>
        <w:jc w:val="both"/>
        <w:rPr>
          <w:rStyle w:val="tgc"/>
          <w:rFonts w:cs="Arial"/>
          <w:color w:val="222222"/>
        </w:rPr>
      </w:pPr>
      <w:r>
        <w:rPr>
          <w:rStyle w:val="tgc"/>
          <w:rFonts w:cs="Arial"/>
          <w:color w:val="222222"/>
        </w:rPr>
        <w:t>Cllr Hawke asked if any of the rough sleepers were asked specific questions</w:t>
      </w:r>
      <w:r w:rsidR="00EA226D">
        <w:rPr>
          <w:rStyle w:val="tgc"/>
          <w:rFonts w:cs="Arial"/>
          <w:color w:val="222222"/>
        </w:rPr>
        <w:t xml:space="preserve">. She was advised </w:t>
      </w:r>
      <w:r>
        <w:rPr>
          <w:rStyle w:val="tgc"/>
          <w:rFonts w:cs="Arial"/>
          <w:color w:val="222222"/>
        </w:rPr>
        <w:t xml:space="preserve">that the agencies conducting the </w:t>
      </w:r>
      <w:r w:rsidR="00EA226D">
        <w:rPr>
          <w:rStyle w:val="tgc"/>
          <w:rFonts w:cs="Arial"/>
          <w:color w:val="222222"/>
        </w:rPr>
        <w:t>estimate would</w:t>
      </w:r>
      <w:r>
        <w:rPr>
          <w:rStyle w:val="tgc"/>
          <w:rFonts w:cs="Arial"/>
          <w:color w:val="222222"/>
        </w:rPr>
        <w:t xml:space="preserve"> have </w:t>
      </w:r>
      <w:r w:rsidR="00EA226D">
        <w:rPr>
          <w:rStyle w:val="tgc"/>
          <w:rFonts w:cs="Arial"/>
          <w:color w:val="222222"/>
        </w:rPr>
        <w:t>engaged with the rough sleeper. H</w:t>
      </w:r>
      <w:r>
        <w:rPr>
          <w:rStyle w:val="tgc"/>
          <w:rFonts w:cs="Arial"/>
          <w:color w:val="222222"/>
        </w:rPr>
        <w:t>owever, not all rough sleepers were willing to divulge personal information.</w:t>
      </w:r>
    </w:p>
    <w:p w14:paraId="456DDEA5" w14:textId="77777777" w:rsidR="00B42CBB" w:rsidRDefault="00B42CBB" w:rsidP="00547AC2">
      <w:pPr>
        <w:pStyle w:val="ListParagraph"/>
        <w:ind w:left="360"/>
        <w:jc w:val="both"/>
        <w:rPr>
          <w:rStyle w:val="tgc"/>
          <w:rFonts w:cs="Arial"/>
          <w:color w:val="222222"/>
        </w:rPr>
      </w:pPr>
    </w:p>
    <w:p w14:paraId="151B712A" w14:textId="64D5F672" w:rsidR="00281683" w:rsidRDefault="00281683" w:rsidP="00547AC2">
      <w:pPr>
        <w:pStyle w:val="ListParagraph"/>
        <w:ind w:left="360"/>
        <w:jc w:val="both"/>
        <w:rPr>
          <w:rStyle w:val="tgc"/>
          <w:rFonts w:cs="Arial"/>
          <w:color w:val="222222"/>
        </w:rPr>
      </w:pPr>
      <w:r>
        <w:rPr>
          <w:rStyle w:val="tgc"/>
          <w:rFonts w:cs="Arial"/>
          <w:color w:val="222222"/>
        </w:rPr>
        <w:t xml:space="preserve">A query was raised regarding what happens to all the information/stats that </w:t>
      </w:r>
      <w:r w:rsidR="00EA226D">
        <w:rPr>
          <w:rStyle w:val="tgc"/>
          <w:rFonts w:cs="Arial"/>
          <w:color w:val="222222"/>
        </w:rPr>
        <w:t xml:space="preserve">are </w:t>
      </w:r>
      <w:r>
        <w:rPr>
          <w:rStyle w:val="tgc"/>
          <w:rFonts w:cs="Arial"/>
          <w:color w:val="222222"/>
        </w:rPr>
        <w:t>collated</w:t>
      </w:r>
      <w:r w:rsidR="00EA226D">
        <w:rPr>
          <w:rStyle w:val="tgc"/>
          <w:rFonts w:cs="Arial"/>
          <w:color w:val="222222"/>
        </w:rPr>
        <w:t xml:space="preserve">. KT advised that the figure is verified by Homeless Link on behalf of the DCLG before the formal return is completed and returned. </w:t>
      </w:r>
      <w:r>
        <w:rPr>
          <w:rStyle w:val="tgc"/>
          <w:rFonts w:cs="Arial"/>
          <w:color w:val="222222"/>
        </w:rPr>
        <w:t xml:space="preserve"> </w:t>
      </w:r>
    </w:p>
    <w:p w14:paraId="151B712C" w14:textId="77777777" w:rsidR="00BC6894" w:rsidRDefault="00BC6894" w:rsidP="00547AC2">
      <w:pPr>
        <w:pStyle w:val="ListParagraph"/>
        <w:ind w:left="0"/>
        <w:jc w:val="both"/>
        <w:rPr>
          <w:rStyle w:val="tgc"/>
          <w:rFonts w:cs="Arial"/>
          <w:color w:val="222222"/>
        </w:rPr>
      </w:pPr>
    </w:p>
    <w:p w14:paraId="151B712D" w14:textId="77777777" w:rsidR="004C446A" w:rsidRPr="00547AC2" w:rsidRDefault="000A342E" w:rsidP="00B42CBB">
      <w:pPr>
        <w:pStyle w:val="ListParagraph"/>
        <w:numPr>
          <w:ilvl w:val="0"/>
          <w:numId w:val="9"/>
        </w:numPr>
        <w:jc w:val="both"/>
        <w:rPr>
          <w:rStyle w:val="tgc"/>
          <w:rFonts w:cs="Arial"/>
          <w:color w:val="222222"/>
        </w:rPr>
      </w:pPr>
      <w:r w:rsidRPr="00547AC2">
        <w:rPr>
          <w:rStyle w:val="tgc"/>
          <w:rFonts w:cs="Arial"/>
          <w:b/>
          <w:color w:val="222222"/>
        </w:rPr>
        <w:t>PEIRS, West Hampshire</w:t>
      </w:r>
    </w:p>
    <w:p w14:paraId="29E890C0" w14:textId="77777777" w:rsidR="00DA1B8B" w:rsidRDefault="000A342E" w:rsidP="00547AC2">
      <w:pPr>
        <w:pStyle w:val="ListParagraph"/>
        <w:ind w:left="360"/>
        <w:jc w:val="both"/>
        <w:rPr>
          <w:rStyle w:val="tgc"/>
          <w:rFonts w:cs="Arial"/>
          <w:color w:val="222222"/>
        </w:rPr>
      </w:pPr>
      <w:r>
        <w:rPr>
          <w:rStyle w:val="tgc"/>
          <w:rFonts w:cs="Arial"/>
          <w:color w:val="222222"/>
        </w:rPr>
        <w:t xml:space="preserve">The </w:t>
      </w:r>
      <w:r>
        <w:rPr>
          <w:rStyle w:val="tgc"/>
          <w:rFonts w:cs="Arial"/>
          <w:b/>
          <w:color w:val="222222"/>
        </w:rPr>
        <w:t>P</w:t>
      </w:r>
      <w:r>
        <w:rPr>
          <w:rStyle w:val="tgc"/>
          <w:rFonts w:cs="Arial"/>
          <w:color w:val="222222"/>
        </w:rPr>
        <w:t xml:space="preserve">revention, </w:t>
      </w:r>
      <w:r>
        <w:rPr>
          <w:rStyle w:val="tgc"/>
          <w:rFonts w:cs="Arial"/>
          <w:b/>
          <w:color w:val="222222"/>
        </w:rPr>
        <w:t>E</w:t>
      </w:r>
      <w:r>
        <w:rPr>
          <w:rStyle w:val="tgc"/>
          <w:rFonts w:cs="Arial"/>
          <w:color w:val="222222"/>
        </w:rPr>
        <w:t xml:space="preserve">arly </w:t>
      </w:r>
      <w:r>
        <w:rPr>
          <w:rStyle w:val="tgc"/>
          <w:rFonts w:cs="Arial"/>
          <w:b/>
          <w:color w:val="222222"/>
        </w:rPr>
        <w:t>I</w:t>
      </w:r>
      <w:r>
        <w:rPr>
          <w:rStyle w:val="tgc"/>
          <w:rFonts w:cs="Arial"/>
          <w:color w:val="222222"/>
        </w:rPr>
        <w:t xml:space="preserve">ntervention &amp; </w:t>
      </w:r>
      <w:r>
        <w:rPr>
          <w:rStyle w:val="tgc"/>
          <w:rFonts w:cs="Arial"/>
          <w:b/>
          <w:color w:val="222222"/>
        </w:rPr>
        <w:t>R</w:t>
      </w:r>
      <w:r>
        <w:rPr>
          <w:rStyle w:val="tgc"/>
          <w:rFonts w:cs="Arial"/>
          <w:color w:val="222222"/>
        </w:rPr>
        <w:t xml:space="preserve">esettlement </w:t>
      </w:r>
      <w:r>
        <w:rPr>
          <w:rStyle w:val="tgc"/>
          <w:rFonts w:cs="Arial"/>
          <w:b/>
          <w:color w:val="222222"/>
        </w:rPr>
        <w:t>S</w:t>
      </w:r>
      <w:r>
        <w:rPr>
          <w:rStyle w:val="tgc"/>
          <w:rFonts w:cs="Arial"/>
          <w:color w:val="222222"/>
        </w:rPr>
        <w:t xml:space="preserve">ervice </w:t>
      </w:r>
      <w:r w:rsidR="00DA1B8B">
        <w:rPr>
          <w:rStyle w:val="tgc"/>
          <w:rFonts w:cs="Arial"/>
          <w:color w:val="222222"/>
        </w:rPr>
        <w:t xml:space="preserve">is delivered </w:t>
      </w:r>
      <w:r w:rsidR="004367E7">
        <w:rPr>
          <w:rStyle w:val="tgc"/>
          <w:rFonts w:cs="Arial"/>
          <w:color w:val="222222"/>
        </w:rPr>
        <w:t xml:space="preserve">by Two Saints </w:t>
      </w:r>
      <w:r w:rsidR="00DA1B8B">
        <w:rPr>
          <w:rStyle w:val="tgc"/>
          <w:rFonts w:cs="Arial"/>
          <w:color w:val="222222"/>
        </w:rPr>
        <w:t xml:space="preserve">and commenced </w:t>
      </w:r>
      <w:r>
        <w:rPr>
          <w:rStyle w:val="tgc"/>
          <w:rFonts w:cs="Arial"/>
          <w:color w:val="222222"/>
        </w:rPr>
        <w:t xml:space="preserve">in April 2016 on a 3 year contract. </w:t>
      </w:r>
      <w:r w:rsidR="00DA1B8B">
        <w:rPr>
          <w:rStyle w:val="tgc"/>
          <w:rFonts w:cs="Arial"/>
          <w:color w:val="222222"/>
        </w:rPr>
        <w:t xml:space="preserve">The service has been let by Hampshire County Council and is split across 3 lots in the county. </w:t>
      </w:r>
      <w:r w:rsidR="00770780">
        <w:rPr>
          <w:rStyle w:val="tgc"/>
          <w:rFonts w:cs="Arial"/>
          <w:color w:val="222222"/>
        </w:rPr>
        <w:t xml:space="preserve">PEIRS West </w:t>
      </w:r>
      <w:r w:rsidR="00DA1B8B">
        <w:rPr>
          <w:rStyle w:val="tgc"/>
          <w:rFonts w:cs="Arial"/>
          <w:color w:val="222222"/>
        </w:rPr>
        <w:t xml:space="preserve">covers </w:t>
      </w:r>
      <w:r w:rsidR="00770780">
        <w:rPr>
          <w:rStyle w:val="tgc"/>
          <w:rFonts w:cs="Arial"/>
          <w:color w:val="222222"/>
        </w:rPr>
        <w:t>Test Valley, Eastleigh, New Forest &amp; Winchester</w:t>
      </w:r>
      <w:r w:rsidR="00DA1B8B">
        <w:rPr>
          <w:rStyle w:val="tgc"/>
          <w:rFonts w:cs="Arial"/>
          <w:color w:val="222222"/>
        </w:rPr>
        <w:t>.</w:t>
      </w:r>
    </w:p>
    <w:p w14:paraId="3874BBEC" w14:textId="77777777" w:rsidR="00DA1B8B" w:rsidRDefault="00770780" w:rsidP="00547AC2">
      <w:pPr>
        <w:pStyle w:val="ListParagraph"/>
        <w:ind w:left="360"/>
        <w:jc w:val="both"/>
        <w:rPr>
          <w:rStyle w:val="tgc"/>
          <w:rFonts w:cs="Arial"/>
          <w:color w:val="222222"/>
        </w:rPr>
      </w:pPr>
      <w:r>
        <w:rPr>
          <w:rStyle w:val="tgc"/>
          <w:rFonts w:cs="Arial"/>
          <w:color w:val="222222"/>
        </w:rPr>
        <w:t xml:space="preserve">There are 3 main </w:t>
      </w:r>
      <w:r w:rsidR="00DA1B8B">
        <w:rPr>
          <w:rStyle w:val="tgc"/>
          <w:rFonts w:cs="Arial"/>
          <w:color w:val="222222"/>
        </w:rPr>
        <w:t xml:space="preserve">elements </w:t>
      </w:r>
      <w:r>
        <w:rPr>
          <w:rStyle w:val="tgc"/>
          <w:rFonts w:cs="Arial"/>
          <w:color w:val="222222"/>
        </w:rPr>
        <w:t xml:space="preserve">of the </w:t>
      </w:r>
      <w:r w:rsidR="00DA1B8B">
        <w:rPr>
          <w:rStyle w:val="tgc"/>
          <w:rFonts w:cs="Arial"/>
          <w:color w:val="222222"/>
        </w:rPr>
        <w:t xml:space="preserve">service </w:t>
      </w:r>
    </w:p>
    <w:p w14:paraId="2B38DF0F" w14:textId="77777777" w:rsidR="00DA1B8B" w:rsidRDefault="00770780" w:rsidP="00DA1B8B">
      <w:pPr>
        <w:pStyle w:val="ListParagraph"/>
        <w:numPr>
          <w:ilvl w:val="0"/>
          <w:numId w:val="10"/>
        </w:numPr>
        <w:jc w:val="both"/>
        <w:rPr>
          <w:rStyle w:val="tgc"/>
          <w:rFonts w:cs="Arial"/>
          <w:color w:val="222222"/>
        </w:rPr>
      </w:pPr>
      <w:r>
        <w:rPr>
          <w:rStyle w:val="tgc"/>
          <w:rFonts w:cs="Arial"/>
          <w:color w:val="222222"/>
        </w:rPr>
        <w:t xml:space="preserve">Prevention, </w:t>
      </w:r>
    </w:p>
    <w:p w14:paraId="76B7410A" w14:textId="77777777" w:rsidR="00DA1B8B" w:rsidRDefault="00770780" w:rsidP="00DA1B8B">
      <w:pPr>
        <w:pStyle w:val="ListParagraph"/>
        <w:numPr>
          <w:ilvl w:val="0"/>
          <w:numId w:val="10"/>
        </w:numPr>
        <w:jc w:val="both"/>
        <w:rPr>
          <w:rStyle w:val="tgc"/>
          <w:rFonts w:cs="Arial"/>
          <w:color w:val="222222"/>
        </w:rPr>
      </w:pPr>
      <w:r>
        <w:rPr>
          <w:rStyle w:val="tgc"/>
          <w:rFonts w:cs="Arial"/>
          <w:color w:val="222222"/>
        </w:rPr>
        <w:t>Early Intervention &amp; Resettlement</w:t>
      </w:r>
      <w:r w:rsidR="004367E7">
        <w:rPr>
          <w:rStyle w:val="tgc"/>
          <w:rFonts w:cs="Arial"/>
          <w:color w:val="222222"/>
        </w:rPr>
        <w:t>.</w:t>
      </w:r>
    </w:p>
    <w:p w14:paraId="15D3D35F" w14:textId="77777777" w:rsidR="00DA1B8B" w:rsidRDefault="00DA1B8B" w:rsidP="00DA1B8B">
      <w:pPr>
        <w:pStyle w:val="ListParagraph"/>
        <w:numPr>
          <w:ilvl w:val="0"/>
          <w:numId w:val="10"/>
        </w:numPr>
        <w:jc w:val="both"/>
        <w:rPr>
          <w:rStyle w:val="tgc"/>
          <w:rFonts w:cs="Arial"/>
          <w:color w:val="222222"/>
        </w:rPr>
      </w:pPr>
      <w:r>
        <w:rPr>
          <w:rStyle w:val="tgc"/>
          <w:rFonts w:cs="Arial"/>
          <w:color w:val="222222"/>
        </w:rPr>
        <w:t xml:space="preserve">Community Support </w:t>
      </w:r>
    </w:p>
    <w:p w14:paraId="15505455" w14:textId="77777777" w:rsidR="00DA1B8B" w:rsidRDefault="00DA1B8B" w:rsidP="00547AC2">
      <w:pPr>
        <w:pStyle w:val="ListParagraph"/>
        <w:ind w:left="360"/>
        <w:jc w:val="both"/>
        <w:rPr>
          <w:rStyle w:val="tgc"/>
          <w:rFonts w:cs="Arial"/>
          <w:color w:val="222222"/>
        </w:rPr>
      </w:pPr>
    </w:p>
    <w:p w14:paraId="151B712E" w14:textId="27399A8E" w:rsidR="000A342E" w:rsidRDefault="004367E7" w:rsidP="00547AC2">
      <w:pPr>
        <w:pStyle w:val="ListParagraph"/>
        <w:ind w:left="360"/>
        <w:jc w:val="both"/>
        <w:rPr>
          <w:rStyle w:val="tgc"/>
          <w:rFonts w:cs="Arial"/>
          <w:color w:val="222222"/>
        </w:rPr>
      </w:pPr>
      <w:r>
        <w:rPr>
          <w:rStyle w:val="tgc"/>
          <w:rFonts w:cs="Arial"/>
          <w:color w:val="222222"/>
        </w:rPr>
        <w:t xml:space="preserve">The project has received good feedback from its partners. </w:t>
      </w:r>
      <w:r w:rsidR="003152F3">
        <w:rPr>
          <w:rStyle w:val="tgc"/>
          <w:rFonts w:cs="Arial"/>
          <w:color w:val="222222"/>
        </w:rPr>
        <w:t xml:space="preserve">Two Saints </w:t>
      </w:r>
      <w:r w:rsidR="00DA1B8B">
        <w:rPr>
          <w:rStyle w:val="tgc"/>
          <w:rFonts w:cs="Arial"/>
          <w:color w:val="222222"/>
        </w:rPr>
        <w:t xml:space="preserve">reported that </w:t>
      </w:r>
      <w:r w:rsidR="003152F3">
        <w:rPr>
          <w:rStyle w:val="tgc"/>
          <w:rFonts w:cs="Arial"/>
          <w:color w:val="222222"/>
        </w:rPr>
        <w:t xml:space="preserve">more </w:t>
      </w:r>
      <w:r w:rsidR="00DA1B8B">
        <w:rPr>
          <w:rStyle w:val="tgc"/>
          <w:rFonts w:cs="Arial"/>
          <w:color w:val="222222"/>
        </w:rPr>
        <w:t xml:space="preserve">and </w:t>
      </w:r>
      <w:r w:rsidR="003152F3">
        <w:rPr>
          <w:rStyle w:val="tgc"/>
          <w:rFonts w:cs="Arial"/>
          <w:color w:val="222222"/>
        </w:rPr>
        <w:t xml:space="preserve">more </w:t>
      </w:r>
      <w:r w:rsidR="00DA1B8B">
        <w:rPr>
          <w:rStyle w:val="tgc"/>
          <w:rFonts w:cs="Arial"/>
          <w:color w:val="222222"/>
        </w:rPr>
        <w:t xml:space="preserve">of their referrals are seeking </w:t>
      </w:r>
      <w:r w:rsidR="003152F3">
        <w:rPr>
          <w:rStyle w:val="tgc"/>
          <w:rFonts w:cs="Arial"/>
          <w:color w:val="222222"/>
        </w:rPr>
        <w:t xml:space="preserve">assistance with </w:t>
      </w:r>
      <w:r w:rsidR="003152F3">
        <w:rPr>
          <w:rStyle w:val="tgc"/>
          <w:rFonts w:cs="Arial"/>
          <w:color w:val="222222"/>
        </w:rPr>
        <w:lastRenderedPageBreak/>
        <w:t xml:space="preserve">debt management </w:t>
      </w:r>
      <w:r w:rsidR="00DA1B8B">
        <w:rPr>
          <w:rStyle w:val="tgc"/>
          <w:rFonts w:cs="Arial"/>
          <w:color w:val="222222"/>
        </w:rPr>
        <w:t xml:space="preserve">and their </w:t>
      </w:r>
      <w:r w:rsidR="003152F3">
        <w:rPr>
          <w:rStyle w:val="tgc"/>
          <w:rFonts w:cs="Arial"/>
          <w:color w:val="222222"/>
        </w:rPr>
        <w:t xml:space="preserve">community support service </w:t>
      </w:r>
      <w:r w:rsidR="00DA1B8B">
        <w:rPr>
          <w:rStyle w:val="tgc"/>
          <w:rFonts w:cs="Arial"/>
          <w:color w:val="222222"/>
        </w:rPr>
        <w:t xml:space="preserve">is </w:t>
      </w:r>
      <w:r w:rsidR="000E7315">
        <w:rPr>
          <w:rStyle w:val="tgc"/>
          <w:rFonts w:cs="Arial"/>
          <w:color w:val="222222"/>
        </w:rPr>
        <w:t>over subscribed</w:t>
      </w:r>
      <w:r w:rsidR="00DA1B8B">
        <w:rPr>
          <w:rStyle w:val="tgc"/>
          <w:rFonts w:cs="Arial"/>
          <w:color w:val="222222"/>
        </w:rPr>
        <w:t xml:space="preserve">. </w:t>
      </w:r>
      <w:r w:rsidR="003152F3">
        <w:rPr>
          <w:rStyle w:val="tgc"/>
          <w:rFonts w:cs="Arial"/>
          <w:color w:val="222222"/>
        </w:rPr>
        <w:t xml:space="preserve">Their </w:t>
      </w:r>
      <w:r w:rsidR="00DA1B8B">
        <w:rPr>
          <w:rStyle w:val="tgc"/>
          <w:rFonts w:cs="Arial"/>
          <w:color w:val="222222"/>
        </w:rPr>
        <w:t xml:space="preserve">accommodation based services at </w:t>
      </w:r>
      <w:r w:rsidR="003152F3">
        <w:rPr>
          <w:rStyle w:val="tgc"/>
          <w:rFonts w:cs="Arial"/>
          <w:color w:val="222222"/>
        </w:rPr>
        <w:t xml:space="preserve">Dene Court </w:t>
      </w:r>
      <w:r w:rsidR="00DA1B8B">
        <w:rPr>
          <w:rStyle w:val="tgc"/>
          <w:rFonts w:cs="Arial"/>
          <w:color w:val="222222"/>
        </w:rPr>
        <w:t>is fully utilised and they are developing their stage 2 and move on accommodation based services at Bridge</w:t>
      </w:r>
      <w:r w:rsidR="00C630C2">
        <w:rPr>
          <w:rStyle w:val="tgc"/>
          <w:rFonts w:cs="Arial"/>
          <w:color w:val="222222"/>
        </w:rPr>
        <w:t xml:space="preserve"> House, Stubbs </w:t>
      </w:r>
      <w:r w:rsidR="00DA1B8B">
        <w:rPr>
          <w:rStyle w:val="tgc"/>
          <w:rFonts w:cs="Arial"/>
          <w:color w:val="222222"/>
        </w:rPr>
        <w:t>and Turin</w:t>
      </w:r>
      <w:r w:rsidR="00C630C2">
        <w:rPr>
          <w:rStyle w:val="tgc"/>
          <w:rFonts w:cs="Arial"/>
          <w:color w:val="222222"/>
        </w:rPr>
        <w:t xml:space="preserve"> Court</w:t>
      </w:r>
      <w:r w:rsidR="00DA1B8B">
        <w:rPr>
          <w:rStyle w:val="tgc"/>
          <w:rFonts w:cs="Arial"/>
          <w:color w:val="222222"/>
        </w:rPr>
        <w:t>.</w:t>
      </w:r>
    </w:p>
    <w:p w14:paraId="19D66908" w14:textId="77777777" w:rsidR="00B42CBB" w:rsidRDefault="00B42CBB" w:rsidP="00547AC2">
      <w:pPr>
        <w:pStyle w:val="ListParagraph"/>
        <w:ind w:left="360"/>
        <w:jc w:val="both"/>
        <w:rPr>
          <w:rStyle w:val="tgc"/>
          <w:rFonts w:cs="Arial"/>
          <w:color w:val="222222"/>
        </w:rPr>
      </w:pPr>
    </w:p>
    <w:p w14:paraId="151B712F" w14:textId="5FCB6978" w:rsidR="00F74729" w:rsidRDefault="006873A9" w:rsidP="00547AC2">
      <w:pPr>
        <w:pStyle w:val="ListParagraph"/>
        <w:ind w:left="360"/>
        <w:jc w:val="both"/>
        <w:rPr>
          <w:rStyle w:val="tgc"/>
          <w:rFonts w:cs="Arial"/>
          <w:color w:val="222222"/>
        </w:rPr>
      </w:pPr>
      <w:r>
        <w:rPr>
          <w:rStyle w:val="tgc"/>
          <w:rFonts w:cs="Arial"/>
          <w:color w:val="222222"/>
        </w:rPr>
        <w:t xml:space="preserve">Two Saints were able to clarify that their </w:t>
      </w:r>
      <w:r w:rsidR="00F74729">
        <w:rPr>
          <w:rStyle w:val="tgc"/>
          <w:rFonts w:cs="Arial"/>
          <w:color w:val="222222"/>
        </w:rPr>
        <w:t xml:space="preserve">drop-in </w:t>
      </w:r>
      <w:r>
        <w:rPr>
          <w:rStyle w:val="tgc"/>
          <w:rFonts w:cs="Arial"/>
          <w:color w:val="222222"/>
        </w:rPr>
        <w:t xml:space="preserve">sessions will be held </w:t>
      </w:r>
      <w:r w:rsidR="000E7315">
        <w:rPr>
          <w:rStyle w:val="tgc"/>
          <w:rFonts w:cs="Arial"/>
          <w:color w:val="222222"/>
        </w:rPr>
        <w:t>at Bridge</w:t>
      </w:r>
      <w:r w:rsidR="00F74729">
        <w:rPr>
          <w:rStyle w:val="tgc"/>
          <w:rFonts w:cs="Arial"/>
          <w:color w:val="222222"/>
        </w:rPr>
        <w:t xml:space="preserve"> House </w:t>
      </w:r>
      <w:r>
        <w:rPr>
          <w:rStyle w:val="tgc"/>
          <w:rFonts w:cs="Arial"/>
          <w:color w:val="222222"/>
        </w:rPr>
        <w:t xml:space="preserve">and </w:t>
      </w:r>
      <w:r w:rsidR="00F74729">
        <w:rPr>
          <w:rStyle w:val="tgc"/>
          <w:rFonts w:cs="Arial"/>
          <w:color w:val="222222"/>
        </w:rPr>
        <w:t>The Rendezvous</w:t>
      </w:r>
      <w:r>
        <w:rPr>
          <w:rStyle w:val="tgc"/>
          <w:rFonts w:cs="Arial"/>
          <w:color w:val="222222"/>
        </w:rPr>
        <w:t xml:space="preserve">, in Andover. They are looking for suitable venues in Romsey to deliver the sessions in the south of the borough. </w:t>
      </w:r>
    </w:p>
    <w:p w14:paraId="151B7133" w14:textId="760868B4" w:rsidR="00BC6446" w:rsidRDefault="00D13B99" w:rsidP="00EA226D">
      <w:pPr>
        <w:pStyle w:val="ListParagraph"/>
        <w:ind w:left="360"/>
        <w:jc w:val="both"/>
        <w:rPr>
          <w:rStyle w:val="tgc"/>
          <w:rFonts w:cs="Arial"/>
          <w:color w:val="222222"/>
        </w:rPr>
      </w:pPr>
      <w:r>
        <w:rPr>
          <w:rStyle w:val="tgc"/>
          <w:rFonts w:cs="Arial"/>
          <w:color w:val="222222"/>
        </w:rPr>
        <w:t>For further detail on the PEIRS project, please see attached presentation notes.</w:t>
      </w:r>
    </w:p>
    <w:p w14:paraId="6706416A" w14:textId="77777777" w:rsidR="00EA226D" w:rsidRDefault="00EA226D" w:rsidP="00EA226D">
      <w:pPr>
        <w:pStyle w:val="ListParagraph"/>
        <w:ind w:left="360"/>
        <w:jc w:val="both"/>
        <w:rPr>
          <w:rStyle w:val="tgc"/>
          <w:rFonts w:cs="Arial"/>
          <w:b/>
          <w:color w:val="222222"/>
          <w:u w:val="single"/>
        </w:rPr>
      </w:pPr>
    </w:p>
    <w:p w14:paraId="151B7134" w14:textId="77777777" w:rsidR="0000229A" w:rsidRPr="00547AC2" w:rsidRDefault="005406C1" w:rsidP="00B42CBB">
      <w:pPr>
        <w:pStyle w:val="ListParagraph"/>
        <w:numPr>
          <w:ilvl w:val="0"/>
          <w:numId w:val="9"/>
        </w:numPr>
        <w:jc w:val="both"/>
        <w:rPr>
          <w:rStyle w:val="tgc"/>
          <w:rFonts w:cs="Arial"/>
          <w:color w:val="222222"/>
        </w:rPr>
      </w:pPr>
      <w:r w:rsidRPr="00547AC2">
        <w:rPr>
          <w:rStyle w:val="tgc"/>
          <w:rFonts w:cs="Arial"/>
          <w:b/>
          <w:color w:val="222222"/>
        </w:rPr>
        <w:t>Housing Strategy</w:t>
      </w:r>
    </w:p>
    <w:p w14:paraId="151B7135" w14:textId="77777777" w:rsidR="00AC3827" w:rsidRDefault="00FF252B" w:rsidP="00547AC2">
      <w:pPr>
        <w:ind w:left="360"/>
        <w:jc w:val="both"/>
        <w:rPr>
          <w:rStyle w:val="tgc"/>
          <w:rFonts w:cs="Arial"/>
          <w:color w:val="222222"/>
        </w:rPr>
      </w:pPr>
      <w:r>
        <w:rPr>
          <w:rStyle w:val="tgc"/>
          <w:rFonts w:cs="Arial"/>
          <w:color w:val="222222"/>
        </w:rPr>
        <w:t xml:space="preserve">Jane Windebank (Housing Development Manager, TVBC) gave a presentation on the Housing Strategy 2016 – 2019. </w:t>
      </w:r>
    </w:p>
    <w:p w14:paraId="151B7136" w14:textId="77777777" w:rsidR="00AC3827" w:rsidRDefault="00AC3827" w:rsidP="00547AC2">
      <w:pPr>
        <w:ind w:left="360"/>
        <w:jc w:val="both"/>
        <w:rPr>
          <w:rStyle w:val="tgc"/>
          <w:rFonts w:cs="Arial"/>
          <w:color w:val="222222"/>
        </w:rPr>
      </w:pPr>
      <w:r>
        <w:rPr>
          <w:rStyle w:val="tgc"/>
          <w:rFonts w:cs="Arial"/>
          <w:color w:val="222222"/>
        </w:rPr>
        <w:t>The presentation provided an overview of the demographics of Test Valley and the contents of the Review of Housing Evidence and Assessed Housing Need in Test Valley.</w:t>
      </w:r>
    </w:p>
    <w:p w14:paraId="365DE84B" w14:textId="77777777" w:rsidR="006873A9" w:rsidRDefault="006873A9" w:rsidP="00547AC2">
      <w:pPr>
        <w:ind w:left="360"/>
        <w:jc w:val="both"/>
        <w:rPr>
          <w:rStyle w:val="tgc"/>
          <w:rFonts w:cs="Arial"/>
          <w:color w:val="222222"/>
        </w:rPr>
      </w:pPr>
    </w:p>
    <w:p w14:paraId="151B7137" w14:textId="77777777" w:rsidR="00FF252B" w:rsidRDefault="00AC3827" w:rsidP="00547AC2">
      <w:pPr>
        <w:ind w:left="360"/>
        <w:jc w:val="both"/>
        <w:rPr>
          <w:rStyle w:val="tgc"/>
          <w:rFonts w:cs="Arial"/>
          <w:color w:val="222222"/>
        </w:rPr>
      </w:pPr>
      <w:r>
        <w:rPr>
          <w:rStyle w:val="tgc"/>
          <w:rFonts w:cs="Arial"/>
          <w:color w:val="222222"/>
        </w:rPr>
        <w:t>The Housing Strategy provides the Council’s responses to the emerging priorities which are:</w:t>
      </w:r>
    </w:p>
    <w:p w14:paraId="151B7138" w14:textId="77777777" w:rsidR="00FF252B" w:rsidRDefault="00AC3827" w:rsidP="00547AC2">
      <w:pPr>
        <w:ind w:left="360"/>
        <w:jc w:val="both"/>
        <w:rPr>
          <w:rStyle w:val="tgc"/>
          <w:rFonts w:cs="Arial"/>
          <w:color w:val="222222"/>
        </w:rPr>
      </w:pPr>
      <w:r>
        <w:rPr>
          <w:rStyle w:val="tgc"/>
          <w:rFonts w:cs="Arial"/>
          <w:color w:val="222222"/>
        </w:rPr>
        <w:t>a) The Economy and Responding to new Legislation and Guidance</w:t>
      </w:r>
    </w:p>
    <w:p w14:paraId="151B7139" w14:textId="77777777" w:rsidR="00FF252B" w:rsidRDefault="00AC3827" w:rsidP="00547AC2">
      <w:pPr>
        <w:ind w:left="360"/>
        <w:jc w:val="both"/>
        <w:rPr>
          <w:rStyle w:val="tgc"/>
          <w:rFonts w:cs="Arial"/>
          <w:color w:val="222222"/>
        </w:rPr>
      </w:pPr>
      <w:r>
        <w:rPr>
          <w:rStyle w:val="tgc"/>
          <w:rFonts w:cs="Arial"/>
          <w:color w:val="222222"/>
        </w:rPr>
        <w:t>b) Housing Need</w:t>
      </w:r>
      <w:r w:rsidR="00FF252B">
        <w:rPr>
          <w:rStyle w:val="tgc"/>
          <w:rFonts w:cs="Arial"/>
          <w:color w:val="222222"/>
        </w:rPr>
        <w:t xml:space="preserve"> </w:t>
      </w:r>
    </w:p>
    <w:p w14:paraId="151B713A" w14:textId="77777777" w:rsidR="00FF252B" w:rsidRDefault="00AC3827" w:rsidP="00547AC2">
      <w:pPr>
        <w:ind w:left="360"/>
        <w:jc w:val="both"/>
        <w:rPr>
          <w:rStyle w:val="tgc"/>
          <w:rFonts w:cs="Arial"/>
          <w:color w:val="222222"/>
        </w:rPr>
      </w:pPr>
      <w:r>
        <w:rPr>
          <w:rStyle w:val="tgc"/>
          <w:rFonts w:cs="Arial"/>
          <w:color w:val="222222"/>
        </w:rPr>
        <w:t>c) Housing Supply and Maximising Affordable Housing Development</w:t>
      </w:r>
    </w:p>
    <w:p w14:paraId="151B713B" w14:textId="77777777" w:rsidR="00FF252B" w:rsidRDefault="00AC3827" w:rsidP="00547AC2">
      <w:pPr>
        <w:ind w:left="360"/>
        <w:jc w:val="both"/>
        <w:rPr>
          <w:rStyle w:val="tgc"/>
          <w:rFonts w:cs="Arial"/>
          <w:color w:val="222222"/>
        </w:rPr>
      </w:pPr>
      <w:r>
        <w:rPr>
          <w:rStyle w:val="tgc"/>
          <w:rFonts w:cs="Arial"/>
          <w:color w:val="222222"/>
        </w:rPr>
        <w:t>d) Neighbourhood Planning and Community Benefit</w:t>
      </w:r>
    </w:p>
    <w:p w14:paraId="151B713C" w14:textId="77777777" w:rsidR="00FF252B" w:rsidRDefault="00FF252B" w:rsidP="00547AC2">
      <w:pPr>
        <w:ind w:left="360"/>
        <w:jc w:val="both"/>
        <w:rPr>
          <w:rStyle w:val="tgc"/>
          <w:rFonts w:cs="Arial"/>
          <w:color w:val="222222"/>
        </w:rPr>
      </w:pPr>
      <w:r>
        <w:rPr>
          <w:rStyle w:val="tgc"/>
          <w:rFonts w:cs="Arial"/>
          <w:color w:val="222222"/>
        </w:rPr>
        <w:t>e</w:t>
      </w:r>
      <w:r w:rsidR="00AC3827">
        <w:rPr>
          <w:rStyle w:val="tgc"/>
          <w:rFonts w:cs="Arial"/>
          <w:color w:val="222222"/>
        </w:rPr>
        <w:t>) Improving Housing Quality</w:t>
      </w:r>
    </w:p>
    <w:p w14:paraId="29ADE2E5" w14:textId="77777777" w:rsidR="006873A9" w:rsidRDefault="006873A9" w:rsidP="00547AC2">
      <w:pPr>
        <w:ind w:left="360"/>
        <w:jc w:val="both"/>
        <w:rPr>
          <w:rStyle w:val="tgc"/>
          <w:rFonts w:cs="Arial"/>
          <w:color w:val="222222"/>
        </w:rPr>
      </w:pPr>
    </w:p>
    <w:p w14:paraId="151B713D" w14:textId="77777777" w:rsidR="004F0F69" w:rsidRDefault="00AC3827" w:rsidP="00547AC2">
      <w:pPr>
        <w:ind w:left="360"/>
        <w:jc w:val="both"/>
        <w:rPr>
          <w:rStyle w:val="tgc"/>
          <w:rFonts w:cs="Arial"/>
          <w:color w:val="222222"/>
        </w:rPr>
      </w:pPr>
      <w:r>
        <w:rPr>
          <w:rStyle w:val="tgc"/>
          <w:rFonts w:cs="Arial"/>
          <w:color w:val="222222"/>
        </w:rPr>
        <w:t>T</w:t>
      </w:r>
      <w:r w:rsidR="00FF252B">
        <w:rPr>
          <w:rStyle w:val="tgc"/>
          <w:rFonts w:cs="Arial"/>
          <w:color w:val="222222"/>
        </w:rPr>
        <w:t xml:space="preserve">he </w:t>
      </w:r>
      <w:r w:rsidR="005930E9">
        <w:rPr>
          <w:rStyle w:val="tgc"/>
          <w:rFonts w:cs="Arial"/>
          <w:color w:val="222222"/>
        </w:rPr>
        <w:t>H</w:t>
      </w:r>
      <w:r w:rsidR="00FF252B">
        <w:rPr>
          <w:rStyle w:val="tgc"/>
          <w:rFonts w:cs="Arial"/>
          <w:color w:val="222222"/>
        </w:rPr>
        <w:t xml:space="preserve">ousing </w:t>
      </w:r>
      <w:r w:rsidR="005930E9">
        <w:rPr>
          <w:rStyle w:val="tgc"/>
          <w:rFonts w:cs="Arial"/>
          <w:color w:val="222222"/>
        </w:rPr>
        <w:t>S</w:t>
      </w:r>
      <w:r w:rsidR="00FF252B">
        <w:rPr>
          <w:rStyle w:val="tgc"/>
          <w:rFonts w:cs="Arial"/>
          <w:color w:val="222222"/>
        </w:rPr>
        <w:t>trategy</w:t>
      </w:r>
      <w:r w:rsidR="005930E9">
        <w:rPr>
          <w:rStyle w:val="tgc"/>
          <w:rFonts w:cs="Arial"/>
          <w:color w:val="222222"/>
        </w:rPr>
        <w:t xml:space="preserve"> 2016 – 2019, was adopted by Cabinet in November 2016 &amp; will be published on our website</w:t>
      </w:r>
      <w:r>
        <w:rPr>
          <w:rStyle w:val="tgc"/>
          <w:rFonts w:cs="Arial"/>
          <w:color w:val="222222"/>
        </w:rPr>
        <w:t>.</w:t>
      </w:r>
    </w:p>
    <w:p w14:paraId="151B713F" w14:textId="30372B37" w:rsidR="00DA762E" w:rsidRDefault="00B44946" w:rsidP="00547AC2">
      <w:pPr>
        <w:ind w:left="360"/>
        <w:jc w:val="both"/>
        <w:rPr>
          <w:rStyle w:val="tgc"/>
          <w:rFonts w:cs="Arial"/>
          <w:color w:val="222222"/>
        </w:rPr>
      </w:pPr>
      <w:r>
        <w:rPr>
          <w:rStyle w:val="tgc"/>
          <w:rFonts w:cs="Arial"/>
          <w:color w:val="222222"/>
        </w:rPr>
        <w:t xml:space="preserve">An </w:t>
      </w:r>
      <w:r w:rsidR="00AC3827">
        <w:rPr>
          <w:rStyle w:val="tgc"/>
          <w:rFonts w:cs="Arial"/>
          <w:color w:val="222222"/>
        </w:rPr>
        <w:t>A</w:t>
      </w:r>
      <w:r>
        <w:rPr>
          <w:rStyle w:val="tgc"/>
          <w:rFonts w:cs="Arial"/>
          <w:color w:val="222222"/>
        </w:rPr>
        <w:t xml:space="preserve">ction </w:t>
      </w:r>
      <w:r w:rsidR="00AC3827">
        <w:rPr>
          <w:rStyle w:val="tgc"/>
          <w:rFonts w:cs="Arial"/>
          <w:color w:val="222222"/>
        </w:rPr>
        <w:t>P</w:t>
      </w:r>
      <w:r>
        <w:rPr>
          <w:rStyle w:val="tgc"/>
          <w:rFonts w:cs="Arial"/>
          <w:color w:val="222222"/>
        </w:rPr>
        <w:t>lan has been dev</w:t>
      </w:r>
      <w:r w:rsidR="006873A9">
        <w:rPr>
          <w:rStyle w:val="tgc"/>
          <w:rFonts w:cs="Arial"/>
          <w:color w:val="222222"/>
        </w:rPr>
        <w:t xml:space="preserve">eloped </w:t>
      </w:r>
      <w:r>
        <w:rPr>
          <w:rStyle w:val="tgc"/>
          <w:rFonts w:cs="Arial"/>
          <w:color w:val="222222"/>
        </w:rPr>
        <w:t>set</w:t>
      </w:r>
      <w:r w:rsidR="006873A9">
        <w:rPr>
          <w:rStyle w:val="tgc"/>
          <w:rFonts w:cs="Arial"/>
          <w:color w:val="222222"/>
        </w:rPr>
        <w:t>ting</w:t>
      </w:r>
      <w:r>
        <w:rPr>
          <w:rStyle w:val="tgc"/>
          <w:rFonts w:cs="Arial"/>
          <w:color w:val="222222"/>
        </w:rPr>
        <w:t xml:space="preserve"> out the key projects which will be undertaken under each priority &amp; will be updated annually</w:t>
      </w:r>
      <w:r w:rsidR="006873A9">
        <w:rPr>
          <w:rStyle w:val="tgc"/>
          <w:rFonts w:cs="Arial"/>
          <w:color w:val="222222"/>
        </w:rPr>
        <w:t xml:space="preserve">. </w:t>
      </w:r>
      <w:r>
        <w:rPr>
          <w:rStyle w:val="tgc"/>
          <w:rFonts w:cs="Arial"/>
          <w:color w:val="222222"/>
        </w:rPr>
        <w:t>Please see attached presentation notes for further information.</w:t>
      </w:r>
    </w:p>
    <w:p w14:paraId="151B7140" w14:textId="77777777" w:rsidR="002C1070" w:rsidRDefault="002C1070" w:rsidP="00547AC2">
      <w:pPr>
        <w:jc w:val="both"/>
        <w:rPr>
          <w:rStyle w:val="tgc"/>
          <w:rFonts w:cs="Arial"/>
          <w:color w:val="222222"/>
        </w:rPr>
      </w:pPr>
    </w:p>
    <w:p w14:paraId="151B7143" w14:textId="77777777" w:rsidR="00544F43" w:rsidRPr="00547AC2" w:rsidRDefault="00544F43" w:rsidP="00B42CBB">
      <w:pPr>
        <w:pStyle w:val="ListParagraph"/>
        <w:numPr>
          <w:ilvl w:val="0"/>
          <w:numId w:val="9"/>
        </w:numPr>
        <w:jc w:val="both"/>
        <w:rPr>
          <w:rStyle w:val="tgc"/>
          <w:rFonts w:cs="Arial"/>
          <w:color w:val="222222"/>
        </w:rPr>
      </w:pPr>
      <w:r w:rsidRPr="00547AC2">
        <w:rPr>
          <w:rStyle w:val="tgc"/>
          <w:rFonts w:cs="Arial"/>
          <w:b/>
          <w:color w:val="222222"/>
        </w:rPr>
        <w:t>Frequency of meetings</w:t>
      </w:r>
    </w:p>
    <w:p w14:paraId="151B7144" w14:textId="22AB1F84" w:rsidR="00544F43" w:rsidRDefault="00544F43" w:rsidP="00547AC2">
      <w:pPr>
        <w:pStyle w:val="ListParagraph"/>
        <w:ind w:left="360"/>
        <w:jc w:val="both"/>
        <w:rPr>
          <w:rStyle w:val="tgc"/>
          <w:rFonts w:cs="Arial"/>
          <w:color w:val="222222"/>
        </w:rPr>
      </w:pPr>
      <w:r>
        <w:rPr>
          <w:rStyle w:val="tgc"/>
          <w:rFonts w:cs="Arial"/>
          <w:color w:val="222222"/>
        </w:rPr>
        <w:t xml:space="preserve">The forums/meeting have been held annually, however, it was </w:t>
      </w:r>
      <w:r w:rsidR="006873A9">
        <w:rPr>
          <w:rStyle w:val="tgc"/>
          <w:rFonts w:cs="Arial"/>
          <w:color w:val="222222"/>
        </w:rPr>
        <w:t xml:space="preserve">agreed that given the unprecedented level of current </w:t>
      </w:r>
      <w:r w:rsidR="00A15F2F">
        <w:rPr>
          <w:rStyle w:val="tgc"/>
          <w:rFonts w:cs="Arial"/>
          <w:color w:val="222222"/>
        </w:rPr>
        <w:t>change</w:t>
      </w:r>
      <w:r w:rsidR="006873A9">
        <w:rPr>
          <w:rStyle w:val="tgc"/>
          <w:rFonts w:cs="Arial"/>
          <w:color w:val="222222"/>
        </w:rPr>
        <w:t xml:space="preserve"> around housing and in particular the homelessness reduction bill</w:t>
      </w:r>
      <w:r w:rsidR="00A15F2F">
        <w:rPr>
          <w:rStyle w:val="tgc"/>
          <w:rFonts w:cs="Arial"/>
          <w:color w:val="222222"/>
        </w:rPr>
        <w:t xml:space="preserve">, the meetings should become more regular. </w:t>
      </w:r>
      <w:r w:rsidR="006873A9">
        <w:rPr>
          <w:rStyle w:val="tgc"/>
          <w:rFonts w:cs="Arial"/>
          <w:color w:val="222222"/>
        </w:rPr>
        <w:t xml:space="preserve">It was agreed that future meetings would be held </w:t>
      </w:r>
      <w:r w:rsidR="00545741">
        <w:rPr>
          <w:rStyle w:val="tgc"/>
          <w:rFonts w:cs="Arial"/>
          <w:color w:val="222222"/>
        </w:rPr>
        <w:t>6 month</w:t>
      </w:r>
      <w:r w:rsidR="006873A9">
        <w:rPr>
          <w:rStyle w:val="tgc"/>
          <w:rFonts w:cs="Arial"/>
          <w:color w:val="222222"/>
        </w:rPr>
        <w:t>ly</w:t>
      </w:r>
      <w:r w:rsidR="00A15F2F">
        <w:rPr>
          <w:rStyle w:val="tgc"/>
          <w:rFonts w:cs="Arial"/>
          <w:color w:val="222222"/>
        </w:rPr>
        <w:t>.</w:t>
      </w:r>
    </w:p>
    <w:p w14:paraId="151B7146" w14:textId="77777777" w:rsidR="00A15F2F" w:rsidRPr="00544F43" w:rsidRDefault="00A15F2F" w:rsidP="00547AC2">
      <w:pPr>
        <w:pStyle w:val="ListParagraph"/>
        <w:ind w:left="0"/>
        <w:jc w:val="both"/>
        <w:rPr>
          <w:rStyle w:val="tgc"/>
          <w:rFonts w:cs="Arial"/>
          <w:color w:val="222222"/>
        </w:rPr>
      </w:pPr>
    </w:p>
    <w:p w14:paraId="151B7147" w14:textId="77777777" w:rsidR="00DA762E" w:rsidRPr="00547AC2" w:rsidRDefault="0081517C" w:rsidP="00B42CBB">
      <w:pPr>
        <w:pStyle w:val="ListParagraph"/>
        <w:numPr>
          <w:ilvl w:val="0"/>
          <w:numId w:val="9"/>
        </w:numPr>
        <w:jc w:val="both"/>
        <w:rPr>
          <w:rStyle w:val="tgc"/>
          <w:rFonts w:cs="Arial"/>
          <w:color w:val="222222"/>
        </w:rPr>
      </w:pPr>
      <w:r w:rsidRPr="00547AC2">
        <w:rPr>
          <w:rStyle w:val="tgc"/>
          <w:rFonts w:cs="Arial"/>
          <w:b/>
          <w:color w:val="222222"/>
        </w:rPr>
        <w:t>AOB</w:t>
      </w:r>
    </w:p>
    <w:p w14:paraId="79EC8A8B" w14:textId="562C9392" w:rsidR="00547AC2" w:rsidRDefault="006873A9" w:rsidP="000E7315">
      <w:pPr>
        <w:pStyle w:val="ListParagraph"/>
        <w:ind w:left="360"/>
        <w:jc w:val="both"/>
      </w:pPr>
      <w:r>
        <w:rPr>
          <w:rStyle w:val="tgc"/>
          <w:rFonts w:cs="Arial"/>
          <w:color w:val="222222"/>
        </w:rPr>
        <w:t xml:space="preserve">Housing Portfolio Holder, </w:t>
      </w:r>
      <w:r w:rsidR="00545741">
        <w:rPr>
          <w:rStyle w:val="tgc"/>
          <w:rFonts w:cs="Arial"/>
          <w:color w:val="222222"/>
        </w:rPr>
        <w:t xml:space="preserve">Cllr Hawke thanked everyone for </w:t>
      </w:r>
      <w:r>
        <w:rPr>
          <w:rStyle w:val="tgc"/>
          <w:rFonts w:cs="Arial"/>
          <w:color w:val="222222"/>
        </w:rPr>
        <w:t xml:space="preserve">their attendance and </w:t>
      </w:r>
      <w:r w:rsidR="00545741">
        <w:rPr>
          <w:rStyle w:val="tgc"/>
          <w:rFonts w:cs="Arial"/>
          <w:color w:val="222222"/>
        </w:rPr>
        <w:t>contributi</w:t>
      </w:r>
      <w:r>
        <w:rPr>
          <w:rStyle w:val="tgc"/>
          <w:rFonts w:cs="Arial"/>
          <w:color w:val="222222"/>
        </w:rPr>
        <w:t xml:space="preserve">ons. The </w:t>
      </w:r>
      <w:r w:rsidR="00545741">
        <w:rPr>
          <w:rStyle w:val="tgc"/>
          <w:rFonts w:cs="Arial"/>
          <w:color w:val="222222"/>
        </w:rPr>
        <w:t>next forum</w:t>
      </w:r>
      <w:r>
        <w:rPr>
          <w:rStyle w:val="tgc"/>
          <w:rFonts w:cs="Arial"/>
          <w:color w:val="222222"/>
        </w:rPr>
        <w:t xml:space="preserve"> will be held in </w:t>
      </w:r>
      <w:r w:rsidR="000E7315">
        <w:rPr>
          <w:rStyle w:val="tgc"/>
          <w:rFonts w:cs="Arial"/>
          <w:color w:val="222222"/>
        </w:rPr>
        <w:t>May</w:t>
      </w:r>
      <w:r w:rsidR="00545741">
        <w:rPr>
          <w:rStyle w:val="tgc"/>
          <w:rFonts w:cs="Arial"/>
          <w:color w:val="222222"/>
        </w:rPr>
        <w:t xml:space="preserve"> 2017.</w:t>
      </w:r>
    </w:p>
    <w:sectPr w:rsidR="00547AC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B7153" w14:textId="77777777" w:rsidR="00AC3827" w:rsidRDefault="00AC3827" w:rsidP="000F1EBD">
      <w:r>
        <w:separator/>
      </w:r>
    </w:p>
  </w:endnote>
  <w:endnote w:type="continuationSeparator" w:id="0">
    <w:p w14:paraId="151B7154" w14:textId="77777777" w:rsidR="00AC3827" w:rsidRDefault="00AC3827" w:rsidP="000F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89342"/>
      <w:docPartObj>
        <w:docPartGallery w:val="Page Numbers (Bottom of Page)"/>
        <w:docPartUnique/>
      </w:docPartObj>
    </w:sdtPr>
    <w:sdtEndPr>
      <w:rPr>
        <w:noProof/>
      </w:rPr>
    </w:sdtEndPr>
    <w:sdtContent>
      <w:p w14:paraId="151B7155" w14:textId="77777777" w:rsidR="00AC3827" w:rsidRDefault="00AC3827">
        <w:pPr>
          <w:pStyle w:val="Footer"/>
          <w:jc w:val="right"/>
        </w:pPr>
        <w:r>
          <w:fldChar w:fldCharType="begin"/>
        </w:r>
        <w:r>
          <w:instrText xml:space="preserve"> PAGE   \* MERGEFORMAT </w:instrText>
        </w:r>
        <w:r>
          <w:fldChar w:fldCharType="separate"/>
        </w:r>
        <w:r w:rsidR="004B28D4">
          <w:rPr>
            <w:noProof/>
          </w:rPr>
          <w:t>1</w:t>
        </w:r>
        <w:r>
          <w:rPr>
            <w:noProof/>
          </w:rPr>
          <w:fldChar w:fldCharType="end"/>
        </w:r>
      </w:p>
    </w:sdtContent>
  </w:sdt>
  <w:p w14:paraId="151B7156" w14:textId="77777777" w:rsidR="00AC3827" w:rsidRDefault="00AC38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B7151" w14:textId="77777777" w:rsidR="00AC3827" w:rsidRDefault="00AC3827" w:rsidP="000F1EBD">
      <w:r>
        <w:separator/>
      </w:r>
    </w:p>
  </w:footnote>
  <w:footnote w:type="continuationSeparator" w:id="0">
    <w:p w14:paraId="151B7152" w14:textId="77777777" w:rsidR="00AC3827" w:rsidRDefault="00AC3827" w:rsidP="000F1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4DE3"/>
    <w:multiLevelType w:val="hybridMultilevel"/>
    <w:tmpl w:val="63288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35424B0"/>
    <w:multiLevelType w:val="hybridMultilevel"/>
    <w:tmpl w:val="AF48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906638"/>
    <w:multiLevelType w:val="hybridMultilevel"/>
    <w:tmpl w:val="82742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DB1127"/>
    <w:multiLevelType w:val="hybridMultilevel"/>
    <w:tmpl w:val="44E2FF8E"/>
    <w:lvl w:ilvl="0" w:tplc="F39C57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F62BDA"/>
    <w:multiLevelType w:val="hybridMultilevel"/>
    <w:tmpl w:val="F124A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03A5A83"/>
    <w:multiLevelType w:val="hybridMultilevel"/>
    <w:tmpl w:val="E2D6C3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07232F0"/>
    <w:multiLevelType w:val="hybridMultilevel"/>
    <w:tmpl w:val="DB783206"/>
    <w:lvl w:ilvl="0" w:tplc="529C8B9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3F6F6E"/>
    <w:multiLevelType w:val="hybridMultilevel"/>
    <w:tmpl w:val="4496973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8D15675"/>
    <w:multiLevelType w:val="hybridMultilevel"/>
    <w:tmpl w:val="3186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C68E1"/>
    <w:multiLevelType w:val="hybridMultilevel"/>
    <w:tmpl w:val="111001D2"/>
    <w:lvl w:ilvl="0" w:tplc="E3C6D57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2"/>
  </w:num>
  <w:num w:numId="6">
    <w:abstractNumId w:val="0"/>
  </w:num>
  <w:num w:numId="7">
    <w:abstractNumId w:val="4"/>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D1"/>
    <w:rsid w:val="0000229A"/>
    <w:rsid w:val="00004C18"/>
    <w:rsid w:val="00025D6C"/>
    <w:rsid w:val="00054C06"/>
    <w:rsid w:val="000A342E"/>
    <w:rsid w:val="000E7315"/>
    <w:rsid w:val="000E7C1E"/>
    <w:rsid w:val="000F1EBD"/>
    <w:rsid w:val="00121B66"/>
    <w:rsid w:val="00131FB0"/>
    <w:rsid w:val="00156168"/>
    <w:rsid w:val="00176B22"/>
    <w:rsid w:val="00193820"/>
    <w:rsid w:val="001E36E7"/>
    <w:rsid w:val="00206361"/>
    <w:rsid w:val="0022277B"/>
    <w:rsid w:val="00243CCD"/>
    <w:rsid w:val="00252CB5"/>
    <w:rsid w:val="00277A08"/>
    <w:rsid w:val="00281683"/>
    <w:rsid w:val="002B02DD"/>
    <w:rsid w:val="002B233B"/>
    <w:rsid w:val="002C0D3E"/>
    <w:rsid w:val="002C1070"/>
    <w:rsid w:val="002D2B3E"/>
    <w:rsid w:val="002F0796"/>
    <w:rsid w:val="00303035"/>
    <w:rsid w:val="0030658B"/>
    <w:rsid w:val="003152F3"/>
    <w:rsid w:val="003B142B"/>
    <w:rsid w:val="003C15F0"/>
    <w:rsid w:val="003C513B"/>
    <w:rsid w:val="00431293"/>
    <w:rsid w:val="004367E7"/>
    <w:rsid w:val="004408D7"/>
    <w:rsid w:val="004459E4"/>
    <w:rsid w:val="004539D2"/>
    <w:rsid w:val="0045788D"/>
    <w:rsid w:val="0046567E"/>
    <w:rsid w:val="00486F3A"/>
    <w:rsid w:val="004B28D4"/>
    <w:rsid w:val="004C25CA"/>
    <w:rsid w:val="004C446A"/>
    <w:rsid w:val="004F0F69"/>
    <w:rsid w:val="00530F25"/>
    <w:rsid w:val="005406C1"/>
    <w:rsid w:val="00544F43"/>
    <w:rsid w:val="00545741"/>
    <w:rsid w:val="00547AC2"/>
    <w:rsid w:val="00565926"/>
    <w:rsid w:val="00584B3F"/>
    <w:rsid w:val="005930E9"/>
    <w:rsid w:val="005F0A9B"/>
    <w:rsid w:val="0061310C"/>
    <w:rsid w:val="00615119"/>
    <w:rsid w:val="006873A9"/>
    <w:rsid w:val="00691BA3"/>
    <w:rsid w:val="006A792F"/>
    <w:rsid w:val="006E2419"/>
    <w:rsid w:val="006F06CA"/>
    <w:rsid w:val="006F22EB"/>
    <w:rsid w:val="007405D4"/>
    <w:rsid w:val="00770780"/>
    <w:rsid w:val="007D26E4"/>
    <w:rsid w:val="0081517C"/>
    <w:rsid w:val="0082341F"/>
    <w:rsid w:val="00855B2F"/>
    <w:rsid w:val="008627E9"/>
    <w:rsid w:val="008A265D"/>
    <w:rsid w:val="008A2FD3"/>
    <w:rsid w:val="008A563E"/>
    <w:rsid w:val="00914481"/>
    <w:rsid w:val="0094164F"/>
    <w:rsid w:val="0095104D"/>
    <w:rsid w:val="009B0E0B"/>
    <w:rsid w:val="009C7CA6"/>
    <w:rsid w:val="009D67F4"/>
    <w:rsid w:val="009F3DD3"/>
    <w:rsid w:val="00A15F2F"/>
    <w:rsid w:val="00A24805"/>
    <w:rsid w:val="00A46DA4"/>
    <w:rsid w:val="00AC3827"/>
    <w:rsid w:val="00AC551A"/>
    <w:rsid w:val="00AD501A"/>
    <w:rsid w:val="00B018C1"/>
    <w:rsid w:val="00B1045D"/>
    <w:rsid w:val="00B3220D"/>
    <w:rsid w:val="00B42CBB"/>
    <w:rsid w:val="00B44946"/>
    <w:rsid w:val="00B73DAB"/>
    <w:rsid w:val="00B81E83"/>
    <w:rsid w:val="00BC6446"/>
    <w:rsid w:val="00BC6894"/>
    <w:rsid w:val="00C35BB0"/>
    <w:rsid w:val="00C600A6"/>
    <w:rsid w:val="00C630C2"/>
    <w:rsid w:val="00C87AD3"/>
    <w:rsid w:val="00D13B99"/>
    <w:rsid w:val="00D67100"/>
    <w:rsid w:val="00D850FB"/>
    <w:rsid w:val="00DA1B8B"/>
    <w:rsid w:val="00DA762E"/>
    <w:rsid w:val="00E12E01"/>
    <w:rsid w:val="00E254D1"/>
    <w:rsid w:val="00E3394A"/>
    <w:rsid w:val="00E469E3"/>
    <w:rsid w:val="00E509C3"/>
    <w:rsid w:val="00E5788C"/>
    <w:rsid w:val="00E91686"/>
    <w:rsid w:val="00EA226D"/>
    <w:rsid w:val="00EE6F99"/>
    <w:rsid w:val="00EE73D6"/>
    <w:rsid w:val="00EF4081"/>
    <w:rsid w:val="00F1054B"/>
    <w:rsid w:val="00F1152F"/>
    <w:rsid w:val="00F74729"/>
    <w:rsid w:val="00FC2082"/>
    <w:rsid w:val="00FC25AB"/>
    <w:rsid w:val="00FF252B"/>
    <w:rsid w:val="00FF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B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D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4D1"/>
    <w:rPr>
      <w:rFonts w:ascii="Tahoma" w:hAnsi="Tahoma" w:cs="Tahoma"/>
      <w:sz w:val="16"/>
      <w:szCs w:val="16"/>
    </w:rPr>
  </w:style>
  <w:style w:type="character" w:customStyle="1" w:styleId="BalloonTextChar">
    <w:name w:val="Balloon Text Char"/>
    <w:basedOn w:val="DefaultParagraphFont"/>
    <w:link w:val="BalloonText"/>
    <w:rsid w:val="00E254D1"/>
    <w:rPr>
      <w:rFonts w:ascii="Tahoma" w:hAnsi="Tahoma" w:cs="Tahoma"/>
      <w:sz w:val="16"/>
      <w:szCs w:val="16"/>
    </w:rPr>
  </w:style>
  <w:style w:type="paragraph" w:styleId="ListParagraph">
    <w:name w:val="List Paragraph"/>
    <w:basedOn w:val="Normal"/>
    <w:uiPriority w:val="34"/>
    <w:qFormat/>
    <w:rsid w:val="002F0796"/>
    <w:pPr>
      <w:ind w:left="720"/>
      <w:contextualSpacing/>
    </w:pPr>
  </w:style>
  <w:style w:type="character" w:customStyle="1" w:styleId="tgc">
    <w:name w:val="_tgc"/>
    <w:basedOn w:val="DefaultParagraphFont"/>
    <w:rsid w:val="00C87AD3"/>
  </w:style>
  <w:style w:type="character" w:styleId="Hyperlink">
    <w:name w:val="Hyperlink"/>
    <w:basedOn w:val="DefaultParagraphFont"/>
    <w:rsid w:val="00914481"/>
    <w:rPr>
      <w:color w:val="0000FF" w:themeColor="hyperlink"/>
      <w:u w:val="single"/>
    </w:rPr>
  </w:style>
  <w:style w:type="character" w:styleId="FollowedHyperlink">
    <w:name w:val="FollowedHyperlink"/>
    <w:basedOn w:val="DefaultParagraphFont"/>
    <w:rsid w:val="00691BA3"/>
    <w:rPr>
      <w:color w:val="800080" w:themeColor="followedHyperlink"/>
      <w:u w:val="single"/>
    </w:rPr>
  </w:style>
  <w:style w:type="paragraph" w:styleId="Header">
    <w:name w:val="header"/>
    <w:basedOn w:val="Normal"/>
    <w:link w:val="HeaderChar"/>
    <w:rsid w:val="000F1EBD"/>
    <w:pPr>
      <w:tabs>
        <w:tab w:val="center" w:pos="4513"/>
        <w:tab w:val="right" w:pos="9026"/>
      </w:tabs>
    </w:pPr>
  </w:style>
  <w:style w:type="character" w:customStyle="1" w:styleId="HeaderChar">
    <w:name w:val="Header Char"/>
    <w:basedOn w:val="DefaultParagraphFont"/>
    <w:link w:val="Header"/>
    <w:rsid w:val="000F1EBD"/>
    <w:rPr>
      <w:rFonts w:ascii="Arial" w:hAnsi="Arial"/>
      <w:sz w:val="24"/>
      <w:szCs w:val="24"/>
    </w:rPr>
  </w:style>
  <w:style w:type="paragraph" w:styleId="Footer">
    <w:name w:val="footer"/>
    <w:basedOn w:val="Normal"/>
    <w:link w:val="FooterChar"/>
    <w:uiPriority w:val="99"/>
    <w:rsid w:val="000F1EBD"/>
    <w:pPr>
      <w:tabs>
        <w:tab w:val="center" w:pos="4513"/>
        <w:tab w:val="right" w:pos="9026"/>
      </w:tabs>
    </w:pPr>
  </w:style>
  <w:style w:type="character" w:customStyle="1" w:styleId="FooterChar">
    <w:name w:val="Footer Char"/>
    <w:basedOn w:val="DefaultParagraphFont"/>
    <w:link w:val="Footer"/>
    <w:uiPriority w:val="99"/>
    <w:rsid w:val="000F1EBD"/>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4D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254D1"/>
    <w:rPr>
      <w:rFonts w:ascii="Tahoma" w:hAnsi="Tahoma" w:cs="Tahoma"/>
      <w:sz w:val="16"/>
      <w:szCs w:val="16"/>
    </w:rPr>
  </w:style>
  <w:style w:type="character" w:customStyle="1" w:styleId="BalloonTextChar">
    <w:name w:val="Balloon Text Char"/>
    <w:basedOn w:val="DefaultParagraphFont"/>
    <w:link w:val="BalloonText"/>
    <w:rsid w:val="00E254D1"/>
    <w:rPr>
      <w:rFonts w:ascii="Tahoma" w:hAnsi="Tahoma" w:cs="Tahoma"/>
      <w:sz w:val="16"/>
      <w:szCs w:val="16"/>
    </w:rPr>
  </w:style>
  <w:style w:type="paragraph" w:styleId="ListParagraph">
    <w:name w:val="List Paragraph"/>
    <w:basedOn w:val="Normal"/>
    <w:uiPriority w:val="34"/>
    <w:qFormat/>
    <w:rsid w:val="002F0796"/>
    <w:pPr>
      <w:ind w:left="720"/>
      <w:contextualSpacing/>
    </w:pPr>
  </w:style>
  <w:style w:type="character" w:customStyle="1" w:styleId="tgc">
    <w:name w:val="_tgc"/>
    <w:basedOn w:val="DefaultParagraphFont"/>
    <w:rsid w:val="00C87AD3"/>
  </w:style>
  <w:style w:type="character" w:styleId="Hyperlink">
    <w:name w:val="Hyperlink"/>
    <w:basedOn w:val="DefaultParagraphFont"/>
    <w:rsid w:val="00914481"/>
    <w:rPr>
      <w:color w:val="0000FF" w:themeColor="hyperlink"/>
      <w:u w:val="single"/>
    </w:rPr>
  </w:style>
  <w:style w:type="character" w:styleId="FollowedHyperlink">
    <w:name w:val="FollowedHyperlink"/>
    <w:basedOn w:val="DefaultParagraphFont"/>
    <w:rsid w:val="00691BA3"/>
    <w:rPr>
      <w:color w:val="800080" w:themeColor="followedHyperlink"/>
      <w:u w:val="single"/>
    </w:rPr>
  </w:style>
  <w:style w:type="paragraph" w:styleId="Header">
    <w:name w:val="header"/>
    <w:basedOn w:val="Normal"/>
    <w:link w:val="HeaderChar"/>
    <w:rsid w:val="000F1EBD"/>
    <w:pPr>
      <w:tabs>
        <w:tab w:val="center" w:pos="4513"/>
        <w:tab w:val="right" w:pos="9026"/>
      </w:tabs>
    </w:pPr>
  </w:style>
  <w:style w:type="character" w:customStyle="1" w:styleId="HeaderChar">
    <w:name w:val="Header Char"/>
    <w:basedOn w:val="DefaultParagraphFont"/>
    <w:link w:val="Header"/>
    <w:rsid w:val="000F1EBD"/>
    <w:rPr>
      <w:rFonts w:ascii="Arial" w:hAnsi="Arial"/>
      <w:sz w:val="24"/>
      <w:szCs w:val="24"/>
    </w:rPr>
  </w:style>
  <w:style w:type="paragraph" w:styleId="Footer">
    <w:name w:val="footer"/>
    <w:basedOn w:val="Normal"/>
    <w:link w:val="FooterChar"/>
    <w:uiPriority w:val="99"/>
    <w:rsid w:val="000F1EBD"/>
    <w:pPr>
      <w:tabs>
        <w:tab w:val="center" w:pos="4513"/>
        <w:tab w:val="right" w:pos="9026"/>
      </w:tabs>
    </w:pPr>
  </w:style>
  <w:style w:type="character" w:customStyle="1" w:styleId="FooterChar">
    <w:name w:val="Footer Char"/>
    <w:basedOn w:val="DefaultParagraphFont"/>
    <w:link w:val="Footer"/>
    <w:uiPriority w:val="99"/>
    <w:rsid w:val="000F1EB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3A415EC2DC243909796ECB9952392" ma:contentTypeVersion="3" ma:contentTypeDescription="Create a new document." ma:contentTypeScope="" ma:versionID="14ccd2eeada90285b2f34360a0c1d98b">
  <xsd:schema xmlns:xsd="http://www.w3.org/2001/XMLSchema" xmlns:xs="http://www.w3.org/2001/XMLSchema" xmlns:p="http://schemas.microsoft.com/office/2006/metadata/properties" xmlns:ns1="http://schemas.microsoft.com/sharepoint/v3" xmlns:ns2="32274e35-b749-41d9-8773-cbd35612a8be" targetNamespace="http://schemas.microsoft.com/office/2006/metadata/properties" ma:root="true" ma:fieldsID="aa676082fcfaab3fa0e73177247b9aad" ns1:_="" ns2:_="">
    <xsd:import namespace="http://schemas.microsoft.com/sharepoint/v3"/>
    <xsd:import namespace="32274e35-b749-41d9-8773-cbd35612a8be"/>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274e35-b749-41d9-8773-cbd35612a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2274e35-b749-41d9-8773-cbd35612a8be">EWS7T5JXUECJ-89-19391</_dlc_DocId>
    <_dlc_DocIdUrl xmlns="32274e35-b749-41d9-8773-cbd35612a8be">
      <Url>http://testvalleyintranet/sites/HEH/ho/_layouts/DocIdRedir.aspx?ID=EWS7T5JXUECJ-89-19391</Url>
      <Description>EWS7T5JXUECJ-89-19391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A98D-CF51-4A12-B363-CD61A841C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74e35-b749-41d9-8773-cbd35612a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7F8E7-E020-48C8-A6D9-7E5EE02FF75D}">
  <ds:schemaRefs>
    <ds:schemaRef ds:uri="http://schemas.microsoft.com/sharepoint/events"/>
  </ds:schemaRefs>
</ds:datastoreItem>
</file>

<file path=customXml/itemProps3.xml><?xml version="1.0" encoding="utf-8"?>
<ds:datastoreItem xmlns:ds="http://schemas.openxmlformats.org/officeDocument/2006/customXml" ds:itemID="{E48374F1-031E-4E8E-8C4D-C9717B00C3FC}">
  <ds:schemaRefs>
    <ds:schemaRef ds:uri="http://schemas.microsoft.com/office/2006/metadata/properties"/>
    <ds:schemaRef ds:uri="http://www.w3.org/XML/1998/namespace"/>
    <ds:schemaRef ds:uri="http://purl.org/dc/terms/"/>
    <ds:schemaRef ds:uri="http://purl.org/dc/elements/1.1/"/>
    <ds:schemaRef ds:uri="http://purl.org/dc/dcmitype/"/>
    <ds:schemaRef ds:uri="32274e35-b749-41d9-8773-cbd35612a8b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C80F2828-B20A-40CF-AB4F-9B271D2FBA96}">
  <ds:schemaRefs>
    <ds:schemaRef ds:uri="http://schemas.microsoft.com/sharepoint/v3/contenttype/forms"/>
  </ds:schemaRefs>
</ds:datastoreItem>
</file>

<file path=customXml/itemProps5.xml><?xml version="1.0" encoding="utf-8"?>
<ds:datastoreItem xmlns:ds="http://schemas.openxmlformats.org/officeDocument/2006/customXml" ds:itemID="{2BDEBD5C-3462-4FE5-84D4-A058088D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50B2783B.dotm</Template>
  <TotalTime>0</TotalTime>
  <Pages>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Test Valley Borough Council</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Debbie</dc:creator>
  <cp:lastModifiedBy>Duke-Glover, Joe</cp:lastModifiedBy>
  <cp:revision>2</cp:revision>
  <cp:lastPrinted>2016-10-17T15:26:00Z</cp:lastPrinted>
  <dcterms:created xsi:type="dcterms:W3CDTF">2017-02-28T10:04:00Z</dcterms:created>
  <dcterms:modified xsi:type="dcterms:W3CDTF">2017-02-28T10:04:00Z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policyId">
    <vt:lpwstr>/sites/HEH/ho/Homelessness</vt:lpwstr>
  </property>
  <property fmtid="{D5CDD505-2E9C-101B-9397-08002B2CF9AE}" pid="4" name="_dlc_DocIdItemGuid">
    <vt:lpwstr>db98bb8c-7255-4ab1-a4d6-2c298f5605bf</vt:lpwstr>
  </property>
  <property fmtid="{D5CDD505-2E9C-101B-9397-08002B2CF9AE}" pid="5" name="ContentTypeId">
    <vt:lpwstr>0x0101006A73A415EC2DC243909796ECB9952392</vt:lpwstr>
  </property>
  <property fmtid="{D5CDD505-2E9C-101B-9397-08002B2CF9AE}" pid="6" name="ItemRetentionFormula">
    <vt:lpwstr/>
  </property>
</Properties>
</file>