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147A" w:rsidRPr="00C82A19" w:rsidTr="00C82A19">
        <w:tc>
          <w:tcPr>
            <w:tcW w:w="4508" w:type="dxa"/>
          </w:tcPr>
          <w:p w:rsidR="00C82A19" w:rsidRPr="00C82A19" w:rsidRDefault="0014147A" w:rsidP="00C82A19">
            <w:pPr>
              <w:rPr>
                <w:b/>
                <w:sz w:val="24"/>
                <w:szCs w:val="24"/>
              </w:rPr>
            </w:pPr>
            <w:r w:rsidRPr="00C82A19">
              <w:rPr>
                <w:b/>
                <w:noProof/>
                <w:sz w:val="24"/>
                <w:szCs w:val="24"/>
                <w:lang w:eastAsia="en-GB"/>
              </w:rPr>
              <w:drawing>
                <wp:inline distT="0" distB="0" distL="0" distR="0" wp14:anchorId="199667F8" wp14:editId="3A1F6053">
                  <wp:extent cx="2495550" cy="6614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BC Logo.jpg"/>
                          <pic:cNvPicPr/>
                        </pic:nvPicPr>
                        <pic:blipFill>
                          <a:blip r:embed="rId5">
                            <a:extLst>
                              <a:ext uri="{28A0092B-C50C-407E-A947-70E740481C1C}">
                                <a14:useLocalDpi xmlns:a14="http://schemas.microsoft.com/office/drawing/2010/main" val="0"/>
                              </a:ext>
                            </a:extLst>
                          </a:blip>
                          <a:stretch>
                            <a:fillRect/>
                          </a:stretch>
                        </pic:blipFill>
                        <pic:spPr>
                          <a:xfrm>
                            <a:off x="0" y="0"/>
                            <a:ext cx="2544684" cy="674437"/>
                          </a:xfrm>
                          <a:prstGeom prst="rect">
                            <a:avLst/>
                          </a:prstGeom>
                        </pic:spPr>
                      </pic:pic>
                    </a:graphicData>
                  </a:graphic>
                </wp:inline>
              </w:drawing>
            </w:r>
          </w:p>
          <w:p w:rsidR="00C82A19" w:rsidRPr="00C82A19" w:rsidRDefault="00C82A19" w:rsidP="00C82A19">
            <w:pPr>
              <w:rPr>
                <w:b/>
                <w:sz w:val="24"/>
                <w:szCs w:val="24"/>
              </w:rPr>
            </w:pPr>
          </w:p>
          <w:p w:rsidR="00C82A19" w:rsidRPr="00C82A19" w:rsidRDefault="0014147A" w:rsidP="00C82A19">
            <w:pPr>
              <w:rPr>
                <w:b/>
                <w:sz w:val="24"/>
                <w:szCs w:val="24"/>
              </w:rPr>
            </w:pPr>
            <w:r w:rsidRPr="00C82A19">
              <w:rPr>
                <w:b/>
                <w:noProof/>
                <w:color w:val="538135" w:themeColor="accent6" w:themeShade="BF"/>
                <w:sz w:val="24"/>
                <w:szCs w:val="24"/>
                <w:lang w:eastAsia="en-GB"/>
              </w:rPr>
              <w:drawing>
                <wp:inline distT="0" distB="0" distL="0" distR="0" wp14:anchorId="5FF908EF" wp14:editId="6FD8A1F2">
                  <wp:extent cx="2291491" cy="961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 Valley Creative Logo Landscap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808" cy="970388"/>
                          </a:xfrm>
                          <a:prstGeom prst="rect">
                            <a:avLst/>
                          </a:prstGeom>
                        </pic:spPr>
                      </pic:pic>
                    </a:graphicData>
                  </a:graphic>
                </wp:inline>
              </w:drawing>
            </w:r>
          </w:p>
          <w:p w:rsidR="00C82A19" w:rsidRPr="00C82A19" w:rsidRDefault="00C82A19" w:rsidP="00C82A19">
            <w:pPr>
              <w:rPr>
                <w:b/>
                <w:sz w:val="24"/>
                <w:szCs w:val="24"/>
              </w:rPr>
            </w:pPr>
          </w:p>
          <w:p w:rsidR="0014147A" w:rsidRPr="00C82A19" w:rsidRDefault="0014147A" w:rsidP="00C82A19">
            <w:pPr>
              <w:rPr>
                <w:b/>
                <w:sz w:val="24"/>
                <w:szCs w:val="24"/>
              </w:rPr>
            </w:pPr>
            <w:r w:rsidRPr="00C82A19">
              <w:rPr>
                <w:rFonts w:eastAsia="Times New Roman" w:cs="Calibri"/>
                <w:b/>
                <w:bCs/>
                <w:noProof/>
                <w:color w:val="000000"/>
                <w:sz w:val="24"/>
                <w:szCs w:val="24"/>
                <w:lang w:eastAsia="en-GB"/>
              </w:rPr>
              <w:drawing>
                <wp:inline distT="0" distB="0" distL="0" distR="0" wp14:anchorId="064E60D8" wp14:editId="07E5FC4A">
                  <wp:extent cx="2446109"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ttery_Logo_Black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346" cy="680395"/>
                          </a:xfrm>
                          <a:prstGeom prst="rect">
                            <a:avLst/>
                          </a:prstGeom>
                        </pic:spPr>
                      </pic:pic>
                    </a:graphicData>
                  </a:graphic>
                </wp:inline>
              </w:drawing>
            </w:r>
          </w:p>
        </w:tc>
        <w:tc>
          <w:tcPr>
            <w:tcW w:w="4508" w:type="dxa"/>
          </w:tcPr>
          <w:p w:rsidR="0014147A" w:rsidRPr="00C82A19" w:rsidRDefault="0014147A" w:rsidP="0014147A">
            <w:pPr>
              <w:jc w:val="right"/>
              <w:rPr>
                <w:b/>
                <w:color w:val="2E74B5" w:themeColor="accent1" w:themeShade="BF"/>
                <w:sz w:val="24"/>
                <w:szCs w:val="24"/>
              </w:rPr>
            </w:pPr>
            <w:r w:rsidRPr="00C82A19">
              <w:rPr>
                <w:b/>
                <w:color w:val="2E74B5" w:themeColor="accent1" w:themeShade="BF"/>
                <w:sz w:val="24"/>
                <w:szCs w:val="24"/>
              </w:rPr>
              <w:t>With Hampshire Arts Network:</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Basingstoke and Deane Borough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Eastleigh Borough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Havant Borough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Hampshire County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New Forest District Council</w:t>
            </w:r>
          </w:p>
          <w:p w:rsidR="0014147A" w:rsidRPr="00C82A19" w:rsidRDefault="0014147A" w:rsidP="0014147A">
            <w:pPr>
              <w:jc w:val="right"/>
              <w:rPr>
                <w:color w:val="2E74B5" w:themeColor="accent1" w:themeShade="BF"/>
                <w:sz w:val="24"/>
                <w:szCs w:val="24"/>
              </w:rPr>
            </w:pPr>
            <w:proofErr w:type="spellStart"/>
            <w:r w:rsidRPr="00C82A19">
              <w:rPr>
                <w:color w:val="2E74B5" w:themeColor="accent1" w:themeShade="BF"/>
                <w:sz w:val="24"/>
                <w:szCs w:val="24"/>
              </w:rPr>
              <w:t>Rushmoor</w:t>
            </w:r>
            <w:proofErr w:type="spellEnd"/>
            <w:r w:rsidRPr="00C82A19">
              <w:rPr>
                <w:color w:val="2E74B5" w:themeColor="accent1" w:themeShade="BF"/>
                <w:sz w:val="24"/>
                <w:szCs w:val="24"/>
              </w:rPr>
              <w:t xml:space="preserve"> Borough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Test Valley Borough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Winchester City Council</w:t>
            </w:r>
          </w:p>
          <w:p w:rsidR="0014147A" w:rsidRPr="00C82A19" w:rsidRDefault="0014147A" w:rsidP="0014147A">
            <w:pPr>
              <w:jc w:val="right"/>
              <w:rPr>
                <w:color w:val="2E74B5" w:themeColor="accent1" w:themeShade="BF"/>
                <w:sz w:val="24"/>
                <w:szCs w:val="24"/>
              </w:rPr>
            </w:pPr>
            <w:r w:rsidRPr="00C82A19">
              <w:rPr>
                <w:color w:val="2E74B5" w:themeColor="accent1" w:themeShade="BF"/>
                <w:sz w:val="24"/>
                <w:szCs w:val="24"/>
              </w:rPr>
              <w:t>&amp; Thatcham Town Council</w:t>
            </w:r>
          </w:p>
          <w:p w:rsidR="0014147A" w:rsidRPr="00C82A19" w:rsidRDefault="0014147A" w:rsidP="0014147A">
            <w:pPr>
              <w:jc w:val="right"/>
              <w:rPr>
                <w:b/>
                <w:sz w:val="24"/>
                <w:szCs w:val="24"/>
              </w:rPr>
            </w:pPr>
          </w:p>
        </w:tc>
      </w:tr>
    </w:tbl>
    <w:p w:rsidR="0014147A" w:rsidRPr="00C82A19" w:rsidRDefault="0014147A" w:rsidP="00C82A19">
      <w:pPr>
        <w:pBdr>
          <w:bottom w:val="single" w:sz="4" w:space="1" w:color="auto"/>
        </w:pBdr>
        <w:jc w:val="right"/>
        <w:rPr>
          <w:b/>
          <w:sz w:val="24"/>
          <w:szCs w:val="24"/>
        </w:rPr>
      </w:pPr>
    </w:p>
    <w:p w:rsidR="0014147A" w:rsidRPr="00C82A19" w:rsidRDefault="0014147A" w:rsidP="00C82A19">
      <w:pPr>
        <w:rPr>
          <w:b/>
          <w:color w:val="538135" w:themeColor="accent6" w:themeShade="BF"/>
          <w:sz w:val="24"/>
          <w:szCs w:val="24"/>
        </w:rPr>
      </w:pPr>
    </w:p>
    <w:p w:rsidR="00195718" w:rsidRPr="00C82A19" w:rsidRDefault="00195718">
      <w:pPr>
        <w:rPr>
          <w:b/>
          <w:sz w:val="28"/>
          <w:szCs w:val="24"/>
        </w:rPr>
      </w:pPr>
      <w:r w:rsidRPr="00C82A19">
        <w:rPr>
          <w:b/>
          <w:sz w:val="28"/>
          <w:szCs w:val="24"/>
        </w:rPr>
        <w:t>Project:</w:t>
      </w:r>
      <w:r w:rsidRPr="00C82A19">
        <w:rPr>
          <w:b/>
          <w:sz w:val="28"/>
          <w:szCs w:val="24"/>
        </w:rPr>
        <w:tab/>
      </w:r>
      <w:r w:rsidR="006E2B98" w:rsidRPr="00C82A19">
        <w:rPr>
          <w:b/>
          <w:sz w:val="28"/>
          <w:szCs w:val="24"/>
        </w:rPr>
        <w:t xml:space="preserve">Hampshire </w:t>
      </w:r>
      <w:r w:rsidR="00A20A0B" w:rsidRPr="00C82A19">
        <w:rPr>
          <w:b/>
          <w:sz w:val="28"/>
          <w:szCs w:val="24"/>
        </w:rPr>
        <w:t>Outdoor Street Arts</w:t>
      </w:r>
      <w:r w:rsidRPr="00C82A19">
        <w:rPr>
          <w:b/>
          <w:sz w:val="28"/>
          <w:szCs w:val="24"/>
        </w:rPr>
        <w:t xml:space="preserve"> Commission</w:t>
      </w:r>
    </w:p>
    <w:p w:rsidR="00195718" w:rsidRPr="00C82A19" w:rsidRDefault="00195718">
      <w:pPr>
        <w:rPr>
          <w:b/>
          <w:sz w:val="28"/>
          <w:szCs w:val="24"/>
        </w:rPr>
      </w:pPr>
      <w:r w:rsidRPr="00C82A19">
        <w:rPr>
          <w:b/>
          <w:sz w:val="28"/>
          <w:szCs w:val="24"/>
        </w:rPr>
        <w:t>Free:</w:t>
      </w:r>
      <w:r w:rsidRPr="00C82A19">
        <w:rPr>
          <w:b/>
          <w:sz w:val="28"/>
          <w:szCs w:val="24"/>
        </w:rPr>
        <w:tab/>
      </w:r>
      <w:r w:rsidRPr="00C82A19">
        <w:rPr>
          <w:b/>
          <w:sz w:val="28"/>
          <w:szCs w:val="24"/>
        </w:rPr>
        <w:tab/>
        <w:t>£</w:t>
      </w:r>
      <w:r w:rsidR="00713DD2" w:rsidRPr="00C82A19">
        <w:rPr>
          <w:b/>
          <w:sz w:val="28"/>
          <w:szCs w:val="24"/>
        </w:rPr>
        <w:t>6</w:t>
      </w:r>
      <w:r w:rsidR="00A20A0B" w:rsidRPr="00C82A19">
        <w:rPr>
          <w:b/>
          <w:sz w:val="28"/>
          <w:szCs w:val="24"/>
        </w:rPr>
        <w:t>,000</w:t>
      </w:r>
    </w:p>
    <w:p w:rsidR="00195718" w:rsidRPr="00C82A19" w:rsidRDefault="00713DD2">
      <w:pPr>
        <w:rPr>
          <w:b/>
          <w:sz w:val="28"/>
          <w:szCs w:val="24"/>
        </w:rPr>
      </w:pPr>
      <w:r w:rsidRPr="00C82A19">
        <w:rPr>
          <w:b/>
          <w:sz w:val="28"/>
          <w:szCs w:val="24"/>
        </w:rPr>
        <w:t>Deadline:</w:t>
      </w:r>
      <w:r w:rsidRPr="00C82A19">
        <w:rPr>
          <w:b/>
          <w:sz w:val="28"/>
          <w:szCs w:val="24"/>
        </w:rPr>
        <w:tab/>
      </w:r>
      <w:r w:rsidR="00E30132" w:rsidRPr="00C82A19">
        <w:rPr>
          <w:b/>
          <w:sz w:val="28"/>
          <w:szCs w:val="24"/>
        </w:rPr>
        <w:t>Wednesday 26 January 2022</w:t>
      </w:r>
    </w:p>
    <w:p w:rsidR="00195718" w:rsidRPr="00C82A19" w:rsidRDefault="00195718">
      <w:pPr>
        <w:rPr>
          <w:b/>
          <w:sz w:val="24"/>
          <w:szCs w:val="24"/>
        </w:rPr>
      </w:pPr>
    </w:p>
    <w:p w:rsidR="006336F7" w:rsidRPr="00C82A19" w:rsidRDefault="00093F12">
      <w:pPr>
        <w:rPr>
          <w:b/>
          <w:sz w:val="28"/>
          <w:szCs w:val="24"/>
        </w:rPr>
      </w:pPr>
      <w:r w:rsidRPr="00C82A19">
        <w:rPr>
          <w:b/>
          <w:sz w:val="28"/>
          <w:szCs w:val="24"/>
        </w:rPr>
        <w:t>Vision</w:t>
      </w:r>
    </w:p>
    <w:p w:rsidR="00F54BBB" w:rsidRPr="00C82A19" w:rsidRDefault="00093F12">
      <w:pPr>
        <w:rPr>
          <w:sz w:val="24"/>
          <w:szCs w:val="24"/>
        </w:rPr>
      </w:pPr>
      <w:r w:rsidRPr="00C82A19">
        <w:rPr>
          <w:sz w:val="24"/>
          <w:szCs w:val="24"/>
        </w:rPr>
        <w:t xml:space="preserve">Test Valley Borough Council in Partnership with </w:t>
      </w:r>
      <w:r w:rsidR="00A20A0B" w:rsidRPr="00C82A19">
        <w:rPr>
          <w:sz w:val="24"/>
          <w:szCs w:val="24"/>
        </w:rPr>
        <w:t xml:space="preserve">The </w:t>
      </w:r>
      <w:r w:rsidRPr="00C82A19">
        <w:rPr>
          <w:sz w:val="24"/>
          <w:szCs w:val="24"/>
        </w:rPr>
        <w:t xml:space="preserve">Hampshire </w:t>
      </w:r>
      <w:r w:rsidR="00A20A0B" w:rsidRPr="00C82A19">
        <w:rPr>
          <w:sz w:val="24"/>
          <w:szCs w:val="24"/>
        </w:rPr>
        <w:t xml:space="preserve">Arts Network </w:t>
      </w:r>
      <w:r w:rsidR="00C82A19">
        <w:rPr>
          <w:sz w:val="24"/>
          <w:szCs w:val="24"/>
        </w:rPr>
        <w:t xml:space="preserve">(see members above) </w:t>
      </w:r>
      <w:r w:rsidR="00F54BBB" w:rsidRPr="00C82A19">
        <w:rPr>
          <w:sz w:val="24"/>
          <w:szCs w:val="24"/>
        </w:rPr>
        <w:t xml:space="preserve">wish to commission </w:t>
      </w:r>
      <w:r w:rsidR="00A20A0B" w:rsidRPr="00C82A19">
        <w:rPr>
          <w:sz w:val="24"/>
          <w:szCs w:val="24"/>
        </w:rPr>
        <w:t xml:space="preserve">an outdoor arts company </w:t>
      </w:r>
      <w:r w:rsidR="006E2B98" w:rsidRPr="00C82A19">
        <w:rPr>
          <w:sz w:val="24"/>
          <w:szCs w:val="24"/>
        </w:rPr>
        <w:t xml:space="preserve">or performance artists </w:t>
      </w:r>
      <w:r w:rsidR="00DB4F73" w:rsidRPr="00C82A19">
        <w:rPr>
          <w:sz w:val="24"/>
          <w:szCs w:val="24"/>
        </w:rPr>
        <w:t xml:space="preserve">to create a unique, high quality </w:t>
      </w:r>
      <w:r w:rsidR="000F16ED" w:rsidRPr="00C82A19">
        <w:rPr>
          <w:sz w:val="24"/>
          <w:szCs w:val="24"/>
        </w:rPr>
        <w:t xml:space="preserve">and fun </w:t>
      </w:r>
      <w:r w:rsidR="00A20A0B" w:rsidRPr="00C82A19">
        <w:rPr>
          <w:sz w:val="24"/>
          <w:szCs w:val="24"/>
        </w:rPr>
        <w:t xml:space="preserve">piece of performance or installation work to tour </w:t>
      </w:r>
      <w:r w:rsidR="000F16ED" w:rsidRPr="00C82A19">
        <w:rPr>
          <w:sz w:val="24"/>
          <w:szCs w:val="24"/>
        </w:rPr>
        <w:t xml:space="preserve">selected </w:t>
      </w:r>
      <w:r w:rsidR="00A20A0B" w:rsidRPr="00C82A19">
        <w:rPr>
          <w:sz w:val="24"/>
          <w:szCs w:val="24"/>
        </w:rPr>
        <w:t xml:space="preserve">Hampshire towns and high streets in 2022. </w:t>
      </w:r>
    </w:p>
    <w:p w:rsidR="00A20A0B" w:rsidRPr="00C82A19" w:rsidRDefault="00A20A0B">
      <w:pPr>
        <w:rPr>
          <w:sz w:val="24"/>
          <w:szCs w:val="24"/>
        </w:rPr>
      </w:pPr>
      <w:r w:rsidRPr="00C82A19">
        <w:rPr>
          <w:sz w:val="24"/>
          <w:szCs w:val="24"/>
        </w:rPr>
        <w:t>The opportunity would suit emerging street and performance artists based or working in Hampshire but does not disqualify other established artists</w:t>
      </w:r>
      <w:r w:rsidR="00DB4F73" w:rsidRPr="00C82A19">
        <w:rPr>
          <w:sz w:val="24"/>
          <w:szCs w:val="24"/>
        </w:rPr>
        <w:t xml:space="preserve"> in the area</w:t>
      </w:r>
      <w:r w:rsidRPr="00C82A19">
        <w:rPr>
          <w:sz w:val="24"/>
          <w:szCs w:val="24"/>
        </w:rPr>
        <w:t xml:space="preserve"> wishing to apply. </w:t>
      </w:r>
    </w:p>
    <w:p w:rsidR="00063866" w:rsidRPr="00C82A19" w:rsidRDefault="00063866">
      <w:pPr>
        <w:rPr>
          <w:sz w:val="24"/>
          <w:szCs w:val="24"/>
        </w:rPr>
      </w:pPr>
      <w:r w:rsidRPr="00C82A19">
        <w:rPr>
          <w:sz w:val="24"/>
          <w:szCs w:val="24"/>
        </w:rPr>
        <w:t>We are open to applications from dance, theatre, music and visual artists. This is an exciting opportunity to introduce your work to communities across the county as well as to the programmers and arts officers who form the Hampshire Arts Network.</w:t>
      </w:r>
    </w:p>
    <w:p w:rsidR="00093F12" w:rsidRPr="00C82A19" w:rsidRDefault="00093F12">
      <w:pPr>
        <w:rPr>
          <w:b/>
          <w:sz w:val="28"/>
          <w:szCs w:val="24"/>
        </w:rPr>
      </w:pPr>
      <w:r w:rsidRPr="00C82A19">
        <w:rPr>
          <w:b/>
          <w:sz w:val="28"/>
          <w:szCs w:val="24"/>
        </w:rPr>
        <w:t>Aims</w:t>
      </w:r>
    </w:p>
    <w:p w:rsidR="00A20A0B" w:rsidRPr="00C82A19" w:rsidRDefault="00544C0C" w:rsidP="00544C0C">
      <w:pPr>
        <w:pStyle w:val="ListParagraph"/>
        <w:numPr>
          <w:ilvl w:val="0"/>
          <w:numId w:val="1"/>
        </w:numPr>
        <w:rPr>
          <w:sz w:val="24"/>
          <w:szCs w:val="24"/>
        </w:rPr>
      </w:pPr>
      <w:r w:rsidRPr="00C82A19">
        <w:rPr>
          <w:sz w:val="24"/>
          <w:szCs w:val="24"/>
        </w:rPr>
        <w:t>To</w:t>
      </w:r>
      <w:r w:rsidR="00A20A0B" w:rsidRPr="00C82A19">
        <w:rPr>
          <w:sz w:val="24"/>
          <w:szCs w:val="24"/>
        </w:rPr>
        <w:t xml:space="preserve"> create a bespoke and inspiring new street performance piece to </w:t>
      </w:r>
      <w:r w:rsidR="000F16ED" w:rsidRPr="00C82A19">
        <w:rPr>
          <w:sz w:val="24"/>
          <w:szCs w:val="24"/>
        </w:rPr>
        <w:t>delight and entertain</w:t>
      </w:r>
      <w:r w:rsidR="00A20A0B" w:rsidRPr="00C82A19">
        <w:rPr>
          <w:sz w:val="24"/>
          <w:szCs w:val="24"/>
        </w:rPr>
        <w:t xml:space="preserve"> people in Hampshire.</w:t>
      </w:r>
    </w:p>
    <w:p w:rsidR="00DB4F73" w:rsidRPr="00C82A19" w:rsidRDefault="00DB4F73" w:rsidP="00544C0C">
      <w:pPr>
        <w:pStyle w:val="ListParagraph"/>
        <w:numPr>
          <w:ilvl w:val="0"/>
          <w:numId w:val="1"/>
        </w:numPr>
        <w:rPr>
          <w:sz w:val="24"/>
          <w:szCs w:val="24"/>
        </w:rPr>
      </w:pPr>
      <w:r w:rsidRPr="00C82A19">
        <w:rPr>
          <w:sz w:val="24"/>
          <w:szCs w:val="24"/>
        </w:rPr>
        <w:t>To create a performance that can adapt to a variety of audiences and outdoor environments</w:t>
      </w:r>
    </w:p>
    <w:p w:rsidR="00A20A0B" w:rsidRPr="00C82A19" w:rsidRDefault="00A20A0B" w:rsidP="00A20A0B">
      <w:pPr>
        <w:pStyle w:val="ListParagraph"/>
        <w:numPr>
          <w:ilvl w:val="0"/>
          <w:numId w:val="1"/>
        </w:numPr>
        <w:rPr>
          <w:sz w:val="24"/>
          <w:szCs w:val="24"/>
        </w:rPr>
      </w:pPr>
      <w:r w:rsidRPr="00C82A19">
        <w:rPr>
          <w:sz w:val="24"/>
          <w:szCs w:val="24"/>
        </w:rPr>
        <w:t>To explore the themes o</w:t>
      </w:r>
      <w:r w:rsidR="000F16ED" w:rsidRPr="00C82A19">
        <w:rPr>
          <w:sz w:val="24"/>
          <w:szCs w:val="24"/>
        </w:rPr>
        <w:t xml:space="preserve">f </w:t>
      </w:r>
      <w:r w:rsidR="006E2B98" w:rsidRPr="00C82A19">
        <w:rPr>
          <w:sz w:val="24"/>
          <w:szCs w:val="24"/>
        </w:rPr>
        <w:t>fun and wellbeing</w:t>
      </w:r>
    </w:p>
    <w:p w:rsidR="00544C0C" w:rsidRPr="00C82A19" w:rsidRDefault="00544C0C" w:rsidP="00544C0C">
      <w:pPr>
        <w:pStyle w:val="ListParagraph"/>
        <w:numPr>
          <w:ilvl w:val="0"/>
          <w:numId w:val="1"/>
        </w:numPr>
        <w:rPr>
          <w:sz w:val="24"/>
          <w:szCs w:val="24"/>
        </w:rPr>
      </w:pPr>
      <w:r w:rsidRPr="00C82A19">
        <w:rPr>
          <w:sz w:val="24"/>
          <w:szCs w:val="24"/>
        </w:rPr>
        <w:t xml:space="preserve">To allow a space for artists to </w:t>
      </w:r>
      <w:r w:rsidR="00063866" w:rsidRPr="00C82A19">
        <w:rPr>
          <w:sz w:val="24"/>
          <w:szCs w:val="24"/>
        </w:rPr>
        <w:t xml:space="preserve">create work for </w:t>
      </w:r>
      <w:r w:rsidR="000F16ED" w:rsidRPr="00C82A19">
        <w:rPr>
          <w:sz w:val="24"/>
          <w:szCs w:val="24"/>
        </w:rPr>
        <w:t>the places in which we live</w:t>
      </w:r>
    </w:p>
    <w:p w:rsidR="00093F12" w:rsidRPr="00C82A19" w:rsidRDefault="00093F12">
      <w:pPr>
        <w:rPr>
          <w:b/>
          <w:sz w:val="28"/>
          <w:szCs w:val="24"/>
        </w:rPr>
      </w:pPr>
      <w:r w:rsidRPr="00C82A19">
        <w:rPr>
          <w:b/>
          <w:sz w:val="28"/>
          <w:szCs w:val="24"/>
        </w:rPr>
        <w:t>Location</w:t>
      </w:r>
    </w:p>
    <w:p w:rsidR="00696ED4" w:rsidRPr="00C82A19" w:rsidRDefault="00544C0C">
      <w:pPr>
        <w:rPr>
          <w:sz w:val="24"/>
          <w:szCs w:val="24"/>
        </w:rPr>
      </w:pPr>
      <w:r w:rsidRPr="00C82A19">
        <w:rPr>
          <w:sz w:val="24"/>
          <w:szCs w:val="24"/>
        </w:rPr>
        <w:t xml:space="preserve">The projects </w:t>
      </w:r>
      <w:r w:rsidR="00063866" w:rsidRPr="00C82A19">
        <w:rPr>
          <w:sz w:val="24"/>
          <w:szCs w:val="24"/>
        </w:rPr>
        <w:t xml:space="preserve">is to create a new </w:t>
      </w:r>
      <w:r w:rsidR="000F16ED" w:rsidRPr="00C82A19">
        <w:rPr>
          <w:sz w:val="24"/>
          <w:szCs w:val="24"/>
        </w:rPr>
        <w:t>piece of work</w:t>
      </w:r>
      <w:r w:rsidR="00063866" w:rsidRPr="00C82A19">
        <w:rPr>
          <w:sz w:val="24"/>
          <w:szCs w:val="24"/>
        </w:rPr>
        <w:t xml:space="preserve"> that </w:t>
      </w:r>
      <w:r w:rsidR="000F16ED" w:rsidRPr="00C82A19">
        <w:rPr>
          <w:sz w:val="24"/>
          <w:szCs w:val="24"/>
        </w:rPr>
        <w:t>can tour Hampshire and be p</w:t>
      </w:r>
      <w:r w:rsidR="00063866" w:rsidRPr="00C82A19">
        <w:rPr>
          <w:sz w:val="24"/>
          <w:szCs w:val="24"/>
        </w:rPr>
        <w:t>rogrammed at various events across the county and with the partners</w:t>
      </w:r>
      <w:r w:rsidR="000F16ED" w:rsidRPr="00C82A19">
        <w:rPr>
          <w:sz w:val="24"/>
          <w:szCs w:val="24"/>
        </w:rPr>
        <w:t xml:space="preserve"> of the Hampshire Arts Network. </w:t>
      </w:r>
      <w:r w:rsidR="006E2B98" w:rsidRPr="00C82A19">
        <w:rPr>
          <w:sz w:val="24"/>
          <w:szCs w:val="24"/>
        </w:rPr>
        <w:t xml:space="preserve">These </w:t>
      </w:r>
      <w:r w:rsidR="006E2B98" w:rsidRPr="00C82A19">
        <w:rPr>
          <w:sz w:val="24"/>
          <w:szCs w:val="24"/>
        </w:rPr>
        <w:lastRenderedPageBreak/>
        <w:t xml:space="preserve">include for example; Four Fun Fridays, Basingstoke Festival, </w:t>
      </w:r>
      <w:proofErr w:type="spellStart"/>
      <w:r w:rsidR="006E2B98" w:rsidRPr="00C82A19">
        <w:rPr>
          <w:sz w:val="24"/>
          <w:szCs w:val="24"/>
        </w:rPr>
        <w:t>Rushmoor</w:t>
      </w:r>
      <w:proofErr w:type="spellEnd"/>
      <w:r w:rsidR="006E2B98" w:rsidRPr="00C82A19">
        <w:rPr>
          <w:sz w:val="24"/>
          <w:szCs w:val="24"/>
        </w:rPr>
        <w:t xml:space="preserve"> Arts Festival</w:t>
      </w:r>
      <w:r w:rsidR="00696ED4" w:rsidRPr="00C82A19">
        <w:rPr>
          <w:sz w:val="24"/>
          <w:szCs w:val="24"/>
        </w:rPr>
        <w:t xml:space="preserve">, Eastleigh Summer Social, Thatcham’s summer programme, and others TBC. </w:t>
      </w:r>
    </w:p>
    <w:p w:rsidR="00F54BBB" w:rsidRPr="00C82A19" w:rsidRDefault="006F650E">
      <w:pPr>
        <w:rPr>
          <w:sz w:val="28"/>
          <w:szCs w:val="24"/>
        </w:rPr>
      </w:pPr>
      <w:r w:rsidRPr="00C82A19">
        <w:rPr>
          <w:b/>
          <w:sz w:val="28"/>
          <w:szCs w:val="24"/>
        </w:rPr>
        <w:t>Timeline</w:t>
      </w:r>
    </w:p>
    <w:p w:rsidR="006E2B98" w:rsidRPr="00C82A19" w:rsidRDefault="006E2B98">
      <w:pPr>
        <w:rPr>
          <w:sz w:val="24"/>
          <w:szCs w:val="24"/>
        </w:rPr>
      </w:pPr>
      <w:r w:rsidRPr="00C82A19">
        <w:rPr>
          <w:sz w:val="24"/>
          <w:szCs w:val="24"/>
        </w:rPr>
        <w:t>We will make t</w:t>
      </w:r>
      <w:r w:rsidR="00E30132" w:rsidRPr="00C82A19">
        <w:rPr>
          <w:sz w:val="24"/>
          <w:szCs w:val="24"/>
        </w:rPr>
        <w:t>he commission in February 2022</w:t>
      </w:r>
      <w:r w:rsidRPr="00C82A19">
        <w:rPr>
          <w:sz w:val="24"/>
          <w:szCs w:val="24"/>
        </w:rPr>
        <w:t xml:space="preserve"> allowing</w:t>
      </w:r>
      <w:r w:rsidR="00E30132" w:rsidRPr="00C82A19">
        <w:rPr>
          <w:sz w:val="24"/>
          <w:szCs w:val="24"/>
        </w:rPr>
        <w:t xml:space="preserve"> the successful company up to 4</w:t>
      </w:r>
      <w:r w:rsidRPr="00C82A19">
        <w:rPr>
          <w:sz w:val="24"/>
          <w:szCs w:val="24"/>
        </w:rPr>
        <w:t xml:space="preserve"> months to develop their work ready for the summer programmes of 2022.</w:t>
      </w:r>
    </w:p>
    <w:p w:rsidR="007C3EA2" w:rsidRPr="00C82A19" w:rsidRDefault="007C3EA2">
      <w:pPr>
        <w:rPr>
          <w:b/>
          <w:sz w:val="28"/>
          <w:szCs w:val="24"/>
        </w:rPr>
      </w:pPr>
      <w:r w:rsidRPr="00C82A19">
        <w:rPr>
          <w:b/>
          <w:sz w:val="28"/>
          <w:szCs w:val="24"/>
        </w:rPr>
        <w:t>Fee</w:t>
      </w:r>
    </w:p>
    <w:p w:rsidR="007C3EA2" w:rsidRPr="00C82A19" w:rsidRDefault="006E2B98">
      <w:pPr>
        <w:rPr>
          <w:sz w:val="24"/>
          <w:szCs w:val="24"/>
        </w:rPr>
      </w:pPr>
      <w:r w:rsidRPr="00C82A19">
        <w:rPr>
          <w:sz w:val="24"/>
          <w:szCs w:val="24"/>
        </w:rPr>
        <w:t>£6</w:t>
      </w:r>
      <w:r w:rsidR="000F16ED" w:rsidRPr="00C82A19">
        <w:rPr>
          <w:sz w:val="24"/>
          <w:szCs w:val="24"/>
        </w:rPr>
        <w:t>,0</w:t>
      </w:r>
      <w:r w:rsidR="007C3EA2" w:rsidRPr="00C82A19">
        <w:rPr>
          <w:sz w:val="24"/>
          <w:szCs w:val="24"/>
        </w:rPr>
        <w:t>00</w:t>
      </w:r>
    </w:p>
    <w:p w:rsidR="007C3EA2" w:rsidRPr="00C82A19" w:rsidRDefault="007C3EA2">
      <w:pPr>
        <w:rPr>
          <w:b/>
          <w:sz w:val="28"/>
          <w:szCs w:val="24"/>
        </w:rPr>
      </w:pPr>
      <w:r w:rsidRPr="00C82A19">
        <w:rPr>
          <w:b/>
          <w:sz w:val="28"/>
          <w:szCs w:val="24"/>
        </w:rPr>
        <w:t>How to Apply</w:t>
      </w:r>
    </w:p>
    <w:p w:rsidR="007C3EA2" w:rsidRPr="00C82A19" w:rsidRDefault="007C3EA2" w:rsidP="007C3EA2">
      <w:p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Your submission should include:</w:t>
      </w:r>
    </w:p>
    <w:p w:rsidR="00E30132" w:rsidRPr="00C82A19" w:rsidRDefault="006E2B98" w:rsidP="00E30132">
      <w:pPr>
        <w:numPr>
          <w:ilvl w:val="0"/>
          <w:numId w:val="3"/>
        </w:num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 xml:space="preserve">A proposal of your initial ideas or approaches to </w:t>
      </w:r>
      <w:r w:rsidR="006C50C9" w:rsidRPr="00C82A19">
        <w:rPr>
          <w:rFonts w:eastAsia="Times New Roman" w:cs="Calibri"/>
          <w:color w:val="000000"/>
          <w:sz w:val="24"/>
          <w:szCs w:val="24"/>
          <w:lang w:eastAsia="en-GB"/>
        </w:rPr>
        <w:t>the brief</w:t>
      </w:r>
      <w:r w:rsidR="00E30132" w:rsidRPr="00C82A19">
        <w:rPr>
          <w:rFonts w:eastAsia="Times New Roman" w:cs="Calibri"/>
          <w:color w:val="000000"/>
          <w:sz w:val="24"/>
          <w:szCs w:val="24"/>
          <w:lang w:eastAsia="en-GB"/>
        </w:rPr>
        <w:t xml:space="preserve"> and your links to the Test Valley and Hampshire area. (Please note priority will be given to Hampshire based companies and artists) </w:t>
      </w:r>
    </w:p>
    <w:p w:rsidR="007C3EA2" w:rsidRPr="00C82A19" w:rsidRDefault="006E2B98" w:rsidP="007C3EA2">
      <w:pPr>
        <w:numPr>
          <w:ilvl w:val="0"/>
          <w:numId w:val="3"/>
        </w:num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A b</w:t>
      </w:r>
      <w:r w:rsidR="006F650E" w:rsidRPr="00C82A19">
        <w:rPr>
          <w:rFonts w:eastAsia="Times New Roman" w:cs="Calibri"/>
          <w:color w:val="000000"/>
          <w:sz w:val="24"/>
          <w:szCs w:val="24"/>
          <w:lang w:eastAsia="en-GB"/>
        </w:rPr>
        <w:t>udget</w:t>
      </w:r>
      <w:r w:rsidR="000F16ED" w:rsidRPr="00C82A19">
        <w:rPr>
          <w:rFonts w:eastAsia="Times New Roman" w:cs="Calibri"/>
          <w:color w:val="000000"/>
          <w:sz w:val="24"/>
          <w:szCs w:val="24"/>
          <w:lang w:eastAsia="en-GB"/>
        </w:rPr>
        <w:t xml:space="preserve"> breakdown</w:t>
      </w:r>
    </w:p>
    <w:p w:rsidR="006C50C9" w:rsidRPr="00C82A19" w:rsidRDefault="006F650E" w:rsidP="006F650E">
      <w:pPr>
        <w:numPr>
          <w:ilvl w:val="0"/>
          <w:numId w:val="3"/>
        </w:num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Timeline</w:t>
      </w:r>
      <w:r w:rsidR="000F16ED" w:rsidRPr="00C82A19">
        <w:rPr>
          <w:rFonts w:eastAsia="Times New Roman" w:cs="Calibri"/>
          <w:color w:val="000000"/>
          <w:sz w:val="24"/>
          <w:szCs w:val="24"/>
          <w:lang w:eastAsia="en-GB"/>
        </w:rPr>
        <w:t xml:space="preserve"> of development</w:t>
      </w:r>
    </w:p>
    <w:p w:rsidR="007C3EA2" w:rsidRPr="00C82A19" w:rsidRDefault="006C50C9" w:rsidP="006F650E">
      <w:pPr>
        <w:numPr>
          <w:ilvl w:val="0"/>
          <w:numId w:val="3"/>
        </w:num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Two examples of previous work and this should include a statement of your professional or companies creative ethos</w:t>
      </w:r>
    </w:p>
    <w:p w:rsidR="007C3EA2" w:rsidRPr="00C82A19" w:rsidRDefault="007C3EA2" w:rsidP="007C3EA2">
      <w:pPr>
        <w:numPr>
          <w:ilvl w:val="0"/>
          <w:numId w:val="3"/>
        </w:num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Two referees who can be approached</w:t>
      </w:r>
    </w:p>
    <w:p w:rsidR="006C50C9" w:rsidRPr="00C82A19" w:rsidRDefault="006C50C9" w:rsidP="007C3EA2">
      <w:pPr>
        <w:numPr>
          <w:ilvl w:val="0"/>
          <w:numId w:val="3"/>
        </w:numPr>
        <w:autoSpaceDE w:val="0"/>
        <w:autoSpaceDN w:val="0"/>
        <w:adjustRightInd w:val="0"/>
        <w:spacing w:after="34"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Artists will be required to hold a DBS certificate and Public Liability Insurances</w:t>
      </w:r>
    </w:p>
    <w:p w:rsidR="007C3EA2" w:rsidRPr="00C82A19" w:rsidRDefault="007C3EA2" w:rsidP="007C3EA2">
      <w:pPr>
        <w:autoSpaceDE w:val="0"/>
        <w:autoSpaceDN w:val="0"/>
        <w:adjustRightInd w:val="0"/>
        <w:spacing w:after="0" w:line="240" w:lineRule="auto"/>
        <w:rPr>
          <w:rFonts w:eastAsia="Times New Roman" w:cs="Calibri"/>
          <w:color w:val="000000"/>
          <w:sz w:val="24"/>
          <w:szCs w:val="24"/>
          <w:lang w:eastAsia="en-GB"/>
        </w:rPr>
      </w:pPr>
    </w:p>
    <w:p w:rsidR="006C50C9" w:rsidRPr="00C82A19" w:rsidRDefault="006C50C9" w:rsidP="006C50C9">
      <w:pPr>
        <w:autoSpaceDE w:val="0"/>
        <w:autoSpaceDN w:val="0"/>
        <w:adjustRightInd w:val="0"/>
        <w:spacing w:after="0"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 xml:space="preserve">Submissions will be shortlisted by a commissioning panel of TVBC and HAN members, shortlisted artists/organisations will be invited to </w:t>
      </w:r>
      <w:r w:rsidR="00E30132" w:rsidRPr="00C82A19">
        <w:rPr>
          <w:rFonts w:eastAsia="Times New Roman" w:cs="Calibri"/>
          <w:color w:val="000000"/>
          <w:sz w:val="24"/>
          <w:szCs w:val="24"/>
          <w:lang w:eastAsia="en-GB"/>
        </w:rPr>
        <w:t>interview the week commencing 7</w:t>
      </w:r>
      <w:r w:rsidR="00E30132" w:rsidRPr="00C82A19">
        <w:rPr>
          <w:rFonts w:eastAsia="Times New Roman" w:cs="Calibri"/>
          <w:color w:val="000000"/>
          <w:sz w:val="24"/>
          <w:szCs w:val="24"/>
          <w:vertAlign w:val="superscript"/>
          <w:lang w:eastAsia="en-GB"/>
        </w:rPr>
        <w:t>th</w:t>
      </w:r>
      <w:r w:rsidR="00E30132" w:rsidRPr="00C82A19">
        <w:rPr>
          <w:rFonts w:eastAsia="Times New Roman" w:cs="Calibri"/>
          <w:color w:val="000000"/>
          <w:sz w:val="24"/>
          <w:szCs w:val="24"/>
          <w:lang w:eastAsia="en-GB"/>
        </w:rPr>
        <w:t xml:space="preserve"> February</w:t>
      </w:r>
      <w:r w:rsidR="00325B3F">
        <w:rPr>
          <w:rFonts w:eastAsia="Times New Roman" w:cs="Calibri"/>
          <w:color w:val="000000"/>
          <w:sz w:val="24"/>
          <w:szCs w:val="24"/>
          <w:lang w:eastAsia="en-GB"/>
        </w:rPr>
        <w:t xml:space="preserve"> 2022</w:t>
      </w:r>
      <w:bookmarkStart w:id="0" w:name="_GoBack"/>
      <w:bookmarkEnd w:id="0"/>
      <w:r w:rsidR="00E30132" w:rsidRPr="00C82A19">
        <w:rPr>
          <w:rFonts w:eastAsia="Times New Roman" w:cs="Calibri"/>
          <w:color w:val="000000"/>
          <w:sz w:val="24"/>
          <w:szCs w:val="24"/>
          <w:lang w:eastAsia="en-GB"/>
        </w:rPr>
        <w:t>.</w:t>
      </w:r>
    </w:p>
    <w:p w:rsidR="006C50C9" w:rsidRPr="00C82A19" w:rsidRDefault="006C50C9" w:rsidP="006C50C9">
      <w:pPr>
        <w:rPr>
          <w:sz w:val="24"/>
          <w:szCs w:val="24"/>
        </w:rPr>
      </w:pPr>
    </w:p>
    <w:p w:rsidR="006F650E" w:rsidRPr="00C82A19" w:rsidRDefault="00E30132" w:rsidP="007C3EA2">
      <w:pPr>
        <w:autoSpaceDE w:val="0"/>
        <w:autoSpaceDN w:val="0"/>
        <w:adjustRightInd w:val="0"/>
        <w:spacing w:after="0" w:line="240" w:lineRule="auto"/>
        <w:rPr>
          <w:rFonts w:eastAsia="Times New Roman" w:cs="Calibri"/>
          <w:color w:val="000000"/>
          <w:sz w:val="24"/>
          <w:szCs w:val="24"/>
          <w:lang w:eastAsia="en-GB"/>
        </w:rPr>
      </w:pPr>
      <w:r w:rsidRPr="00C82A19">
        <w:rPr>
          <w:rFonts w:eastAsia="Times New Roman" w:cs="Calibri"/>
          <w:color w:val="000000"/>
          <w:sz w:val="24"/>
          <w:szCs w:val="24"/>
          <w:lang w:eastAsia="en-GB"/>
        </w:rPr>
        <w:t>Applications</w:t>
      </w:r>
      <w:r w:rsidR="006F650E" w:rsidRPr="00C82A19">
        <w:rPr>
          <w:rFonts w:eastAsia="Times New Roman" w:cs="Calibri"/>
          <w:color w:val="000000"/>
          <w:sz w:val="24"/>
          <w:szCs w:val="24"/>
          <w:lang w:eastAsia="en-GB"/>
        </w:rPr>
        <w:t xml:space="preserve"> should be sent to:   Faye Perkins,</w:t>
      </w:r>
      <w:r w:rsidR="007C3EA2" w:rsidRPr="00C82A19">
        <w:rPr>
          <w:rFonts w:eastAsia="Times New Roman" w:cs="Calibri"/>
          <w:color w:val="000000"/>
          <w:sz w:val="24"/>
          <w:szCs w:val="24"/>
          <w:lang w:eastAsia="en-GB"/>
        </w:rPr>
        <w:t xml:space="preserve"> Arts Officer, Test Valley Borough Council                          </w:t>
      </w:r>
    </w:p>
    <w:p w:rsidR="006F650E" w:rsidRPr="00C82A19" w:rsidRDefault="00E30132" w:rsidP="007C3EA2">
      <w:pPr>
        <w:autoSpaceDE w:val="0"/>
        <w:autoSpaceDN w:val="0"/>
        <w:adjustRightInd w:val="0"/>
        <w:spacing w:after="0" w:line="240" w:lineRule="auto"/>
        <w:rPr>
          <w:rFonts w:eastAsia="Times New Roman" w:cs="Calibri"/>
          <w:bCs/>
          <w:color w:val="000000"/>
          <w:sz w:val="24"/>
          <w:szCs w:val="24"/>
          <w:lang w:eastAsia="en-GB"/>
        </w:rPr>
      </w:pPr>
      <w:r w:rsidRPr="00C82A19">
        <w:rPr>
          <w:rFonts w:eastAsia="Times New Roman" w:cs="Calibri"/>
          <w:bCs/>
          <w:color w:val="000000"/>
          <w:sz w:val="24"/>
          <w:szCs w:val="24"/>
          <w:lang w:eastAsia="en-GB"/>
        </w:rPr>
        <w:t>By Wednesday 26 January 2022</w:t>
      </w:r>
    </w:p>
    <w:p w:rsidR="0014147A" w:rsidRPr="00C82A19" w:rsidRDefault="007C3EA2" w:rsidP="007C3EA2">
      <w:pPr>
        <w:autoSpaceDE w:val="0"/>
        <w:autoSpaceDN w:val="0"/>
        <w:adjustRightInd w:val="0"/>
        <w:spacing w:after="0" w:line="240" w:lineRule="auto"/>
        <w:rPr>
          <w:rStyle w:val="Hyperlink"/>
          <w:rFonts w:eastAsia="Times New Roman" w:cs="Calibri"/>
          <w:bCs/>
          <w:sz w:val="24"/>
          <w:szCs w:val="24"/>
          <w:lang w:eastAsia="en-GB"/>
        </w:rPr>
      </w:pPr>
      <w:r w:rsidRPr="00C82A19">
        <w:rPr>
          <w:rFonts w:eastAsia="Times New Roman" w:cs="Calibri"/>
          <w:bCs/>
          <w:color w:val="000000"/>
          <w:sz w:val="24"/>
          <w:szCs w:val="24"/>
          <w:lang w:eastAsia="en-GB"/>
        </w:rPr>
        <w:t xml:space="preserve">Email: </w:t>
      </w:r>
      <w:r w:rsidR="006F650E" w:rsidRPr="00C82A19">
        <w:rPr>
          <w:rFonts w:eastAsia="Times New Roman" w:cs="Calibri"/>
          <w:bCs/>
          <w:color w:val="000000"/>
          <w:sz w:val="24"/>
          <w:szCs w:val="24"/>
          <w:lang w:eastAsia="en-GB"/>
        </w:rPr>
        <w:t xml:space="preserve"> </w:t>
      </w:r>
      <w:hyperlink r:id="rId8" w:history="1">
        <w:r w:rsidR="006F650E" w:rsidRPr="00C82A19">
          <w:rPr>
            <w:rStyle w:val="Hyperlink"/>
            <w:rFonts w:eastAsia="Times New Roman" w:cs="Calibri"/>
            <w:bCs/>
            <w:sz w:val="24"/>
            <w:szCs w:val="24"/>
            <w:lang w:eastAsia="en-GB"/>
          </w:rPr>
          <w:t>fperkins@testvalley.gov.uk</w:t>
        </w:r>
      </w:hyperlink>
    </w:p>
    <w:p w:rsidR="0014147A" w:rsidRPr="00C82A19" w:rsidRDefault="0014147A" w:rsidP="007C3EA2">
      <w:pPr>
        <w:autoSpaceDE w:val="0"/>
        <w:autoSpaceDN w:val="0"/>
        <w:adjustRightInd w:val="0"/>
        <w:spacing w:after="0" w:line="240" w:lineRule="auto"/>
        <w:rPr>
          <w:rStyle w:val="Hyperlink"/>
          <w:rFonts w:eastAsia="Times New Roman" w:cs="Calibri"/>
          <w:bCs/>
          <w:sz w:val="24"/>
          <w:szCs w:val="24"/>
          <w:lang w:eastAsia="en-GB"/>
        </w:rPr>
      </w:pPr>
    </w:p>
    <w:p w:rsidR="0014147A" w:rsidRPr="00C82A19" w:rsidRDefault="0014147A" w:rsidP="007C3EA2">
      <w:pPr>
        <w:autoSpaceDE w:val="0"/>
        <w:autoSpaceDN w:val="0"/>
        <w:adjustRightInd w:val="0"/>
        <w:spacing w:after="0" w:line="240" w:lineRule="auto"/>
        <w:rPr>
          <w:rStyle w:val="Hyperlink"/>
          <w:rFonts w:eastAsia="Times New Roman" w:cs="Calibri"/>
          <w:bCs/>
          <w:sz w:val="24"/>
          <w:szCs w:val="24"/>
          <w:lang w:eastAsia="en-GB"/>
        </w:rPr>
      </w:pPr>
    </w:p>
    <w:p w:rsidR="006F650E" w:rsidRPr="00C82A19" w:rsidRDefault="006F650E" w:rsidP="007C3EA2">
      <w:pPr>
        <w:autoSpaceDE w:val="0"/>
        <w:autoSpaceDN w:val="0"/>
        <w:adjustRightInd w:val="0"/>
        <w:spacing w:after="0" w:line="240" w:lineRule="auto"/>
        <w:rPr>
          <w:rFonts w:eastAsia="Times New Roman" w:cs="Calibri"/>
          <w:b/>
          <w:bCs/>
          <w:color w:val="000000"/>
          <w:sz w:val="24"/>
          <w:szCs w:val="24"/>
          <w:lang w:eastAsia="en-GB"/>
        </w:rPr>
      </w:pPr>
    </w:p>
    <w:p w:rsidR="007C3EA2" w:rsidRPr="00C82A19" w:rsidRDefault="007C3EA2" w:rsidP="007C3EA2">
      <w:pPr>
        <w:autoSpaceDE w:val="0"/>
        <w:autoSpaceDN w:val="0"/>
        <w:adjustRightInd w:val="0"/>
        <w:spacing w:after="0" w:line="240" w:lineRule="auto"/>
        <w:rPr>
          <w:rFonts w:eastAsia="Times New Roman" w:cs="Calibri"/>
          <w:b/>
          <w:bCs/>
          <w:color w:val="000000"/>
          <w:sz w:val="24"/>
          <w:szCs w:val="24"/>
          <w:lang w:eastAsia="en-GB"/>
        </w:rPr>
      </w:pPr>
    </w:p>
    <w:p w:rsidR="007C3EA2" w:rsidRPr="00C82A19" w:rsidRDefault="007C3EA2" w:rsidP="007C3EA2">
      <w:pPr>
        <w:autoSpaceDE w:val="0"/>
        <w:autoSpaceDN w:val="0"/>
        <w:adjustRightInd w:val="0"/>
        <w:spacing w:after="0" w:line="240" w:lineRule="auto"/>
        <w:rPr>
          <w:rFonts w:eastAsia="Times New Roman" w:cs="Calibri"/>
          <w:color w:val="000000"/>
          <w:sz w:val="24"/>
          <w:szCs w:val="24"/>
          <w:lang w:eastAsia="en-GB"/>
        </w:rPr>
      </w:pPr>
    </w:p>
    <w:p w:rsidR="006C50C9" w:rsidRPr="00C82A19" w:rsidRDefault="006C50C9">
      <w:pPr>
        <w:rPr>
          <w:sz w:val="24"/>
          <w:szCs w:val="24"/>
        </w:rPr>
      </w:pPr>
    </w:p>
    <w:sectPr w:rsidR="006C50C9" w:rsidRPr="00C82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5B68"/>
    <w:multiLevelType w:val="hybridMultilevel"/>
    <w:tmpl w:val="FDC0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5E9"/>
    <w:multiLevelType w:val="hybridMultilevel"/>
    <w:tmpl w:val="670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43F5B"/>
    <w:multiLevelType w:val="hybridMultilevel"/>
    <w:tmpl w:val="E7B2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892BCE"/>
    <w:multiLevelType w:val="hybridMultilevel"/>
    <w:tmpl w:val="8E8C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92BB6"/>
    <w:multiLevelType w:val="hybridMultilevel"/>
    <w:tmpl w:val="4ED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A1D7A"/>
    <w:multiLevelType w:val="hybridMultilevel"/>
    <w:tmpl w:val="3212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12"/>
    <w:rsid w:val="00063866"/>
    <w:rsid w:val="00093F12"/>
    <w:rsid w:val="000F16ED"/>
    <w:rsid w:val="0014147A"/>
    <w:rsid w:val="00195718"/>
    <w:rsid w:val="00325B3F"/>
    <w:rsid w:val="00544C0C"/>
    <w:rsid w:val="006336F7"/>
    <w:rsid w:val="00696ED4"/>
    <w:rsid w:val="006B044B"/>
    <w:rsid w:val="006C50C9"/>
    <w:rsid w:val="006E2B98"/>
    <w:rsid w:val="006F650E"/>
    <w:rsid w:val="00713DD2"/>
    <w:rsid w:val="007C3EA2"/>
    <w:rsid w:val="00A20A0B"/>
    <w:rsid w:val="00C82A19"/>
    <w:rsid w:val="00DB4F73"/>
    <w:rsid w:val="00E30132"/>
    <w:rsid w:val="00E377A9"/>
    <w:rsid w:val="00EF57CD"/>
    <w:rsid w:val="00F412CD"/>
    <w:rsid w:val="00F5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1D1"/>
  <w15:chartTrackingRefBased/>
  <w15:docId w15:val="{DDB7E870-1D0F-472F-8B68-677A02FC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0C"/>
    <w:pPr>
      <w:ind w:left="720"/>
      <w:contextualSpacing/>
    </w:pPr>
  </w:style>
  <w:style w:type="character" w:styleId="Hyperlink">
    <w:name w:val="Hyperlink"/>
    <w:basedOn w:val="DefaultParagraphFont"/>
    <w:uiPriority w:val="99"/>
    <w:unhideWhenUsed/>
    <w:rsid w:val="00F54BBB"/>
    <w:rPr>
      <w:color w:val="0563C1" w:themeColor="hyperlink"/>
      <w:u w:val="single"/>
    </w:rPr>
  </w:style>
  <w:style w:type="table" w:styleId="TableGrid">
    <w:name w:val="Table Grid"/>
    <w:basedOn w:val="TableNormal"/>
    <w:uiPriority w:val="39"/>
    <w:rsid w:val="001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erkins@testvalley.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Faye</dc:creator>
  <cp:keywords/>
  <dc:description/>
  <cp:lastModifiedBy>Perkins, Faye</cp:lastModifiedBy>
  <cp:revision>8</cp:revision>
  <dcterms:created xsi:type="dcterms:W3CDTF">2021-06-23T15:53:00Z</dcterms:created>
  <dcterms:modified xsi:type="dcterms:W3CDTF">2021-12-06T16:06:00Z</dcterms:modified>
</cp:coreProperties>
</file>