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6C29A" w14:textId="36422788" w:rsidR="005244DE" w:rsidRDefault="00886FAD" w:rsidP="00B73281">
      <w:pPr>
        <w:spacing w:after="54" w:line="259" w:lineRule="auto"/>
        <w:ind w:left="0" w:right="5" w:firstLine="0"/>
        <w:jc w:val="center"/>
      </w:pPr>
      <w:r>
        <w:rPr>
          <w:b/>
          <w:sz w:val="40"/>
        </w:rPr>
        <w:t xml:space="preserve">  </w:t>
      </w:r>
    </w:p>
    <w:p w14:paraId="21C24B07" w14:textId="74FF781A" w:rsidR="005244DE" w:rsidRDefault="00886FAD" w:rsidP="00C71C04">
      <w:pPr>
        <w:spacing w:after="54" w:line="259" w:lineRule="auto"/>
        <w:ind w:right="114"/>
        <w:jc w:val="center"/>
      </w:pPr>
      <w:r>
        <w:rPr>
          <w:b/>
          <w:sz w:val="40"/>
        </w:rPr>
        <w:t>War Memorial Park Management Plan</w:t>
      </w:r>
    </w:p>
    <w:p w14:paraId="35C50AB5" w14:textId="353FADB5" w:rsidR="005244DE" w:rsidRDefault="00886FAD">
      <w:pPr>
        <w:spacing w:after="54" w:line="259" w:lineRule="auto"/>
        <w:ind w:right="115"/>
        <w:jc w:val="center"/>
      </w:pPr>
      <w:r>
        <w:rPr>
          <w:b/>
          <w:sz w:val="40"/>
        </w:rPr>
        <w:t>2019 - 202</w:t>
      </w:r>
      <w:r w:rsidR="004F531E">
        <w:rPr>
          <w:b/>
          <w:sz w:val="40"/>
        </w:rPr>
        <w:t>5</w:t>
      </w:r>
    </w:p>
    <w:p w14:paraId="6338A050" w14:textId="77777777" w:rsidR="005244DE" w:rsidRDefault="00886FAD">
      <w:pPr>
        <w:spacing w:after="54" w:line="259" w:lineRule="auto"/>
        <w:ind w:left="0" w:right="5" w:firstLine="0"/>
        <w:jc w:val="center"/>
      </w:pPr>
      <w:r>
        <w:rPr>
          <w:b/>
          <w:sz w:val="40"/>
        </w:rPr>
        <w:t xml:space="preserve"> </w:t>
      </w:r>
    </w:p>
    <w:p w14:paraId="0E6AFFBF" w14:textId="77777777" w:rsidR="005244DE" w:rsidRDefault="00886FAD">
      <w:pPr>
        <w:spacing w:line="259" w:lineRule="auto"/>
        <w:ind w:left="0" w:right="5" w:firstLine="0"/>
        <w:jc w:val="center"/>
      </w:pPr>
      <w:r>
        <w:rPr>
          <w:b/>
          <w:sz w:val="40"/>
        </w:rPr>
        <w:t xml:space="preserve"> </w:t>
      </w:r>
    </w:p>
    <w:p w14:paraId="39E1FE54" w14:textId="77777777" w:rsidR="005244DE" w:rsidRDefault="00886FAD">
      <w:pPr>
        <w:spacing w:after="0" w:line="259" w:lineRule="auto"/>
        <w:ind w:left="0" w:firstLine="0"/>
        <w:jc w:val="right"/>
      </w:pPr>
      <w:r>
        <w:rPr>
          <w:noProof/>
        </w:rPr>
        <w:drawing>
          <wp:inline distT="0" distB="0" distL="0" distR="0" wp14:anchorId="6912E10E" wp14:editId="1450C283">
            <wp:extent cx="6645402" cy="444373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stretch>
                      <a:fillRect/>
                    </a:stretch>
                  </pic:blipFill>
                  <pic:spPr>
                    <a:xfrm>
                      <a:off x="0" y="0"/>
                      <a:ext cx="6645402" cy="4443730"/>
                    </a:xfrm>
                    <a:prstGeom prst="rect">
                      <a:avLst/>
                    </a:prstGeom>
                  </pic:spPr>
                </pic:pic>
              </a:graphicData>
            </a:graphic>
          </wp:inline>
        </w:drawing>
      </w:r>
      <w:r>
        <w:rPr>
          <w:b/>
          <w:sz w:val="40"/>
        </w:rPr>
        <w:t xml:space="preserve"> </w:t>
      </w:r>
    </w:p>
    <w:p w14:paraId="2DE6C258" w14:textId="77777777" w:rsidR="005244DE" w:rsidRPr="00C71C04" w:rsidRDefault="00886FAD">
      <w:pPr>
        <w:spacing w:after="69" w:line="259" w:lineRule="auto"/>
        <w:ind w:left="613" w:right="722"/>
        <w:jc w:val="center"/>
        <w:rPr>
          <w:sz w:val="16"/>
          <w:szCs w:val="16"/>
        </w:rPr>
      </w:pPr>
      <w:r w:rsidRPr="00C71C04">
        <w:rPr>
          <w:b/>
          <w:sz w:val="16"/>
          <w:szCs w:val="16"/>
        </w:rPr>
        <w:t xml:space="preserve">Photograph credited to Natasha Weyers </w:t>
      </w:r>
    </w:p>
    <w:p w14:paraId="08BA7E0B" w14:textId="77777777" w:rsidR="005244DE" w:rsidRDefault="00886FAD">
      <w:pPr>
        <w:spacing w:after="38" w:line="259" w:lineRule="auto"/>
        <w:ind w:left="0" w:right="38" w:firstLine="0"/>
        <w:jc w:val="center"/>
      </w:pPr>
      <w:r>
        <w:rPr>
          <w:b/>
          <w:sz w:val="28"/>
        </w:rPr>
        <w:t xml:space="preserve"> </w:t>
      </w:r>
    </w:p>
    <w:p w14:paraId="758217D4" w14:textId="77777777" w:rsidR="005244DE" w:rsidRDefault="00886FAD">
      <w:pPr>
        <w:spacing w:after="38" w:line="259" w:lineRule="auto"/>
        <w:ind w:left="0" w:right="38" w:firstLine="0"/>
        <w:jc w:val="center"/>
      </w:pPr>
      <w:r>
        <w:rPr>
          <w:b/>
          <w:sz w:val="28"/>
        </w:rPr>
        <w:t xml:space="preserve"> </w:t>
      </w:r>
    </w:p>
    <w:p w14:paraId="12746708" w14:textId="6932B45A" w:rsidR="005244DE" w:rsidRPr="00DD0C4F" w:rsidRDefault="00BC5725" w:rsidP="00DD0C4F">
      <w:pPr>
        <w:jc w:val="center"/>
        <w:rPr>
          <w:b/>
        </w:rPr>
      </w:pPr>
      <w:r>
        <w:rPr>
          <w:noProof/>
        </w:rPr>
        <w:drawing>
          <wp:inline distT="0" distB="0" distL="0" distR="0" wp14:anchorId="593DD19C" wp14:editId="335870F1">
            <wp:extent cx="1338768" cy="722878"/>
            <wp:effectExtent l="0" t="0" r="0" b="1270"/>
            <wp:docPr id="1646576836" name="Picture 1646576836" descr="Green Flag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Flag Awa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089" cy="731151"/>
                    </a:xfrm>
                    <a:prstGeom prst="rect">
                      <a:avLst/>
                    </a:prstGeom>
                    <a:noFill/>
                    <a:ln>
                      <a:noFill/>
                    </a:ln>
                  </pic:spPr>
                </pic:pic>
              </a:graphicData>
            </a:graphic>
          </wp:inline>
        </w:drawing>
      </w:r>
    </w:p>
    <w:p w14:paraId="458AFEFA" w14:textId="77777777" w:rsidR="00BC5725" w:rsidRDefault="00BC5725" w:rsidP="00BC5725">
      <w:pPr>
        <w:jc w:val="center"/>
        <w:rPr>
          <w:sz w:val="28"/>
        </w:rPr>
      </w:pPr>
    </w:p>
    <w:p w14:paraId="271598B2" w14:textId="3808625C" w:rsidR="00BC5725" w:rsidRPr="00EF73AF" w:rsidRDefault="00886FAD" w:rsidP="00BC5725">
      <w:pPr>
        <w:jc w:val="center"/>
        <w:rPr>
          <w:b/>
          <w:sz w:val="28"/>
          <w:szCs w:val="28"/>
        </w:rPr>
      </w:pPr>
      <w:r>
        <w:rPr>
          <w:sz w:val="28"/>
        </w:rPr>
        <w:t xml:space="preserve"> </w:t>
      </w:r>
      <w:r w:rsidR="00BC5725" w:rsidRPr="00EF73AF">
        <w:rPr>
          <w:b/>
          <w:sz w:val="28"/>
          <w:szCs w:val="28"/>
        </w:rPr>
        <w:t xml:space="preserve">Green Flag Winner 2008 - </w:t>
      </w:r>
      <w:r w:rsidR="00BC5725" w:rsidRPr="00A92AD3">
        <w:rPr>
          <w:b/>
          <w:sz w:val="28"/>
          <w:szCs w:val="28"/>
        </w:rPr>
        <w:t>202</w:t>
      </w:r>
      <w:r w:rsidR="00BA4D45" w:rsidRPr="00A92AD3">
        <w:rPr>
          <w:b/>
          <w:sz w:val="28"/>
          <w:szCs w:val="28"/>
        </w:rPr>
        <w:t>4</w:t>
      </w:r>
    </w:p>
    <w:p w14:paraId="7A6F4B90" w14:textId="77777777" w:rsidR="00852DEF" w:rsidRDefault="00852DEF">
      <w:pPr>
        <w:spacing w:after="0" w:line="259" w:lineRule="auto"/>
        <w:ind w:left="0" w:firstLine="0"/>
        <w:jc w:val="left"/>
        <w:rPr>
          <w:sz w:val="28"/>
        </w:rPr>
      </w:pPr>
    </w:p>
    <w:p w14:paraId="1AB2DB4F" w14:textId="77777777" w:rsidR="00852DEF" w:rsidRDefault="00852DEF">
      <w:pPr>
        <w:spacing w:after="0" w:line="259" w:lineRule="auto"/>
        <w:ind w:left="0" w:firstLine="0"/>
        <w:jc w:val="left"/>
        <w:rPr>
          <w:sz w:val="28"/>
        </w:rPr>
      </w:pPr>
    </w:p>
    <w:p w14:paraId="1E8AE054" w14:textId="77777777" w:rsidR="00EF73AF" w:rsidRDefault="00EF73AF">
      <w:pPr>
        <w:spacing w:after="0" w:line="259" w:lineRule="auto"/>
        <w:ind w:left="0" w:firstLine="0"/>
        <w:jc w:val="left"/>
        <w:rPr>
          <w:sz w:val="28"/>
        </w:rPr>
      </w:pPr>
    </w:p>
    <w:p w14:paraId="5A943340" w14:textId="77777777" w:rsidR="00852DEF" w:rsidRDefault="00852DEF">
      <w:pPr>
        <w:spacing w:after="0" w:line="259" w:lineRule="auto"/>
        <w:ind w:left="0" w:firstLine="0"/>
        <w:jc w:val="left"/>
      </w:pPr>
    </w:p>
    <w:p w14:paraId="027EF805" w14:textId="77777777" w:rsidR="005244DE" w:rsidRDefault="00886FAD" w:rsidP="00C71C04">
      <w:pPr>
        <w:spacing w:after="0" w:line="259" w:lineRule="auto"/>
        <w:ind w:left="0" w:firstLine="0"/>
        <w:jc w:val="right"/>
      </w:pPr>
      <w:r>
        <w:rPr>
          <w:noProof/>
        </w:rPr>
        <w:drawing>
          <wp:inline distT="0" distB="0" distL="0" distR="0" wp14:anchorId="7942C8B2" wp14:editId="30391897">
            <wp:extent cx="2215935" cy="467097"/>
            <wp:effectExtent l="0" t="0" r="0" b="952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a:stretch>
                      <a:fillRect/>
                    </a:stretch>
                  </pic:blipFill>
                  <pic:spPr>
                    <a:xfrm>
                      <a:off x="0" y="0"/>
                      <a:ext cx="2234684" cy="471049"/>
                    </a:xfrm>
                    <a:prstGeom prst="rect">
                      <a:avLst/>
                    </a:prstGeom>
                  </pic:spPr>
                </pic:pic>
              </a:graphicData>
            </a:graphic>
          </wp:inline>
        </w:drawing>
      </w:r>
      <w:r>
        <w:rPr>
          <w:sz w:val="28"/>
        </w:rPr>
        <w:t xml:space="preserve"> </w:t>
      </w:r>
    </w:p>
    <w:p w14:paraId="5BFD7C28" w14:textId="77777777" w:rsidR="005244DE" w:rsidRDefault="00886FAD">
      <w:pPr>
        <w:spacing w:after="0" w:line="259" w:lineRule="auto"/>
        <w:ind w:left="0" w:firstLine="0"/>
        <w:jc w:val="left"/>
        <w:rPr>
          <w:sz w:val="28"/>
        </w:rPr>
      </w:pPr>
      <w:r>
        <w:rPr>
          <w:sz w:val="28"/>
        </w:rPr>
        <w:t xml:space="preserve">  </w:t>
      </w:r>
    </w:p>
    <w:p w14:paraId="7D845DE5" w14:textId="77777777" w:rsidR="00C71C04" w:rsidRDefault="00C71C04">
      <w:pPr>
        <w:spacing w:after="0" w:line="259" w:lineRule="auto"/>
        <w:ind w:left="0" w:firstLine="0"/>
        <w:jc w:val="left"/>
      </w:pPr>
    </w:p>
    <w:p w14:paraId="452E6096" w14:textId="77777777" w:rsidR="005244DE" w:rsidRDefault="00886FAD">
      <w:pPr>
        <w:pStyle w:val="Heading1"/>
        <w:ind w:left="12" w:right="119"/>
      </w:pPr>
      <w:bookmarkStart w:id="0" w:name="_Toc95406036"/>
      <w:bookmarkStart w:id="1" w:name="_Toc189038770"/>
      <w:r>
        <w:lastRenderedPageBreak/>
        <w:t>Acknowledgements</w:t>
      </w:r>
      <w:bookmarkEnd w:id="0"/>
      <w:bookmarkEnd w:id="1"/>
      <w:r>
        <w:t xml:space="preserve"> </w:t>
      </w:r>
    </w:p>
    <w:p w14:paraId="1F3C39A7" w14:textId="77777777" w:rsidR="005244DE" w:rsidRDefault="00886FAD">
      <w:pPr>
        <w:spacing w:after="33" w:line="259" w:lineRule="auto"/>
        <w:ind w:left="0" w:firstLine="0"/>
        <w:jc w:val="left"/>
      </w:pPr>
      <w:r>
        <w:rPr>
          <w:b/>
        </w:rPr>
        <w:t xml:space="preserve"> </w:t>
      </w:r>
    </w:p>
    <w:p w14:paraId="647C895E" w14:textId="19FF2C6D" w:rsidR="005244DE" w:rsidRDefault="00886FAD">
      <w:pPr>
        <w:ind w:left="-5" w:right="110"/>
      </w:pPr>
      <w:r>
        <w:t>Thank you to the following people and organisations who have helped in the preparation of this management plan</w:t>
      </w:r>
      <w:r w:rsidR="005B3A3E">
        <w:t>:</w:t>
      </w:r>
    </w:p>
    <w:p w14:paraId="18AEC2DA" w14:textId="77777777" w:rsidR="005244DE" w:rsidRDefault="00886FAD">
      <w:pPr>
        <w:spacing w:after="31" w:line="259" w:lineRule="auto"/>
        <w:ind w:left="0" w:firstLine="0"/>
        <w:jc w:val="left"/>
      </w:pPr>
      <w:r>
        <w:rPr>
          <w:b/>
        </w:rPr>
        <w:t xml:space="preserve"> </w:t>
      </w:r>
    </w:p>
    <w:p w14:paraId="0375E7A9" w14:textId="6F98C194" w:rsidR="005244DE" w:rsidRDefault="00886FAD">
      <w:pPr>
        <w:numPr>
          <w:ilvl w:val="0"/>
          <w:numId w:val="1"/>
        </w:numPr>
        <w:ind w:right="110" w:hanging="360"/>
      </w:pPr>
      <w:r>
        <w:t xml:space="preserve">Friends of War Memorial Park </w:t>
      </w:r>
    </w:p>
    <w:p w14:paraId="125931C3" w14:textId="3A98363B" w:rsidR="00745BD6" w:rsidRDefault="00745BD6">
      <w:pPr>
        <w:numPr>
          <w:ilvl w:val="0"/>
          <w:numId w:val="1"/>
        </w:numPr>
        <w:ind w:right="110" w:hanging="360"/>
      </w:pPr>
      <w:r>
        <w:t>Romsey Future</w:t>
      </w:r>
    </w:p>
    <w:p w14:paraId="5D44F64A" w14:textId="77777777" w:rsidR="005244DE" w:rsidRDefault="00886FAD">
      <w:pPr>
        <w:numPr>
          <w:ilvl w:val="0"/>
          <w:numId w:val="1"/>
        </w:numPr>
        <w:ind w:right="110" w:hanging="360"/>
      </w:pPr>
      <w:r>
        <w:t xml:space="preserve">Romsey and District Society </w:t>
      </w:r>
    </w:p>
    <w:p w14:paraId="65A817A7" w14:textId="2A3C259D" w:rsidR="00745BD6" w:rsidRDefault="00745BD6">
      <w:pPr>
        <w:numPr>
          <w:ilvl w:val="0"/>
          <w:numId w:val="1"/>
        </w:numPr>
        <w:ind w:right="110" w:hanging="360"/>
      </w:pPr>
      <w:r>
        <w:t>Romsey Bowls Club</w:t>
      </w:r>
    </w:p>
    <w:p w14:paraId="39A9620E" w14:textId="77777777" w:rsidR="005F5D00" w:rsidRDefault="005F5D00">
      <w:pPr>
        <w:numPr>
          <w:ilvl w:val="0"/>
          <w:numId w:val="1"/>
        </w:numPr>
        <w:ind w:right="110" w:hanging="360"/>
      </w:pPr>
      <w:r>
        <w:t>Sally Lamb</w:t>
      </w:r>
      <w:r w:rsidR="00E35EA6">
        <w:t xml:space="preserve"> and Park Café team</w:t>
      </w:r>
    </w:p>
    <w:p w14:paraId="77107107" w14:textId="77777777" w:rsidR="00C71C04" w:rsidRDefault="00C71C04" w:rsidP="00C71C04">
      <w:pPr>
        <w:ind w:left="720" w:right="110" w:firstLine="0"/>
      </w:pPr>
    </w:p>
    <w:p w14:paraId="1D602188" w14:textId="41DE6CFA" w:rsidR="005244DE" w:rsidRDefault="00E56276">
      <w:pPr>
        <w:spacing w:after="33" w:line="259" w:lineRule="auto"/>
        <w:ind w:left="0" w:firstLine="0"/>
        <w:jc w:val="left"/>
      </w:pPr>
      <w:r>
        <w:rPr>
          <w:noProof/>
        </w:rPr>
        <w:drawing>
          <wp:inline distT="0" distB="0" distL="0" distR="0" wp14:anchorId="6AEB150C" wp14:editId="62756996">
            <wp:extent cx="6719570" cy="4476115"/>
            <wp:effectExtent l="0" t="0" r="5080" b="635"/>
            <wp:docPr id="732471539" name="Picture 5" descr="Romsey War memori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msey War memorial pa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9570" cy="4476115"/>
                    </a:xfrm>
                    <a:prstGeom prst="rect">
                      <a:avLst/>
                    </a:prstGeom>
                    <a:noFill/>
                    <a:ln>
                      <a:noFill/>
                    </a:ln>
                  </pic:spPr>
                </pic:pic>
              </a:graphicData>
            </a:graphic>
          </wp:inline>
        </w:drawing>
      </w:r>
    </w:p>
    <w:p w14:paraId="3FD53702" w14:textId="66C87B0B" w:rsidR="005244DE" w:rsidRDefault="005244DE" w:rsidP="0019560D">
      <w:pPr>
        <w:spacing w:after="33" w:line="259" w:lineRule="auto"/>
        <w:ind w:left="0" w:firstLine="0"/>
        <w:jc w:val="left"/>
      </w:pPr>
    </w:p>
    <w:p w14:paraId="71AC144D" w14:textId="61F072FC" w:rsidR="005244DE" w:rsidRPr="00C71C04" w:rsidRDefault="00886FAD">
      <w:pPr>
        <w:spacing w:after="33" w:line="259" w:lineRule="auto"/>
        <w:ind w:left="735" w:right="840"/>
        <w:jc w:val="center"/>
        <w:rPr>
          <w:sz w:val="20"/>
          <w:szCs w:val="20"/>
        </w:rPr>
      </w:pPr>
      <w:r w:rsidRPr="00C71C04">
        <w:rPr>
          <w:sz w:val="20"/>
          <w:szCs w:val="20"/>
        </w:rPr>
        <w:t xml:space="preserve">For further details, please </w:t>
      </w:r>
      <w:r w:rsidR="00C05D4C" w:rsidRPr="00C71C04">
        <w:rPr>
          <w:sz w:val="20"/>
          <w:szCs w:val="20"/>
        </w:rPr>
        <w:t>contact: -</w:t>
      </w:r>
      <w:r w:rsidRPr="00C71C04">
        <w:rPr>
          <w:sz w:val="20"/>
          <w:szCs w:val="20"/>
        </w:rPr>
        <w:t xml:space="preserve"> </w:t>
      </w:r>
    </w:p>
    <w:p w14:paraId="7193C03C" w14:textId="77777777" w:rsidR="005244DE" w:rsidRPr="00C71C04" w:rsidRDefault="00886FAD">
      <w:pPr>
        <w:spacing w:after="33" w:line="259" w:lineRule="auto"/>
        <w:ind w:left="0" w:right="49" w:firstLine="0"/>
        <w:jc w:val="center"/>
        <w:rPr>
          <w:sz w:val="20"/>
          <w:szCs w:val="20"/>
        </w:rPr>
      </w:pPr>
      <w:r w:rsidRPr="00C71C04">
        <w:rPr>
          <w:sz w:val="20"/>
          <w:szCs w:val="20"/>
        </w:rPr>
        <w:t xml:space="preserve"> </w:t>
      </w:r>
    </w:p>
    <w:p w14:paraId="4C42BE26" w14:textId="77777777" w:rsidR="005244DE" w:rsidRPr="00C71C04" w:rsidRDefault="00886FAD">
      <w:pPr>
        <w:spacing w:after="33" w:line="259" w:lineRule="auto"/>
        <w:ind w:left="735" w:right="844"/>
        <w:jc w:val="center"/>
        <w:rPr>
          <w:sz w:val="20"/>
          <w:szCs w:val="20"/>
        </w:rPr>
      </w:pPr>
      <w:r w:rsidRPr="00C71C04">
        <w:rPr>
          <w:sz w:val="20"/>
          <w:szCs w:val="20"/>
        </w:rPr>
        <w:t xml:space="preserve">Community and Leisure Service </w:t>
      </w:r>
    </w:p>
    <w:p w14:paraId="3785977D" w14:textId="77777777" w:rsidR="005244DE" w:rsidRPr="00C71C04" w:rsidRDefault="00886FAD">
      <w:pPr>
        <w:spacing w:after="33" w:line="259" w:lineRule="auto"/>
        <w:ind w:left="735" w:right="841"/>
        <w:jc w:val="center"/>
        <w:rPr>
          <w:sz w:val="20"/>
          <w:szCs w:val="20"/>
        </w:rPr>
      </w:pPr>
      <w:r w:rsidRPr="00C71C04">
        <w:rPr>
          <w:sz w:val="20"/>
          <w:szCs w:val="20"/>
        </w:rPr>
        <w:t xml:space="preserve">Test Valley Borough Council </w:t>
      </w:r>
    </w:p>
    <w:p w14:paraId="1B116E87" w14:textId="77777777" w:rsidR="005244DE" w:rsidRPr="00C71C04" w:rsidRDefault="00886FAD">
      <w:pPr>
        <w:spacing w:after="33" w:line="259" w:lineRule="auto"/>
        <w:ind w:left="735" w:right="839"/>
        <w:jc w:val="center"/>
        <w:rPr>
          <w:sz w:val="20"/>
          <w:szCs w:val="20"/>
        </w:rPr>
      </w:pPr>
      <w:r w:rsidRPr="00C71C04">
        <w:rPr>
          <w:sz w:val="20"/>
          <w:szCs w:val="20"/>
        </w:rPr>
        <w:t xml:space="preserve">Beech Hurst </w:t>
      </w:r>
    </w:p>
    <w:p w14:paraId="06C9FBE6" w14:textId="77777777" w:rsidR="005244DE" w:rsidRPr="00C71C04" w:rsidRDefault="00886FAD">
      <w:pPr>
        <w:spacing w:after="33" w:line="259" w:lineRule="auto"/>
        <w:ind w:left="735" w:right="838"/>
        <w:jc w:val="center"/>
        <w:rPr>
          <w:sz w:val="20"/>
          <w:szCs w:val="20"/>
        </w:rPr>
      </w:pPr>
      <w:r w:rsidRPr="00C71C04">
        <w:rPr>
          <w:sz w:val="20"/>
          <w:szCs w:val="20"/>
        </w:rPr>
        <w:t xml:space="preserve">Weyhill Road </w:t>
      </w:r>
    </w:p>
    <w:p w14:paraId="0DD16BA4" w14:textId="77777777" w:rsidR="005244DE" w:rsidRDefault="00886FAD">
      <w:pPr>
        <w:spacing w:after="33" w:line="259" w:lineRule="auto"/>
        <w:ind w:left="735" w:right="839"/>
        <w:jc w:val="center"/>
      </w:pPr>
      <w:r>
        <w:t xml:space="preserve">Andover </w:t>
      </w:r>
    </w:p>
    <w:p w14:paraId="361B3830" w14:textId="77777777" w:rsidR="005244DE" w:rsidRPr="00C71C04" w:rsidRDefault="00886FAD">
      <w:pPr>
        <w:spacing w:after="33" w:line="259" w:lineRule="auto"/>
        <w:ind w:left="735" w:right="837"/>
        <w:jc w:val="center"/>
        <w:rPr>
          <w:sz w:val="20"/>
          <w:szCs w:val="20"/>
        </w:rPr>
      </w:pPr>
      <w:r w:rsidRPr="00C71C04">
        <w:rPr>
          <w:sz w:val="20"/>
          <w:szCs w:val="20"/>
        </w:rPr>
        <w:t xml:space="preserve">SP10 3AJ </w:t>
      </w:r>
    </w:p>
    <w:p w14:paraId="4D475976" w14:textId="77777777" w:rsidR="005244DE" w:rsidRPr="00C71C04" w:rsidRDefault="00886FAD">
      <w:pPr>
        <w:spacing w:after="33" w:line="259" w:lineRule="auto"/>
        <w:ind w:left="0" w:right="49" w:firstLine="0"/>
        <w:jc w:val="center"/>
        <w:rPr>
          <w:sz w:val="20"/>
          <w:szCs w:val="20"/>
        </w:rPr>
      </w:pPr>
      <w:r w:rsidRPr="00C71C04">
        <w:rPr>
          <w:sz w:val="20"/>
          <w:szCs w:val="20"/>
        </w:rPr>
        <w:t xml:space="preserve"> </w:t>
      </w:r>
    </w:p>
    <w:p w14:paraId="453FDD68" w14:textId="77777777" w:rsidR="005244DE" w:rsidRPr="00C71C04" w:rsidRDefault="00886FAD">
      <w:pPr>
        <w:spacing w:after="33" w:line="259" w:lineRule="auto"/>
        <w:ind w:left="735" w:right="841"/>
        <w:jc w:val="center"/>
        <w:rPr>
          <w:sz w:val="20"/>
          <w:szCs w:val="20"/>
        </w:rPr>
      </w:pPr>
      <w:r w:rsidRPr="00C71C04">
        <w:rPr>
          <w:sz w:val="20"/>
          <w:szCs w:val="20"/>
        </w:rPr>
        <w:t xml:space="preserve">01264 368000 </w:t>
      </w:r>
    </w:p>
    <w:p w14:paraId="3E1DBAF2" w14:textId="77777777" w:rsidR="005244DE" w:rsidRPr="00C71C04" w:rsidRDefault="00886FAD">
      <w:pPr>
        <w:spacing w:after="0" w:line="288" w:lineRule="auto"/>
        <w:ind w:left="2004" w:right="2054" w:firstLine="0"/>
        <w:jc w:val="center"/>
        <w:rPr>
          <w:sz w:val="20"/>
          <w:szCs w:val="20"/>
        </w:rPr>
      </w:pPr>
      <w:r w:rsidRPr="00C71C04">
        <w:rPr>
          <w:color w:val="0000FF"/>
          <w:sz w:val="20"/>
          <w:szCs w:val="20"/>
          <w:u w:val="single" w:color="0000FF"/>
        </w:rPr>
        <w:t>Community&amp;leisure@testvalley.gov.uk</w:t>
      </w:r>
      <w:r w:rsidRPr="00C71C04">
        <w:rPr>
          <w:sz w:val="20"/>
          <w:szCs w:val="20"/>
        </w:rPr>
        <w:t xml:space="preserve"> </w:t>
      </w:r>
      <w:r w:rsidRPr="00C71C04">
        <w:rPr>
          <w:color w:val="0000FF"/>
          <w:sz w:val="20"/>
          <w:szCs w:val="20"/>
          <w:u w:val="single" w:color="0000FF"/>
        </w:rPr>
        <w:t>www.testvalley.gov.uk</w:t>
      </w:r>
      <w:r w:rsidRPr="00C71C04">
        <w:rPr>
          <w:sz w:val="20"/>
          <w:szCs w:val="20"/>
        </w:rPr>
        <w:t xml:space="preserve"> </w:t>
      </w:r>
    </w:p>
    <w:p w14:paraId="1599996D" w14:textId="77777777" w:rsidR="005244DE" w:rsidRDefault="00886FAD">
      <w:pPr>
        <w:spacing w:after="33" w:line="259" w:lineRule="auto"/>
        <w:ind w:left="0" w:right="49" w:firstLine="0"/>
        <w:jc w:val="center"/>
      </w:pPr>
      <w:r>
        <w:t xml:space="preserve"> </w:t>
      </w:r>
    </w:p>
    <w:sdt>
      <w:sdtPr>
        <w:rPr>
          <w:rFonts w:ascii="Arial" w:eastAsia="Arial" w:hAnsi="Arial" w:cs="Arial"/>
          <w:color w:val="000000"/>
          <w:sz w:val="24"/>
          <w:szCs w:val="22"/>
          <w:lang w:val="en-GB" w:eastAsia="en-GB"/>
        </w:rPr>
        <w:id w:val="1851525513"/>
        <w:docPartObj>
          <w:docPartGallery w:val="Table of Contents"/>
          <w:docPartUnique/>
        </w:docPartObj>
      </w:sdtPr>
      <w:sdtEndPr>
        <w:rPr>
          <w:b/>
          <w:bCs/>
          <w:noProof/>
        </w:rPr>
      </w:sdtEndPr>
      <w:sdtContent>
        <w:p w14:paraId="4A48C4FE" w14:textId="77777777" w:rsidR="00DD0C4F" w:rsidRDefault="00DD0C4F">
          <w:pPr>
            <w:pStyle w:val="TOCHeading"/>
          </w:pPr>
          <w:r>
            <w:t>Contents</w:t>
          </w:r>
        </w:p>
        <w:p w14:paraId="6747B731" w14:textId="482C64E8" w:rsidR="00650880" w:rsidRDefault="00DD0C4F">
          <w:pPr>
            <w:pStyle w:val="TOC1"/>
            <w:rPr>
              <w:rFonts w:asciiTheme="minorHAnsi" w:eastAsiaTheme="minorEastAsia" w:hAnsiTheme="minorHAnsi" w:cstheme="minorBidi"/>
              <w:kern w:val="2"/>
              <w:szCs w:val="24"/>
              <w14:ligatures w14:val="standardContextual"/>
            </w:rPr>
          </w:pPr>
          <w:r>
            <w:fldChar w:fldCharType="begin"/>
          </w:r>
          <w:r>
            <w:instrText xml:space="preserve"> TOC \o "1-3" \h \z \u </w:instrText>
          </w:r>
          <w:r>
            <w:fldChar w:fldCharType="separate"/>
          </w:r>
          <w:hyperlink w:anchor="_Toc189038770" w:history="1">
            <w:r w:rsidR="00650880" w:rsidRPr="003A04A6">
              <w:rPr>
                <w:rStyle w:val="Hyperlink"/>
              </w:rPr>
              <w:t>Acknowledgements</w:t>
            </w:r>
            <w:r w:rsidR="00650880">
              <w:rPr>
                <w:webHidden/>
              </w:rPr>
              <w:tab/>
            </w:r>
            <w:r w:rsidR="00650880">
              <w:rPr>
                <w:webHidden/>
              </w:rPr>
              <w:fldChar w:fldCharType="begin"/>
            </w:r>
            <w:r w:rsidR="00650880">
              <w:rPr>
                <w:webHidden/>
              </w:rPr>
              <w:instrText xml:space="preserve"> PAGEREF _Toc189038770 \h </w:instrText>
            </w:r>
            <w:r w:rsidR="00650880">
              <w:rPr>
                <w:webHidden/>
              </w:rPr>
            </w:r>
            <w:r w:rsidR="00650880">
              <w:rPr>
                <w:webHidden/>
              </w:rPr>
              <w:fldChar w:fldCharType="separate"/>
            </w:r>
            <w:r w:rsidR="00650880">
              <w:rPr>
                <w:webHidden/>
              </w:rPr>
              <w:t>2</w:t>
            </w:r>
            <w:r w:rsidR="00650880">
              <w:rPr>
                <w:webHidden/>
              </w:rPr>
              <w:fldChar w:fldCharType="end"/>
            </w:r>
          </w:hyperlink>
        </w:p>
        <w:p w14:paraId="454BBA5A" w14:textId="58F69B9D" w:rsidR="00650880" w:rsidRDefault="00650880">
          <w:pPr>
            <w:pStyle w:val="TOC1"/>
            <w:rPr>
              <w:rFonts w:asciiTheme="minorHAnsi" w:eastAsiaTheme="minorEastAsia" w:hAnsiTheme="minorHAnsi" w:cstheme="minorBidi"/>
              <w:kern w:val="2"/>
              <w:szCs w:val="24"/>
              <w14:ligatures w14:val="standardContextual"/>
            </w:rPr>
          </w:pPr>
          <w:hyperlink w:anchor="_Toc189038771" w:history="1">
            <w:r w:rsidRPr="003A04A6">
              <w:rPr>
                <w:rStyle w:val="Hyperlink"/>
              </w:rPr>
              <w:t>Section 1 – Introduction</w:t>
            </w:r>
            <w:r>
              <w:rPr>
                <w:webHidden/>
              </w:rPr>
              <w:tab/>
            </w:r>
            <w:r>
              <w:rPr>
                <w:webHidden/>
              </w:rPr>
              <w:fldChar w:fldCharType="begin"/>
            </w:r>
            <w:r>
              <w:rPr>
                <w:webHidden/>
              </w:rPr>
              <w:instrText xml:space="preserve"> PAGEREF _Toc189038771 \h </w:instrText>
            </w:r>
            <w:r>
              <w:rPr>
                <w:webHidden/>
              </w:rPr>
            </w:r>
            <w:r>
              <w:rPr>
                <w:webHidden/>
              </w:rPr>
              <w:fldChar w:fldCharType="separate"/>
            </w:r>
            <w:r>
              <w:rPr>
                <w:webHidden/>
              </w:rPr>
              <w:t>4</w:t>
            </w:r>
            <w:r>
              <w:rPr>
                <w:webHidden/>
              </w:rPr>
              <w:fldChar w:fldCharType="end"/>
            </w:r>
          </w:hyperlink>
        </w:p>
        <w:p w14:paraId="0538E996" w14:textId="0C18ADA8"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2" w:history="1">
            <w:r w:rsidRPr="003A04A6">
              <w:rPr>
                <w:rStyle w:val="Hyperlink"/>
                <w:noProof/>
              </w:rPr>
              <w:t xml:space="preserve">1.1 </w:t>
            </w:r>
            <w:r>
              <w:rPr>
                <w:rFonts w:asciiTheme="minorHAnsi" w:eastAsiaTheme="minorEastAsia" w:hAnsiTheme="minorHAnsi" w:cstheme="minorBidi"/>
                <w:noProof/>
                <w:color w:val="auto"/>
                <w:kern w:val="2"/>
                <w:szCs w:val="24"/>
                <w14:ligatures w14:val="standardContextual"/>
              </w:rPr>
              <w:tab/>
            </w:r>
            <w:r w:rsidRPr="003A04A6">
              <w:rPr>
                <w:rStyle w:val="Hyperlink"/>
                <w:noProof/>
              </w:rPr>
              <w:t>Introduction</w:t>
            </w:r>
            <w:r>
              <w:rPr>
                <w:noProof/>
                <w:webHidden/>
              </w:rPr>
              <w:tab/>
            </w:r>
            <w:r>
              <w:rPr>
                <w:noProof/>
                <w:webHidden/>
              </w:rPr>
              <w:fldChar w:fldCharType="begin"/>
            </w:r>
            <w:r>
              <w:rPr>
                <w:noProof/>
                <w:webHidden/>
              </w:rPr>
              <w:instrText xml:space="preserve"> PAGEREF _Toc189038772 \h </w:instrText>
            </w:r>
            <w:r>
              <w:rPr>
                <w:noProof/>
                <w:webHidden/>
              </w:rPr>
            </w:r>
            <w:r>
              <w:rPr>
                <w:noProof/>
                <w:webHidden/>
              </w:rPr>
              <w:fldChar w:fldCharType="separate"/>
            </w:r>
            <w:r>
              <w:rPr>
                <w:noProof/>
                <w:webHidden/>
              </w:rPr>
              <w:t>4</w:t>
            </w:r>
            <w:r>
              <w:rPr>
                <w:noProof/>
                <w:webHidden/>
              </w:rPr>
              <w:fldChar w:fldCharType="end"/>
            </w:r>
          </w:hyperlink>
        </w:p>
        <w:p w14:paraId="7365DFA1" w14:textId="2B279453"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3" w:history="1">
            <w:r w:rsidRPr="003A04A6">
              <w:rPr>
                <w:rStyle w:val="Hyperlink"/>
                <w:noProof/>
              </w:rPr>
              <w:t xml:space="preserve">1.2 </w:t>
            </w:r>
            <w:r>
              <w:rPr>
                <w:rFonts w:asciiTheme="minorHAnsi" w:eastAsiaTheme="minorEastAsia" w:hAnsiTheme="minorHAnsi" w:cstheme="minorBidi"/>
                <w:noProof/>
                <w:color w:val="auto"/>
                <w:kern w:val="2"/>
                <w:szCs w:val="24"/>
                <w14:ligatures w14:val="standardContextual"/>
              </w:rPr>
              <w:tab/>
            </w:r>
            <w:r w:rsidRPr="003A04A6">
              <w:rPr>
                <w:rStyle w:val="Hyperlink"/>
                <w:noProof/>
              </w:rPr>
              <w:t>Our vision for Memorial Park</w:t>
            </w:r>
            <w:r>
              <w:rPr>
                <w:noProof/>
                <w:webHidden/>
              </w:rPr>
              <w:tab/>
            </w:r>
            <w:r>
              <w:rPr>
                <w:noProof/>
                <w:webHidden/>
              </w:rPr>
              <w:fldChar w:fldCharType="begin"/>
            </w:r>
            <w:r>
              <w:rPr>
                <w:noProof/>
                <w:webHidden/>
              </w:rPr>
              <w:instrText xml:space="preserve"> PAGEREF _Toc189038773 \h </w:instrText>
            </w:r>
            <w:r>
              <w:rPr>
                <w:noProof/>
                <w:webHidden/>
              </w:rPr>
            </w:r>
            <w:r>
              <w:rPr>
                <w:noProof/>
                <w:webHidden/>
              </w:rPr>
              <w:fldChar w:fldCharType="separate"/>
            </w:r>
            <w:r>
              <w:rPr>
                <w:noProof/>
                <w:webHidden/>
              </w:rPr>
              <w:t>4</w:t>
            </w:r>
            <w:r>
              <w:rPr>
                <w:noProof/>
                <w:webHidden/>
              </w:rPr>
              <w:fldChar w:fldCharType="end"/>
            </w:r>
          </w:hyperlink>
        </w:p>
        <w:p w14:paraId="26410FE9" w14:textId="69C82A1F"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4" w:history="1">
            <w:r w:rsidRPr="003A04A6">
              <w:rPr>
                <w:rStyle w:val="Hyperlink"/>
                <w:noProof/>
              </w:rPr>
              <w:t xml:space="preserve">1.3 </w:t>
            </w:r>
            <w:r>
              <w:rPr>
                <w:rFonts w:asciiTheme="minorHAnsi" w:eastAsiaTheme="minorEastAsia" w:hAnsiTheme="minorHAnsi" w:cstheme="minorBidi"/>
                <w:noProof/>
                <w:color w:val="auto"/>
                <w:kern w:val="2"/>
                <w:szCs w:val="24"/>
                <w14:ligatures w14:val="standardContextual"/>
              </w:rPr>
              <w:tab/>
            </w:r>
            <w:r w:rsidRPr="003A04A6">
              <w:rPr>
                <w:rStyle w:val="Hyperlink"/>
                <w:noProof/>
              </w:rPr>
              <w:t>Aims</w:t>
            </w:r>
            <w:r>
              <w:rPr>
                <w:noProof/>
                <w:webHidden/>
              </w:rPr>
              <w:tab/>
            </w:r>
            <w:r>
              <w:rPr>
                <w:noProof/>
                <w:webHidden/>
              </w:rPr>
              <w:fldChar w:fldCharType="begin"/>
            </w:r>
            <w:r>
              <w:rPr>
                <w:noProof/>
                <w:webHidden/>
              </w:rPr>
              <w:instrText xml:space="preserve"> PAGEREF _Toc189038774 \h </w:instrText>
            </w:r>
            <w:r>
              <w:rPr>
                <w:noProof/>
                <w:webHidden/>
              </w:rPr>
            </w:r>
            <w:r>
              <w:rPr>
                <w:noProof/>
                <w:webHidden/>
              </w:rPr>
              <w:fldChar w:fldCharType="separate"/>
            </w:r>
            <w:r>
              <w:rPr>
                <w:noProof/>
                <w:webHidden/>
              </w:rPr>
              <w:t>5</w:t>
            </w:r>
            <w:r>
              <w:rPr>
                <w:noProof/>
                <w:webHidden/>
              </w:rPr>
              <w:fldChar w:fldCharType="end"/>
            </w:r>
          </w:hyperlink>
        </w:p>
        <w:p w14:paraId="290C3131" w14:textId="5F301D64"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775" w:history="1">
            <w:r w:rsidRPr="003A04A6">
              <w:rPr>
                <w:rStyle w:val="Hyperlink"/>
                <w:noProof/>
              </w:rPr>
              <w:t>1.4 Specific Objectives for 2019 - 2025</w:t>
            </w:r>
            <w:r>
              <w:rPr>
                <w:noProof/>
                <w:webHidden/>
              </w:rPr>
              <w:tab/>
            </w:r>
            <w:r>
              <w:rPr>
                <w:noProof/>
                <w:webHidden/>
              </w:rPr>
              <w:fldChar w:fldCharType="begin"/>
            </w:r>
            <w:r>
              <w:rPr>
                <w:noProof/>
                <w:webHidden/>
              </w:rPr>
              <w:instrText xml:space="preserve"> PAGEREF _Toc189038775 \h </w:instrText>
            </w:r>
            <w:r>
              <w:rPr>
                <w:noProof/>
                <w:webHidden/>
              </w:rPr>
            </w:r>
            <w:r>
              <w:rPr>
                <w:noProof/>
                <w:webHidden/>
              </w:rPr>
              <w:fldChar w:fldCharType="separate"/>
            </w:r>
            <w:r>
              <w:rPr>
                <w:noProof/>
                <w:webHidden/>
              </w:rPr>
              <w:t>5</w:t>
            </w:r>
            <w:r>
              <w:rPr>
                <w:noProof/>
                <w:webHidden/>
              </w:rPr>
              <w:fldChar w:fldCharType="end"/>
            </w:r>
          </w:hyperlink>
        </w:p>
        <w:p w14:paraId="53C7EC95" w14:textId="1E821D10" w:rsidR="00650880" w:rsidRDefault="00650880">
          <w:pPr>
            <w:pStyle w:val="TOC1"/>
            <w:rPr>
              <w:rFonts w:asciiTheme="minorHAnsi" w:eastAsiaTheme="minorEastAsia" w:hAnsiTheme="minorHAnsi" w:cstheme="minorBidi"/>
              <w:kern w:val="2"/>
              <w:szCs w:val="24"/>
              <w14:ligatures w14:val="standardContextual"/>
            </w:rPr>
          </w:pPr>
          <w:hyperlink w:anchor="_Toc189038776" w:history="1">
            <w:r w:rsidRPr="003A04A6">
              <w:rPr>
                <w:rStyle w:val="Hyperlink"/>
              </w:rPr>
              <w:t>Section 2 – Background</w:t>
            </w:r>
            <w:r>
              <w:rPr>
                <w:webHidden/>
              </w:rPr>
              <w:tab/>
            </w:r>
            <w:r>
              <w:rPr>
                <w:webHidden/>
              </w:rPr>
              <w:fldChar w:fldCharType="begin"/>
            </w:r>
            <w:r>
              <w:rPr>
                <w:webHidden/>
              </w:rPr>
              <w:instrText xml:space="preserve"> PAGEREF _Toc189038776 \h </w:instrText>
            </w:r>
            <w:r>
              <w:rPr>
                <w:webHidden/>
              </w:rPr>
            </w:r>
            <w:r>
              <w:rPr>
                <w:webHidden/>
              </w:rPr>
              <w:fldChar w:fldCharType="separate"/>
            </w:r>
            <w:r>
              <w:rPr>
                <w:webHidden/>
              </w:rPr>
              <w:t>6</w:t>
            </w:r>
            <w:r>
              <w:rPr>
                <w:webHidden/>
              </w:rPr>
              <w:fldChar w:fldCharType="end"/>
            </w:r>
          </w:hyperlink>
        </w:p>
        <w:p w14:paraId="37CBEA6B" w14:textId="4444F80B"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7" w:history="1">
            <w:r w:rsidRPr="003A04A6">
              <w:rPr>
                <w:rStyle w:val="Hyperlink"/>
                <w:noProof/>
              </w:rPr>
              <w:t xml:space="preserve">2.1 </w:t>
            </w:r>
            <w:r>
              <w:rPr>
                <w:rFonts w:asciiTheme="minorHAnsi" w:eastAsiaTheme="minorEastAsia" w:hAnsiTheme="minorHAnsi" w:cstheme="minorBidi"/>
                <w:noProof/>
                <w:color w:val="auto"/>
                <w:kern w:val="2"/>
                <w:szCs w:val="24"/>
                <w14:ligatures w14:val="standardContextual"/>
              </w:rPr>
              <w:tab/>
            </w:r>
            <w:r w:rsidRPr="003A04A6">
              <w:rPr>
                <w:rStyle w:val="Hyperlink"/>
                <w:noProof/>
              </w:rPr>
              <w:t>Memorial Park at a glance</w:t>
            </w:r>
            <w:r>
              <w:rPr>
                <w:noProof/>
                <w:webHidden/>
              </w:rPr>
              <w:tab/>
            </w:r>
            <w:r>
              <w:rPr>
                <w:noProof/>
                <w:webHidden/>
              </w:rPr>
              <w:fldChar w:fldCharType="begin"/>
            </w:r>
            <w:r>
              <w:rPr>
                <w:noProof/>
                <w:webHidden/>
              </w:rPr>
              <w:instrText xml:space="preserve"> PAGEREF _Toc189038777 \h </w:instrText>
            </w:r>
            <w:r>
              <w:rPr>
                <w:noProof/>
                <w:webHidden/>
              </w:rPr>
            </w:r>
            <w:r>
              <w:rPr>
                <w:noProof/>
                <w:webHidden/>
              </w:rPr>
              <w:fldChar w:fldCharType="separate"/>
            </w:r>
            <w:r>
              <w:rPr>
                <w:noProof/>
                <w:webHidden/>
              </w:rPr>
              <w:t>6</w:t>
            </w:r>
            <w:r>
              <w:rPr>
                <w:noProof/>
                <w:webHidden/>
              </w:rPr>
              <w:fldChar w:fldCharType="end"/>
            </w:r>
          </w:hyperlink>
        </w:p>
        <w:p w14:paraId="24ECDFFE" w14:textId="6E80F76D"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8" w:history="1">
            <w:r w:rsidRPr="003A04A6">
              <w:rPr>
                <w:rStyle w:val="Hyperlink"/>
                <w:noProof/>
              </w:rPr>
              <w:t xml:space="preserve">2.2 </w:t>
            </w:r>
            <w:r>
              <w:rPr>
                <w:rFonts w:asciiTheme="minorHAnsi" w:eastAsiaTheme="minorEastAsia" w:hAnsiTheme="minorHAnsi" w:cstheme="minorBidi"/>
                <w:noProof/>
                <w:color w:val="auto"/>
                <w:kern w:val="2"/>
                <w:szCs w:val="24"/>
                <w14:ligatures w14:val="standardContextual"/>
              </w:rPr>
              <w:tab/>
            </w:r>
            <w:r w:rsidRPr="003A04A6">
              <w:rPr>
                <w:rStyle w:val="Hyperlink"/>
                <w:noProof/>
              </w:rPr>
              <w:t>A brief history</w:t>
            </w:r>
            <w:r>
              <w:rPr>
                <w:noProof/>
                <w:webHidden/>
              </w:rPr>
              <w:tab/>
            </w:r>
            <w:r>
              <w:rPr>
                <w:noProof/>
                <w:webHidden/>
              </w:rPr>
              <w:fldChar w:fldCharType="begin"/>
            </w:r>
            <w:r>
              <w:rPr>
                <w:noProof/>
                <w:webHidden/>
              </w:rPr>
              <w:instrText xml:space="preserve"> PAGEREF _Toc189038778 \h </w:instrText>
            </w:r>
            <w:r>
              <w:rPr>
                <w:noProof/>
                <w:webHidden/>
              </w:rPr>
            </w:r>
            <w:r>
              <w:rPr>
                <w:noProof/>
                <w:webHidden/>
              </w:rPr>
              <w:fldChar w:fldCharType="separate"/>
            </w:r>
            <w:r>
              <w:rPr>
                <w:noProof/>
                <w:webHidden/>
              </w:rPr>
              <w:t>7</w:t>
            </w:r>
            <w:r>
              <w:rPr>
                <w:noProof/>
                <w:webHidden/>
              </w:rPr>
              <w:fldChar w:fldCharType="end"/>
            </w:r>
          </w:hyperlink>
        </w:p>
        <w:p w14:paraId="2E59D3F0" w14:textId="5FC7C52C"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79" w:history="1">
            <w:r w:rsidRPr="003A04A6">
              <w:rPr>
                <w:rStyle w:val="Hyperlink"/>
                <w:noProof/>
              </w:rPr>
              <w:t xml:space="preserve">2.3 </w:t>
            </w:r>
            <w:r>
              <w:rPr>
                <w:rFonts w:asciiTheme="minorHAnsi" w:eastAsiaTheme="minorEastAsia" w:hAnsiTheme="minorHAnsi" w:cstheme="minorBidi"/>
                <w:noProof/>
                <w:color w:val="auto"/>
                <w:kern w:val="2"/>
                <w:szCs w:val="24"/>
                <w14:ligatures w14:val="standardContextual"/>
              </w:rPr>
              <w:tab/>
            </w:r>
            <w:r w:rsidRPr="003A04A6">
              <w:rPr>
                <w:rStyle w:val="Hyperlink"/>
                <w:noProof/>
              </w:rPr>
              <w:t>Policy context</w:t>
            </w:r>
            <w:r>
              <w:rPr>
                <w:noProof/>
                <w:webHidden/>
              </w:rPr>
              <w:tab/>
            </w:r>
            <w:r>
              <w:rPr>
                <w:noProof/>
                <w:webHidden/>
              </w:rPr>
              <w:fldChar w:fldCharType="begin"/>
            </w:r>
            <w:r>
              <w:rPr>
                <w:noProof/>
                <w:webHidden/>
              </w:rPr>
              <w:instrText xml:space="preserve"> PAGEREF _Toc189038779 \h </w:instrText>
            </w:r>
            <w:r>
              <w:rPr>
                <w:noProof/>
                <w:webHidden/>
              </w:rPr>
            </w:r>
            <w:r>
              <w:rPr>
                <w:noProof/>
                <w:webHidden/>
              </w:rPr>
              <w:fldChar w:fldCharType="separate"/>
            </w:r>
            <w:r>
              <w:rPr>
                <w:noProof/>
                <w:webHidden/>
              </w:rPr>
              <w:t>9</w:t>
            </w:r>
            <w:r>
              <w:rPr>
                <w:noProof/>
                <w:webHidden/>
              </w:rPr>
              <w:fldChar w:fldCharType="end"/>
            </w:r>
          </w:hyperlink>
        </w:p>
        <w:p w14:paraId="47246EA9" w14:textId="3285EF94"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0" w:history="1">
            <w:r w:rsidRPr="003A04A6">
              <w:rPr>
                <w:rStyle w:val="Hyperlink"/>
                <w:noProof/>
              </w:rPr>
              <w:t xml:space="preserve">2.4 </w:t>
            </w:r>
            <w:r>
              <w:rPr>
                <w:rFonts w:asciiTheme="minorHAnsi" w:eastAsiaTheme="minorEastAsia" w:hAnsiTheme="minorHAnsi" w:cstheme="minorBidi"/>
                <w:noProof/>
                <w:color w:val="auto"/>
                <w:kern w:val="2"/>
                <w:szCs w:val="24"/>
                <w14:ligatures w14:val="standardContextual"/>
              </w:rPr>
              <w:tab/>
            </w:r>
            <w:r w:rsidRPr="003A04A6">
              <w:rPr>
                <w:rStyle w:val="Hyperlink"/>
                <w:noProof/>
              </w:rPr>
              <w:t>Delivering the Council’s Corporate Objectives</w:t>
            </w:r>
            <w:r>
              <w:rPr>
                <w:noProof/>
                <w:webHidden/>
              </w:rPr>
              <w:tab/>
            </w:r>
            <w:r>
              <w:rPr>
                <w:noProof/>
                <w:webHidden/>
              </w:rPr>
              <w:fldChar w:fldCharType="begin"/>
            </w:r>
            <w:r>
              <w:rPr>
                <w:noProof/>
                <w:webHidden/>
              </w:rPr>
              <w:instrText xml:space="preserve"> PAGEREF _Toc189038780 \h </w:instrText>
            </w:r>
            <w:r>
              <w:rPr>
                <w:noProof/>
                <w:webHidden/>
              </w:rPr>
            </w:r>
            <w:r>
              <w:rPr>
                <w:noProof/>
                <w:webHidden/>
              </w:rPr>
              <w:fldChar w:fldCharType="separate"/>
            </w:r>
            <w:r>
              <w:rPr>
                <w:noProof/>
                <w:webHidden/>
              </w:rPr>
              <w:t>10</w:t>
            </w:r>
            <w:r>
              <w:rPr>
                <w:noProof/>
                <w:webHidden/>
              </w:rPr>
              <w:fldChar w:fldCharType="end"/>
            </w:r>
          </w:hyperlink>
        </w:p>
        <w:p w14:paraId="5BB62661" w14:textId="75FAEADE" w:rsidR="00650880" w:rsidRDefault="00650880">
          <w:pPr>
            <w:pStyle w:val="TOC1"/>
            <w:rPr>
              <w:rFonts w:asciiTheme="minorHAnsi" w:eastAsiaTheme="minorEastAsia" w:hAnsiTheme="minorHAnsi" w:cstheme="minorBidi"/>
              <w:kern w:val="2"/>
              <w:szCs w:val="24"/>
              <w14:ligatures w14:val="standardContextual"/>
            </w:rPr>
          </w:pPr>
          <w:hyperlink w:anchor="_Toc189038781" w:history="1">
            <w:r w:rsidRPr="003A04A6">
              <w:rPr>
                <w:rStyle w:val="Hyperlink"/>
              </w:rPr>
              <w:t>Section 3 – What Happens Now?</w:t>
            </w:r>
            <w:r>
              <w:rPr>
                <w:webHidden/>
              </w:rPr>
              <w:tab/>
            </w:r>
            <w:r>
              <w:rPr>
                <w:webHidden/>
              </w:rPr>
              <w:fldChar w:fldCharType="begin"/>
            </w:r>
            <w:r>
              <w:rPr>
                <w:webHidden/>
              </w:rPr>
              <w:instrText xml:space="preserve"> PAGEREF _Toc189038781 \h </w:instrText>
            </w:r>
            <w:r>
              <w:rPr>
                <w:webHidden/>
              </w:rPr>
            </w:r>
            <w:r>
              <w:rPr>
                <w:webHidden/>
              </w:rPr>
              <w:fldChar w:fldCharType="separate"/>
            </w:r>
            <w:r>
              <w:rPr>
                <w:webHidden/>
              </w:rPr>
              <w:t>12</w:t>
            </w:r>
            <w:r>
              <w:rPr>
                <w:webHidden/>
              </w:rPr>
              <w:fldChar w:fldCharType="end"/>
            </w:r>
          </w:hyperlink>
        </w:p>
        <w:p w14:paraId="75EB4109" w14:textId="3542CCB8"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2" w:history="1">
            <w:r w:rsidRPr="003A04A6">
              <w:rPr>
                <w:rStyle w:val="Hyperlink"/>
                <w:noProof/>
              </w:rPr>
              <w:t xml:space="preserve">3.1 </w:t>
            </w:r>
            <w:r>
              <w:rPr>
                <w:rFonts w:asciiTheme="minorHAnsi" w:eastAsiaTheme="minorEastAsia" w:hAnsiTheme="minorHAnsi" w:cstheme="minorBidi"/>
                <w:noProof/>
                <w:color w:val="auto"/>
                <w:kern w:val="2"/>
                <w:szCs w:val="24"/>
                <w14:ligatures w14:val="standardContextual"/>
              </w:rPr>
              <w:tab/>
            </w:r>
            <w:r w:rsidRPr="003A04A6">
              <w:rPr>
                <w:rStyle w:val="Hyperlink"/>
                <w:noProof/>
              </w:rPr>
              <w:t>Managing the Park</w:t>
            </w:r>
            <w:r>
              <w:rPr>
                <w:noProof/>
                <w:webHidden/>
              </w:rPr>
              <w:tab/>
            </w:r>
            <w:r>
              <w:rPr>
                <w:noProof/>
                <w:webHidden/>
              </w:rPr>
              <w:fldChar w:fldCharType="begin"/>
            </w:r>
            <w:r>
              <w:rPr>
                <w:noProof/>
                <w:webHidden/>
              </w:rPr>
              <w:instrText xml:space="preserve"> PAGEREF _Toc189038782 \h </w:instrText>
            </w:r>
            <w:r>
              <w:rPr>
                <w:noProof/>
                <w:webHidden/>
              </w:rPr>
            </w:r>
            <w:r>
              <w:rPr>
                <w:noProof/>
                <w:webHidden/>
              </w:rPr>
              <w:fldChar w:fldCharType="separate"/>
            </w:r>
            <w:r>
              <w:rPr>
                <w:noProof/>
                <w:webHidden/>
              </w:rPr>
              <w:t>12</w:t>
            </w:r>
            <w:r>
              <w:rPr>
                <w:noProof/>
                <w:webHidden/>
              </w:rPr>
              <w:fldChar w:fldCharType="end"/>
            </w:r>
          </w:hyperlink>
        </w:p>
        <w:p w14:paraId="5D2AE264" w14:textId="329BFC50"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3" w:history="1">
            <w:r w:rsidRPr="003A04A6">
              <w:rPr>
                <w:rStyle w:val="Hyperlink"/>
                <w:noProof/>
              </w:rPr>
              <w:t xml:space="preserve">3.2 </w:t>
            </w:r>
            <w:r>
              <w:rPr>
                <w:rFonts w:asciiTheme="minorHAnsi" w:eastAsiaTheme="minorEastAsia" w:hAnsiTheme="minorHAnsi" w:cstheme="minorBidi"/>
                <w:noProof/>
                <w:color w:val="auto"/>
                <w:kern w:val="2"/>
                <w:szCs w:val="24"/>
                <w14:ligatures w14:val="standardContextual"/>
              </w:rPr>
              <w:tab/>
            </w:r>
            <w:r w:rsidRPr="003A04A6">
              <w:rPr>
                <w:rStyle w:val="Hyperlink"/>
                <w:noProof/>
              </w:rPr>
              <w:t>Maintenance</w:t>
            </w:r>
            <w:r>
              <w:rPr>
                <w:noProof/>
                <w:webHidden/>
              </w:rPr>
              <w:tab/>
            </w:r>
            <w:r>
              <w:rPr>
                <w:noProof/>
                <w:webHidden/>
              </w:rPr>
              <w:fldChar w:fldCharType="begin"/>
            </w:r>
            <w:r>
              <w:rPr>
                <w:noProof/>
                <w:webHidden/>
              </w:rPr>
              <w:instrText xml:space="preserve"> PAGEREF _Toc189038783 \h </w:instrText>
            </w:r>
            <w:r>
              <w:rPr>
                <w:noProof/>
                <w:webHidden/>
              </w:rPr>
            </w:r>
            <w:r>
              <w:rPr>
                <w:noProof/>
                <w:webHidden/>
              </w:rPr>
              <w:fldChar w:fldCharType="separate"/>
            </w:r>
            <w:r>
              <w:rPr>
                <w:noProof/>
                <w:webHidden/>
              </w:rPr>
              <w:t>12</w:t>
            </w:r>
            <w:r>
              <w:rPr>
                <w:noProof/>
                <w:webHidden/>
              </w:rPr>
              <w:fldChar w:fldCharType="end"/>
            </w:r>
          </w:hyperlink>
        </w:p>
        <w:p w14:paraId="513BF45D" w14:textId="25927159"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4" w:history="1">
            <w:r w:rsidRPr="003A04A6">
              <w:rPr>
                <w:rStyle w:val="Hyperlink"/>
                <w:noProof/>
              </w:rPr>
              <w:t xml:space="preserve">3.3 </w:t>
            </w:r>
            <w:r>
              <w:rPr>
                <w:rFonts w:asciiTheme="minorHAnsi" w:eastAsiaTheme="minorEastAsia" w:hAnsiTheme="minorHAnsi" w:cstheme="minorBidi"/>
                <w:noProof/>
                <w:color w:val="auto"/>
                <w:kern w:val="2"/>
                <w:szCs w:val="24"/>
                <w14:ligatures w14:val="standardContextual"/>
              </w:rPr>
              <w:tab/>
            </w:r>
            <w:r w:rsidRPr="003A04A6">
              <w:rPr>
                <w:rStyle w:val="Hyperlink"/>
                <w:noProof/>
              </w:rPr>
              <w:t>Resources</w:t>
            </w:r>
            <w:r>
              <w:rPr>
                <w:noProof/>
                <w:webHidden/>
              </w:rPr>
              <w:tab/>
            </w:r>
            <w:r>
              <w:rPr>
                <w:noProof/>
                <w:webHidden/>
              </w:rPr>
              <w:fldChar w:fldCharType="begin"/>
            </w:r>
            <w:r>
              <w:rPr>
                <w:noProof/>
                <w:webHidden/>
              </w:rPr>
              <w:instrText xml:space="preserve"> PAGEREF _Toc189038784 \h </w:instrText>
            </w:r>
            <w:r>
              <w:rPr>
                <w:noProof/>
                <w:webHidden/>
              </w:rPr>
            </w:r>
            <w:r>
              <w:rPr>
                <w:noProof/>
                <w:webHidden/>
              </w:rPr>
              <w:fldChar w:fldCharType="separate"/>
            </w:r>
            <w:r>
              <w:rPr>
                <w:noProof/>
                <w:webHidden/>
              </w:rPr>
              <w:t>13</w:t>
            </w:r>
            <w:r>
              <w:rPr>
                <w:noProof/>
                <w:webHidden/>
              </w:rPr>
              <w:fldChar w:fldCharType="end"/>
            </w:r>
          </w:hyperlink>
        </w:p>
        <w:p w14:paraId="041A6C0E" w14:textId="5480FE0E"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5" w:history="1">
            <w:r w:rsidRPr="003A04A6">
              <w:rPr>
                <w:rStyle w:val="Hyperlink"/>
                <w:noProof/>
              </w:rPr>
              <w:t>3.4</w:t>
            </w:r>
            <w:r>
              <w:rPr>
                <w:rFonts w:asciiTheme="minorHAnsi" w:eastAsiaTheme="minorEastAsia" w:hAnsiTheme="minorHAnsi" w:cstheme="minorBidi"/>
                <w:noProof/>
                <w:color w:val="auto"/>
                <w:kern w:val="2"/>
                <w:szCs w:val="24"/>
                <w14:ligatures w14:val="standardContextual"/>
              </w:rPr>
              <w:tab/>
            </w:r>
            <w:r w:rsidRPr="003A04A6">
              <w:rPr>
                <w:rStyle w:val="Hyperlink"/>
                <w:noProof/>
              </w:rPr>
              <w:t>Finance and Budget</w:t>
            </w:r>
            <w:r>
              <w:rPr>
                <w:noProof/>
                <w:webHidden/>
              </w:rPr>
              <w:tab/>
            </w:r>
            <w:r>
              <w:rPr>
                <w:noProof/>
                <w:webHidden/>
              </w:rPr>
              <w:fldChar w:fldCharType="begin"/>
            </w:r>
            <w:r>
              <w:rPr>
                <w:noProof/>
                <w:webHidden/>
              </w:rPr>
              <w:instrText xml:space="preserve"> PAGEREF _Toc189038785 \h </w:instrText>
            </w:r>
            <w:r>
              <w:rPr>
                <w:noProof/>
                <w:webHidden/>
              </w:rPr>
            </w:r>
            <w:r>
              <w:rPr>
                <w:noProof/>
                <w:webHidden/>
              </w:rPr>
              <w:fldChar w:fldCharType="separate"/>
            </w:r>
            <w:r>
              <w:rPr>
                <w:noProof/>
                <w:webHidden/>
              </w:rPr>
              <w:t>14</w:t>
            </w:r>
            <w:r>
              <w:rPr>
                <w:noProof/>
                <w:webHidden/>
              </w:rPr>
              <w:fldChar w:fldCharType="end"/>
            </w:r>
          </w:hyperlink>
        </w:p>
        <w:p w14:paraId="04B00784" w14:textId="566BCE24"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6" w:history="1">
            <w:r w:rsidRPr="003A04A6">
              <w:rPr>
                <w:rStyle w:val="Hyperlink"/>
                <w:noProof/>
              </w:rPr>
              <w:t xml:space="preserve">3.5 </w:t>
            </w:r>
            <w:r>
              <w:rPr>
                <w:rFonts w:asciiTheme="minorHAnsi" w:eastAsiaTheme="minorEastAsia" w:hAnsiTheme="minorHAnsi" w:cstheme="minorBidi"/>
                <w:noProof/>
                <w:color w:val="auto"/>
                <w:kern w:val="2"/>
                <w:szCs w:val="24"/>
                <w14:ligatures w14:val="standardContextual"/>
              </w:rPr>
              <w:tab/>
            </w:r>
            <w:r w:rsidRPr="003A04A6">
              <w:rPr>
                <w:rStyle w:val="Hyperlink"/>
                <w:noProof/>
              </w:rPr>
              <w:t xml:space="preserve"> Working with the Community</w:t>
            </w:r>
            <w:r>
              <w:rPr>
                <w:noProof/>
                <w:webHidden/>
              </w:rPr>
              <w:tab/>
            </w:r>
            <w:r>
              <w:rPr>
                <w:noProof/>
                <w:webHidden/>
              </w:rPr>
              <w:fldChar w:fldCharType="begin"/>
            </w:r>
            <w:r>
              <w:rPr>
                <w:noProof/>
                <w:webHidden/>
              </w:rPr>
              <w:instrText xml:space="preserve"> PAGEREF _Toc189038786 \h </w:instrText>
            </w:r>
            <w:r>
              <w:rPr>
                <w:noProof/>
                <w:webHidden/>
              </w:rPr>
            </w:r>
            <w:r>
              <w:rPr>
                <w:noProof/>
                <w:webHidden/>
              </w:rPr>
              <w:fldChar w:fldCharType="separate"/>
            </w:r>
            <w:r>
              <w:rPr>
                <w:noProof/>
                <w:webHidden/>
              </w:rPr>
              <w:t>14</w:t>
            </w:r>
            <w:r>
              <w:rPr>
                <w:noProof/>
                <w:webHidden/>
              </w:rPr>
              <w:fldChar w:fldCharType="end"/>
            </w:r>
          </w:hyperlink>
        </w:p>
        <w:p w14:paraId="701D0FCB" w14:textId="6E8DC1B6"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7" w:history="1">
            <w:r w:rsidRPr="003A04A6">
              <w:rPr>
                <w:rStyle w:val="Hyperlink"/>
                <w:noProof/>
              </w:rPr>
              <w:t xml:space="preserve">3.6 </w:t>
            </w:r>
            <w:r>
              <w:rPr>
                <w:rFonts w:asciiTheme="minorHAnsi" w:eastAsiaTheme="minorEastAsia" w:hAnsiTheme="minorHAnsi" w:cstheme="minorBidi"/>
                <w:noProof/>
                <w:color w:val="auto"/>
                <w:kern w:val="2"/>
                <w:szCs w:val="24"/>
                <w14:ligatures w14:val="standardContextual"/>
              </w:rPr>
              <w:tab/>
            </w:r>
            <w:r w:rsidRPr="003A04A6">
              <w:rPr>
                <w:rStyle w:val="Hyperlink"/>
                <w:noProof/>
              </w:rPr>
              <w:t>Events</w:t>
            </w:r>
            <w:r>
              <w:rPr>
                <w:noProof/>
                <w:webHidden/>
              </w:rPr>
              <w:tab/>
            </w:r>
            <w:r>
              <w:rPr>
                <w:noProof/>
                <w:webHidden/>
              </w:rPr>
              <w:fldChar w:fldCharType="begin"/>
            </w:r>
            <w:r>
              <w:rPr>
                <w:noProof/>
                <w:webHidden/>
              </w:rPr>
              <w:instrText xml:space="preserve"> PAGEREF _Toc189038787 \h </w:instrText>
            </w:r>
            <w:r>
              <w:rPr>
                <w:noProof/>
                <w:webHidden/>
              </w:rPr>
            </w:r>
            <w:r>
              <w:rPr>
                <w:noProof/>
                <w:webHidden/>
              </w:rPr>
              <w:fldChar w:fldCharType="separate"/>
            </w:r>
            <w:r>
              <w:rPr>
                <w:noProof/>
                <w:webHidden/>
              </w:rPr>
              <w:t>16</w:t>
            </w:r>
            <w:r>
              <w:rPr>
                <w:noProof/>
                <w:webHidden/>
              </w:rPr>
              <w:fldChar w:fldCharType="end"/>
            </w:r>
          </w:hyperlink>
        </w:p>
        <w:p w14:paraId="25F3CB78" w14:textId="456D6CD8"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88" w:history="1">
            <w:r w:rsidRPr="003A04A6">
              <w:rPr>
                <w:rStyle w:val="Hyperlink"/>
                <w:noProof/>
              </w:rPr>
              <w:t xml:space="preserve">3.7 </w:t>
            </w:r>
            <w:r>
              <w:rPr>
                <w:rFonts w:asciiTheme="minorHAnsi" w:eastAsiaTheme="minorEastAsia" w:hAnsiTheme="minorHAnsi" w:cstheme="minorBidi"/>
                <w:noProof/>
                <w:color w:val="auto"/>
                <w:kern w:val="2"/>
                <w:szCs w:val="24"/>
                <w14:ligatures w14:val="standardContextual"/>
              </w:rPr>
              <w:tab/>
            </w:r>
            <w:r w:rsidRPr="003A04A6">
              <w:rPr>
                <w:rStyle w:val="Hyperlink"/>
                <w:noProof/>
              </w:rPr>
              <w:t>Health and Safety</w:t>
            </w:r>
            <w:r>
              <w:rPr>
                <w:noProof/>
                <w:webHidden/>
              </w:rPr>
              <w:tab/>
            </w:r>
            <w:r>
              <w:rPr>
                <w:noProof/>
                <w:webHidden/>
              </w:rPr>
              <w:fldChar w:fldCharType="begin"/>
            </w:r>
            <w:r>
              <w:rPr>
                <w:noProof/>
                <w:webHidden/>
              </w:rPr>
              <w:instrText xml:space="preserve"> PAGEREF _Toc189038788 \h </w:instrText>
            </w:r>
            <w:r>
              <w:rPr>
                <w:noProof/>
                <w:webHidden/>
              </w:rPr>
            </w:r>
            <w:r>
              <w:rPr>
                <w:noProof/>
                <w:webHidden/>
              </w:rPr>
              <w:fldChar w:fldCharType="separate"/>
            </w:r>
            <w:r>
              <w:rPr>
                <w:noProof/>
                <w:webHidden/>
              </w:rPr>
              <w:t>17</w:t>
            </w:r>
            <w:r>
              <w:rPr>
                <w:noProof/>
                <w:webHidden/>
              </w:rPr>
              <w:fldChar w:fldCharType="end"/>
            </w:r>
          </w:hyperlink>
        </w:p>
        <w:p w14:paraId="14D183A7" w14:textId="2F50BB30" w:rsidR="00650880" w:rsidRDefault="00650880">
          <w:pPr>
            <w:pStyle w:val="TOC1"/>
            <w:rPr>
              <w:rFonts w:asciiTheme="minorHAnsi" w:eastAsiaTheme="minorEastAsia" w:hAnsiTheme="minorHAnsi" w:cstheme="minorBidi"/>
              <w:kern w:val="2"/>
              <w:szCs w:val="24"/>
              <w14:ligatures w14:val="standardContextual"/>
            </w:rPr>
          </w:pPr>
          <w:hyperlink w:anchor="_Toc189038789" w:history="1">
            <w:r w:rsidRPr="003A04A6">
              <w:rPr>
                <w:rStyle w:val="Hyperlink"/>
              </w:rPr>
              <w:t>Section 4 – Issues and Initiatives</w:t>
            </w:r>
            <w:r>
              <w:rPr>
                <w:webHidden/>
              </w:rPr>
              <w:tab/>
            </w:r>
            <w:r>
              <w:rPr>
                <w:webHidden/>
              </w:rPr>
              <w:fldChar w:fldCharType="begin"/>
            </w:r>
            <w:r>
              <w:rPr>
                <w:webHidden/>
              </w:rPr>
              <w:instrText xml:space="preserve"> PAGEREF _Toc189038789 \h </w:instrText>
            </w:r>
            <w:r>
              <w:rPr>
                <w:webHidden/>
              </w:rPr>
            </w:r>
            <w:r>
              <w:rPr>
                <w:webHidden/>
              </w:rPr>
              <w:fldChar w:fldCharType="separate"/>
            </w:r>
            <w:r>
              <w:rPr>
                <w:webHidden/>
              </w:rPr>
              <w:t>18</w:t>
            </w:r>
            <w:r>
              <w:rPr>
                <w:webHidden/>
              </w:rPr>
              <w:fldChar w:fldCharType="end"/>
            </w:r>
          </w:hyperlink>
        </w:p>
        <w:p w14:paraId="44B454F7" w14:textId="12DA42FA"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0" w:history="1">
            <w:r w:rsidRPr="003A04A6">
              <w:rPr>
                <w:rStyle w:val="Hyperlink"/>
                <w:noProof/>
              </w:rPr>
              <w:t xml:space="preserve">4.1 </w:t>
            </w:r>
            <w:r>
              <w:rPr>
                <w:rFonts w:asciiTheme="minorHAnsi" w:eastAsiaTheme="minorEastAsia" w:hAnsiTheme="minorHAnsi" w:cstheme="minorBidi"/>
                <w:noProof/>
                <w:color w:val="auto"/>
                <w:kern w:val="2"/>
                <w:szCs w:val="24"/>
                <w14:ligatures w14:val="standardContextual"/>
              </w:rPr>
              <w:tab/>
            </w:r>
            <w:r w:rsidRPr="003A04A6">
              <w:rPr>
                <w:rStyle w:val="Hyperlink"/>
                <w:noProof/>
              </w:rPr>
              <w:t>Community Safety</w:t>
            </w:r>
            <w:r>
              <w:rPr>
                <w:noProof/>
                <w:webHidden/>
              </w:rPr>
              <w:tab/>
            </w:r>
            <w:r>
              <w:rPr>
                <w:noProof/>
                <w:webHidden/>
              </w:rPr>
              <w:fldChar w:fldCharType="begin"/>
            </w:r>
            <w:r>
              <w:rPr>
                <w:noProof/>
                <w:webHidden/>
              </w:rPr>
              <w:instrText xml:space="preserve"> PAGEREF _Toc189038790 \h </w:instrText>
            </w:r>
            <w:r>
              <w:rPr>
                <w:noProof/>
                <w:webHidden/>
              </w:rPr>
            </w:r>
            <w:r>
              <w:rPr>
                <w:noProof/>
                <w:webHidden/>
              </w:rPr>
              <w:fldChar w:fldCharType="separate"/>
            </w:r>
            <w:r>
              <w:rPr>
                <w:noProof/>
                <w:webHidden/>
              </w:rPr>
              <w:t>18</w:t>
            </w:r>
            <w:r>
              <w:rPr>
                <w:noProof/>
                <w:webHidden/>
              </w:rPr>
              <w:fldChar w:fldCharType="end"/>
            </w:r>
          </w:hyperlink>
        </w:p>
        <w:p w14:paraId="552C6384" w14:textId="27928A4C"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1" w:history="1">
            <w:r w:rsidRPr="003A04A6">
              <w:rPr>
                <w:rStyle w:val="Hyperlink"/>
                <w:noProof/>
              </w:rPr>
              <w:t xml:space="preserve">4.2 </w:t>
            </w:r>
            <w:r>
              <w:rPr>
                <w:rFonts w:asciiTheme="minorHAnsi" w:eastAsiaTheme="minorEastAsia" w:hAnsiTheme="minorHAnsi" w:cstheme="minorBidi"/>
                <w:noProof/>
                <w:color w:val="auto"/>
                <w:kern w:val="2"/>
                <w:szCs w:val="24"/>
                <w14:ligatures w14:val="standardContextual"/>
              </w:rPr>
              <w:tab/>
            </w:r>
            <w:r w:rsidRPr="003A04A6">
              <w:rPr>
                <w:rStyle w:val="Hyperlink"/>
                <w:noProof/>
              </w:rPr>
              <w:t>Celebrating Romsey’s Cultural Heritage</w:t>
            </w:r>
            <w:r>
              <w:rPr>
                <w:noProof/>
                <w:webHidden/>
              </w:rPr>
              <w:tab/>
            </w:r>
            <w:r>
              <w:rPr>
                <w:noProof/>
                <w:webHidden/>
              </w:rPr>
              <w:fldChar w:fldCharType="begin"/>
            </w:r>
            <w:r>
              <w:rPr>
                <w:noProof/>
                <w:webHidden/>
              </w:rPr>
              <w:instrText xml:space="preserve"> PAGEREF _Toc189038791 \h </w:instrText>
            </w:r>
            <w:r>
              <w:rPr>
                <w:noProof/>
                <w:webHidden/>
              </w:rPr>
            </w:r>
            <w:r>
              <w:rPr>
                <w:noProof/>
                <w:webHidden/>
              </w:rPr>
              <w:fldChar w:fldCharType="separate"/>
            </w:r>
            <w:r>
              <w:rPr>
                <w:noProof/>
                <w:webHidden/>
              </w:rPr>
              <w:t>19</w:t>
            </w:r>
            <w:r>
              <w:rPr>
                <w:noProof/>
                <w:webHidden/>
              </w:rPr>
              <w:fldChar w:fldCharType="end"/>
            </w:r>
          </w:hyperlink>
        </w:p>
        <w:p w14:paraId="22F2AC5A" w14:textId="5E1130DC"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2" w:history="1">
            <w:r w:rsidRPr="003A04A6">
              <w:rPr>
                <w:rStyle w:val="Hyperlink"/>
                <w:noProof/>
              </w:rPr>
              <w:t xml:space="preserve">4.3 </w:t>
            </w:r>
            <w:r>
              <w:rPr>
                <w:rFonts w:asciiTheme="minorHAnsi" w:eastAsiaTheme="minorEastAsia" w:hAnsiTheme="minorHAnsi" w:cstheme="minorBidi"/>
                <w:noProof/>
                <w:color w:val="auto"/>
                <w:kern w:val="2"/>
                <w:szCs w:val="24"/>
                <w14:ligatures w14:val="standardContextual"/>
              </w:rPr>
              <w:tab/>
            </w:r>
            <w:r w:rsidRPr="003A04A6">
              <w:rPr>
                <w:rStyle w:val="Hyperlink"/>
                <w:noProof/>
              </w:rPr>
              <w:t>Nature Conservation</w:t>
            </w:r>
            <w:r>
              <w:rPr>
                <w:noProof/>
                <w:webHidden/>
              </w:rPr>
              <w:tab/>
            </w:r>
            <w:r>
              <w:rPr>
                <w:noProof/>
                <w:webHidden/>
              </w:rPr>
              <w:fldChar w:fldCharType="begin"/>
            </w:r>
            <w:r>
              <w:rPr>
                <w:noProof/>
                <w:webHidden/>
              </w:rPr>
              <w:instrText xml:space="preserve"> PAGEREF _Toc189038792 \h </w:instrText>
            </w:r>
            <w:r>
              <w:rPr>
                <w:noProof/>
                <w:webHidden/>
              </w:rPr>
            </w:r>
            <w:r>
              <w:rPr>
                <w:noProof/>
                <w:webHidden/>
              </w:rPr>
              <w:fldChar w:fldCharType="separate"/>
            </w:r>
            <w:r>
              <w:rPr>
                <w:noProof/>
                <w:webHidden/>
              </w:rPr>
              <w:t>20</w:t>
            </w:r>
            <w:r>
              <w:rPr>
                <w:noProof/>
                <w:webHidden/>
              </w:rPr>
              <w:fldChar w:fldCharType="end"/>
            </w:r>
          </w:hyperlink>
        </w:p>
        <w:p w14:paraId="52CAB3AA" w14:textId="60A75B74"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3" w:history="1">
            <w:r w:rsidRPr="003A04A6">
              <w:rPr>
                <w:rStyle w:val="Hyperlink"/>
                <w:noProof/>
              </w:rPr>
              <w:t xml:space="preserve">4.4 </w:t>
            </w:r>
            <w:r>
              <w:rPr>
                <w:rFonts w:asciiTheme="minorHAnsi" w:eastAsiaTheme="minorEastAsia" w:hAnsiTheme="minorHAnsi" w:cstheme="minorBidi"/>
                <w:noProof/>
                <w:color w:val="auto"/>
                <w:kern w:val="2"/>
                <w:szCs w:val="24"/>
                <w14:ligatures w14:val="standardContextual"/>
              </w:rPr>
              <w:tab/>
            </w:r>
            <w:r w:rsidRPr="003A04A6">
              <w:rPr>
                <w:rStyle w:val="Hyperlink"/>
                <w:noProof/>
              </w:rPr>
              <w:t>A Sustainable Future</w:t>
            </w:r>
            <w:r>
              <w:rPr>
                <w:noProof/>
                <w:webHidden/>
              </w:rPr>
              <w:tab/>
            </w:r>
            <w:r>
              <w:rPr>
                <w:noProof/>
                <w:webHidden/>
              </w:rPr>
              <w:fldChar w:fldCharType="begin"/>
            </w:r>
            <w:r>
              <w:rPr>
                <w:noProof/>
                <w:webHidden/>
              </w:rPr>
              <w:instrText xml:space="preserve"> PAGEREF _Toc189038793 \h </w:instrText>
            </w:r>
            <w:r>
              <w:rPr>
                <w:noProof/>
                <w:webHidden/>
              </w:rPr>
            </w:r>
            <w:r>
              <w:rPr>
                <w:noProof/>
                <w:webHidden/>
              </w:rPr>
              <w:fldChar w:fldCharType="separate"/>
            </w:r>
            <w:r>
              <w:rPr>
                <w:noProof/>
                <w:webHidden/>
              </w:rPr>
              <w:t>21</w:t>
            </w:r>
            <w:r>
              <w:rPr>
                <w:noProof/>
                <w:webHidden/>
              </w:rPr>
              <w:fldChar w:fldCharType="end"/>
            </w:r>
          </w:hyperlink>
        </w:p>
        <w:p w14:paraId="455B58B9" w14:textId="1B53E143"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4" w:history="1">
            <w:r w:rsidRPr="003A04A6">
              <w:rPr>
                <w:rStyle w:val="Hyperlink"/>
                <w:noProof/>
              </w:rPr>
              <w:t>4.5</w:t>
            </w:r>
            <w:r>
              <w:rPr>
                <w:rFonts w:asciiTheme="minorHAnsi" w:eastAsiaTheme="minorEastAsia" w:hAnsiTheme="minorHAnsi" w:cstheme="minorBidi"/>
                <w:noProof/>
                <w:color w:val="auto"/>
                <w:kern w:val="2"/>
                <w:szCs w:val="24"/>
                <w14:ligatures w14:val="standardContextual"/>
              </w:rPr>
              <w:tab/>
            </w:r>
            <w:r w:rsidRPr="003A04A6">
              <w:rPr>
                <w:rStyle w:val="Hyperlink"/>
                <w:noProof/>
              </w:rPr>
              <w:t>The entrance for the park and a setting for the Romsey War Horse Statue</w:t>
            </w:r>
            <w:r>
              <w:rPr>
                <w:noProof/>
                <w:webHidden/>
              </w:rPr>
              <w:tab/>
            </w:r>
            <w:r>
              <w:rPr>
                <w:noProof/>
                <w:webHidden/>
              </w:rPr>
              <w:fldChar w:fldCharType="begin"/>
            </w:r>
            <w:r>
              <w:rPr>
                <w:noProof/>
                <w:webHidden/>
              </w:rPr>
              <w:instrText xml:space="preserve"> PAGEREF _Toc189038794 \h </w:instrText>
            </w:r>
            <w:r>
              <w:rPr>
                <w:noProof/>
                <w:webHidden/>
              </w:rPr>
            </w:r>
            <w:r>
              <w:rPr>
                <w:noProof/>
                <w:webHidden/>
              </w:rPr>
              <w:fldChar w:fldCharType="separate"/>
            </w:r>
            <w:r>
              <w:rPr>
                <w:noProof/>
                <w:webHidden/>
              </w:rPr>
              <w:t>22</w:t>
            </w:r>
            <w:r>
              <w:rPr>
                <w:noProof/>
                <w:webHidden/>
              </w:rPr>
              <w:fldChar w:fldCharType="end"/>
            </w:r>
          </w:hyperlink>
        </w:p>
        <w:p w14:paraId="5C67947C" w14:textId="06489291" w:rsidR="00650880" w:rsidRDefault="00650880">
          <w:pPr>
            <w:pStyle w:val="TOC1"/>
            <w:rPr>
              <w:rFonts w:asciiTheme="minorHAnsi" w:eastAsiaTheme="minorEastAsia" w:hAnsiTheme="minorHAnsi" w:cstheme="minorBidi"/>
              <w:kern w:val="2"/>
              <w:szCs w:val="24"/>
              <w14:ligatures w14:val="standardContextual"/>
            </w:rPr>
          </w:pPr>
          <w:hyperlink w:anchor="_Toc189038795" w:history="1">
            <w:r w:rsidRPr="003A04A6">
              <w:rPr>
                <w:rStyle w:val="Hyperlink"/>
              </w:rPr>
              <w:t>Section 5 – Implementation: Monitoring and review</w:t>
            </w:r>
            <w:r>
              <w:rPr>
                <w:webHidden/>
              </w:rPr>
              <w:tab/>
            </w:r>
            <w:r>
              <w:rPr>
                <w:webHidden/>
              </w:rPr>
              <w:fldChar w:fldCharType="begin"/>
            </w:r>
            <w:r>
              <w:rPr>
                <w:webHidden/>
              </w:rPr>
              <w:instrText xml:space="preserve"> PAGEREF _Toc189038795 \h </w:instrText>
            </w:r>
            <w:r>
              <w:rPr>
                <w:webHidden/>
              </w:rPr>
            </w:r>
            <w:r>
              <w:rPr>
                <w:webHidden/>
              </w:rPr>
              <w:fldChar w:fldCharType="separate"/>
            </w:r>
            <w:r>
              <w:rPr>
                <w:webHidden/>
              </w:rPr>
              <w:t>25</w:t>
            </w:r>
            <w:r>
              <w:rPr>
                <w:webHidden/>
              </w:rPr>
              <w:fldChar w:fldCharType="end"/>
            </w:r>
          </w:hyperlink>
        </w:p>
        <w:p w14:paraId="0CB84CBD" w14:textId="08FF2D4D" w:rsidR="00650880" w:rsidRDefault="00650880">
          <w:pPr>
            <w:pStyle w:val="TOC2"/>
            <w:tabs>
              <w:tab w:val="left" w:pos="960"/>
              <w:tab w:val="right" w:leader="dot" w:pos="10572"/>
            </w:tabs>
            <w:rPr>
              <w:rFonts w:asciiTheme="minorHAnsi" w:eastAsiaTheme="minorEastAsia" w:hAnsiTheme="minorHAnsi" w:cstheme="minorBidi"/>
              <w:noProof/>
              <w:color w:val="auto"/>
              <w:kern w:val="2"/>
              <w:szCs w:val="24"/>
              <w14:ligatures w14:val="standardContextual"/>
            </w:rPr>
          </w:pPr>
          <w:hyperlink w:anchor="_Toc189038796" w:history="1">
            <w:r w:rsidRPr="003A04A6">
              <w:rPr>
                <w:rStyle w:val="Hyperlink"/>
                <w:noProof/>
              </w:rPr>
              <w:t>5.1</w:t>
            </w:r>
            <w:r>
              <w:rPr>
                <w:rFonts w:asciiTheme="minorHAnsi" w:eastAsiaTheme="minorEastAsia" w:hAnsiTheme="minorHAnsi" w:cstheme="minorBidi"/>
                <w:noProof/>
                <w:color w:val="auto"/>
                <w:kern w:val="2"/>
                <w:szCs w:val="24"/>
                <w14:ligatures w14:val="standardContextual"/>
              </w:rPr>
              <w:tab/>
            </w:r>
            <w:r w:rsidRPr="003A04A6">
              <w:rPr>
                <w:rStyle w:val="Hyperlink"/>
                <w:noProof/>
              </w:rPr>
              <w:t>Monitoring and review</w:t>
            </w:r>
            <w:r>
              <w:rPr>
                <w:noProof/>
                <w:webHidden/>
              </w:rPr>
              <w:tab/>
            </w:r>
            <w:r>
              <w:rPr>
                <w:noProof/>
                <w:webHidden/>
              </w:rPr>
              <w:fldChar w:fldCharType="begin"/>
            </w:r>
            <w:r>
              <w:rPr>
                <w:noProof/>
                <w:webHidden/>
              </w:rPr>
              <w:instrText xml:space="preserve"> PAGEREF _Toc189038796 \h </w:instrText>
            </w:r>
            <w:r>
              <w:rPr>
                <w:noProof/>
                <w:webHidden/>
              </w:rPr>
            </w:r>
            <w:r>
              <w:rPr>
                <w:noProof/>
                <w:webHidden/>
              </w:rPr>
              <w:fldChar w:fldCharType="separate"/>
            </w:r>
            <w:r>
              <w:rPr>
                <w:noProof/>
                <w:webHidden/>
              </w:rPr>
              <w:t>25</w:t>
            </w:r>
            <w:r>
              <w:rPr>
                <w:noProof/>
                <w:webHidden/>
              </w:rPr>
              <w:fldChar w:fldCharType="end"/>
            </w:r>
          </w:hyperlink>
        </w:p>
        <w:p w14:paraId="1564B386" w14:textId="47DF291B"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797" w:history="1">
            <w:r w:rsidRPr="003A04A6">
              <w:rPr>
                <w:rStyle w:val="Hyperlink"/>
                <w:noProof/>
              </w:rPr>
              <w:t>5.1 Action plan 2024- 25</w:t>
            </w:r>
            <w:r>
              <w:rPr>
                <w:noProof/>
                <w:webHidden/>
              </w:rPr>
              <w:tab/>
            </w:r>
            <w:r>
              <w:rPr>
                <w:noProof/>
                <w:webHidden/>
              </w:rPr>
              <w:fldChar w:fldCharType="begin"/>
            </w:r>
            <w:r>
              <w:rPr>
                <w:noProof/>
                <w:webHidden/>
              </w:rPr>
              <w:instrText xml:space="preserve"> PAGEREF _Toc189038797 \h </w:instrText>
            </w:r>
            <w:r>
              <w:rPr>
                <w:noProof/>
                <w:webHidden/>
              </w:rPr>
            </w:r>
            <w:r>
              <w:rPr>
                <w:noProof/>
                <w:webHidden/>
              </w:rPr>
              <w:fldChar w:fldCharType="separate"/>
            </w:r>
            <w:r>
              <w:rPr>
                <w:noProof/>
                <w:webHidden/>
              </w:rPr>
              <w:t>26</w:t>
            </w:r>
            <w:r>
              <w:rPr>
                <w:noProof/>
                <w:webHidden/>
              </w:rPr>
              <w:fldChar w:fldCharType="end"/>
            </w:r>
          </w:hyperlink>
        </w:p>
        <w:p w14:paraId="5347CC62" w14:textId="38C202DA"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798" w:history="1">
            <w:r w:rsidRPr="003A04A6">
              <w:rPr>
                <w:rStyle w:val="Hyperlink"/>
                <w:noProof/>
              </w:rPr>
              <w:t>Appendix 1 Map of Park</w:t>
            </w:r>
            <w:r>
              <w:rPr>
                <w:noProof/>
                <w:webHidden/>
              </w:rPr>
              <w:tab/>
            </w:r>
            <w:r>
              <w:rPr>
                <w:noProof/>
                <w:webHidden/>
              </w:rPr>
              <w:fldChar w:fldCharType="begin"/>
            </w:r>
            <w:r>
              <w:rPr>
                <w:noProof/>
                <w:webHidden/>
              </w:rPr>
              <w:instrText xml:space="preserve"> PAGEREF _Toc189038798 \h </w:instrText>
            </w:r>
            <w:r>
              <w:rPr>
                <w:noProof/>
                <w:webHidden/>
              </w:rPr>
            </w:r>
            <w:r>
              <w:rPr>
                <w:noProof/>
                <w:webHidden/>
              </w:rPr>
              <w:fldChar w:fldCharType="separate"/>
            </w:r>
            <w:r>
              <w:rPr>
                <w:noProof/>
                <w:webHidden/>
              </w:rPr>
              <w:t>31</w:t>
            </w:r>
            <w:r>
              <w:rPr>
                <w:noProof/>
                <w:webHidden/>
              </w:rPr>
              <w:fldChar w:fldCharType="end"/>
            </w:r>
          </w:hyperlink>
        </w:p>
        <w:p w14:paraId="0478A7FE" w14:textId="76978D16"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799" w:history="1">
            <w:r w:rsidRPr="003A04A6">
              <w:rPr>
                <w:rStyle w:val="Hyperlink"/>
                <w:noProof/>
              </w:rPr>
              <w:t>Appendix 2 Meet the team</w:t>
            </w:r>
            <w:r>
              <w:rPr>
                <w:noProof/>
                <w:webHidden/>
              </w:rPr>
              <w:tab/>
            </w:r>
            <w:r>
              <w:rPr>
                <w:noProof/>
                <w:webHidden/>
              </w:rPr>
              <w:fldChar w:fldCharType="begin"/>
            </w:r>
            <w:r>
              <w:rPr>
                <w:noProof/>
                <w:webHidden/>
              </w:rPr>
              <w:instrText xml:space="preserve"> PAGEREF _Toc189038799 \h </w:instrText>
            </w:r>
            <w:r>
              <w:rPr>
                <w:noProof/>
                <w:webHidden/>
              </w:rPr>
            </w:r>
            <w:r>
              <w:rPr>
                <w:noProof/>
                <w:webHidden/>
              </w:rPr>
              <w:fldChar w:fldCharType="separate"/>
            </w:r>
            <w:r>
              <w:rPr>
                <w:noProof/>
                <w:webHidden/>
              </w:rPr>
              <w:t>32</w:t>
            </w:r>
            <w:r>
              <w:rPr>
                <w:noProof/>
                <w:webHidden/>
              </w:rPr>
              <w:fldChar w:fldCharType="end"/>
            </w:r>
          </w:hyperlink>
        </w:p>
        <w:p w14:paraId="23D16D54" w14:textId="54088F99"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800" w:history="1">
            <w:r w:rsidRPr="003A04A6">
              <w:rPr>
                <w:rStyle w:val="Hyperlink"/>
                <w:noProof/>
              </w:rPr>
              <w:t>Appendix 3 Ecology and Wildlife</w:t>
            </w:r>
            <w:r>
              <w:rPr>
                <w:noProof/>
                <w:webHidden/>
              </w:rPr>
              <w:tab/>
            </w:r>
            <w:r>
              <w:rPr>
                <w:noProof/>
                <w:webHidden/>
              </w:rPr>
              <w:fldChar w:fldCharType="begin"/>
            </w:r>
            <w:r>
              <w:rPr>
                <w:noProof/>
                <w:webHidden/>
              </w:rPr>
              <w:instrText xml:space="preserve"> PAGEREF _Toc189038800 \h </w:instrText>
            </w:r>
            <w:r>
              <w:rPr>
                <w:noProof/>
                <w:webHidden/>
              </w:rPr>
            </w:r>
            <w:r>
              <w:rPr>
                <w:noProof/>
                <w:webHidden/>
              </w:rPr>
              <w:fldChar w:fldCharType="separate"/>
            </w:r>
            <w:r>
              <w:rPr>
                <w:noProof/>
                <w:webHidden/>
              </w:rPr>
              <w:t>33</w:t>
            </w:r>
            <w:r>
              <w:rPr>
                <w:noProof/>
                <w:webHidden/>
              </w:rPr>
              <w:fldChar w:fldCharType="end"/>
            </w:r>
          </w:hyperlink>
        </w:p>
        <w:p w14:paraId="345BEFE1" w14:textId="6CC23A52"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801" w:history="1">
            <w:r w:rsidRPr="003A04A6">
              <w:rPr>
                <w:rStyle w:val="Hyperlink"/>
                <w:noProof/>
              </w:rPr>
              <w:t>Appendix 4 Health and Safety</w:t>
            </w:r>
            <w:r>
              <w:rPr>
                <w:noProof/>
                <w:webHidden/>
              </w:rPr>
              <w:tab/>
            </w:r>
            <w:r>
              <w:rPr>
                <w:noProof/>
                <w:webHidden/>
              </w:rPr>
              <w:fldChar w:fldCharType="begin"/>
            </w:r>
            <w:r>
              <w:rPr>
                <w:noProof/>
                <w:webHidden/>
              </w:rPr>
              <w:instrText xml:space="preserve"> PAGEREF _Toc189038801 \h </w:instrText>
            </w:r>
            <w:r>
              <w:rPr>
                <w:noProof/>
                <w:webHidden/>
              </w:rPr>
            </w:r>
            <w:r>
              <w:rPr>
                <w:noProof/>
                <w:webHidden/>
              </w:rPr>
              <w:fldChar w:fldCharType="separate"/>
            </w:r>
            <w:r>
              <w:rPr>
                <w:noProof/>
                <w:webHidden/>
              </w:rPr>
              <w:t>38</w:t>
            </w:r>
            <w:r>
              <w:rPr>
                <w:noProof/>
                <w:webHidden/>
              </w:rPr>
              <w:fldChar w:fldCharType="end"/>
            </w:r>
          </w:hyperlink>
        </w:p>
        <w:p w14:paraId="460E65B4" w14:textId="49DB9558" w:rsidR="00650880" w:rsidRDefault="00650880">
          <w:pPr>
            <w:pStyle w:val="TOC2"/>
            <w:tabs>
              <w:tab w:val="right" w:leader="dot" w:pos="10572"/>
            </w:tabs>
            <w:rPr>
              <w:rFonts w:asciiTheme="minorHAnsi" w:eastAsiaTheme="minorEastAsia" w:hAnsiTheme="minorHAnsi" w:cstheme="minorBidi"/>
              <w:noProof/>
              <w:color w:val="auto"/>
              <w:kern w:val="2"/>
              <w:szCs w:val="24"/>
              <w14:ligatures w14:val="standardContextual"/>
            </w:rPr>
          </w:pPr>
          <w:hyperlink w:anchor="_Toc189038802" w:history="1">
            <w:r w:rsidRPr="003A04A6">
              <w:rPr>
                <w:rStyle w:val="Hyperlink"/>
                <w:noProof/>
              </w:rPr>
              <w:t>Appendix 5 Example of minutes of Friends Meeting / Friends of Memorial Park Constitution</w:t>
            </w:r>
            <w:r>
              <w:rPr>
                <w:noProof/>
                <w:webHidden/>
              </w:rPr>
              <w:tab/>
            </w:r>
            <w:r>
              <w:rPr>
                <w:noProof/>
                <w:webHidden/>
              </w:rPr>
              <w:fldChar w:fldCharType="begin"/>
            </w:r>
            <w:r>
              <w:rPr>
                <w:noProof/>
                <w:webHidden/>
              </w:rPr>
              <w:instrText xml:space="preserve"> PAGEREF _Toc189038802 \h </w:instrText>
            </w:r>
            <w:r>
              <w:rPr>
                <w:noProof/>
                <w:webHidden/>
              </w:rPr>
            </w:r>
            <w:r>
              <w:rPr>
                <w:noProof/>
                <w:webHidden/>
              </w:rPr>
              <w:fldChar w:fldCharType="separate"/>
            </w:r>
            <w:r>
              <w:rPr>
                <w:noProof/>
                <w:webHidden/>
              </w:rPr>
              <w:t>50</w:t>
            </w:r>
            <w:r>
              <w:rPr>
                <w:noProof/>
                <w:webHidden/>
              </w:rPr>
              <w:fldChar w:fldCharType="end"/>
            </w:r>
          </w:hyperlink>
        </w:p>
        <w:p w14:paraId="31607180" w14:textId="6A5DD860" w:rsidR="00650880" w:rsidRDefault="00650880">
          <w:pPr>
            <w:pStyle w:val="TOC3"/>
            <w:tabs>
              <w:tab w:val="right" w:leader="dot" w:pos="10572"/>
            </w:tabs>
            <w:rPr>
              <w:rFonts w:asciiTheme="minorHAnsi" w:eastAsiaTheme="minorEastAsia" w:hAnsiTheme="minorHAnsi" w:cstheme="minorBidi"/>
              <w:noProof/>
              <w:color w:val="auto"/>
              <w:kern w:val="2"/>
              <w:szCs w:val="24"/>
              <w14:ligatures w14:val="standardContextual"/>
            </w:rPr>
          </w:pPr>
          <w:hyperlink w:anchor="_Toc189038803" w:history="1">
            <w:r w:rsidRPr="003A04A6">
              <w:rPr>
                <w:rStyle w:val="Hyperlink"/>
                <w:noProof/>
              </w:rPr>
              <w:t>Friends of the Romsey War Memorial Park Minutes of Committee Meeting on 15</w:t>
            </w:r>
            <w:r w:rsidRPr="003A04A6">
              <w:rPr>
                <w:rStyle w:val="Hyperlink"/>
                <w:noProof/>
                <w:vertAlign w:val="superscript"/>
              </w:rPr>
              <w:t>th</w:t>
            </w:r>
            <w:r w:rsidRPr="003A04A6">
              <w:rPr>
                <w:rStyle w:val="Hyperlink"/>
                <w:noProof/>
              </w:rPr>
              <w:t xml:space="preserve"> November 2018 Crosfield Hall, Romsey</w:t>
            </w:r>
            <w:r>
              <w:rPr>
                <w:noProof/>
                <w:webHidden/>
              </w:rPr>
              <w:tab/>
            </w:r>
            <w:r>
              <w:rPr>
                <w:noProof/>
                <w:webHidden/>
              </w:rPr>
              <w:fldChar w:fldCharType="begin"/>
            </w:r>
            <w:r>
              <w:rPr>
                <w:noProof/>
                <w:webHidden/>
              </w:rPr>
              <w:instrText xml:space="preserve"> PAGEREF _Toc189038803 \h </w:instrText>
            </w:r>
            <w:r>
              <w:rPr>
                <w:noProof/>
                <w:webHidden/>
              </w:rPr>
            </w:r>
            <w:r>
              <w:rPr>
                <w:noProof/>
                <w:webHidden/>
              </w:rPr>
              <w:fldChar w:fldCharType="separate"/>
            </w:r>
            <w:r>
              <w:rPr>
                <w:noProof/>
                <w:webHidden/>
              </w:rPr>
              <w:t>50</w:t>
            </w:r>
            <w:r>
              <w:rPr>
                <w:noProof/>
                <w:webHidden/>
              </w:rPr>
              <w:fldChar w:fldCharType="end"/>
            </w:r>
          </w:hyperlink>
        </w:p>
        <w:p w14:paraId="3FEB33EF" w14:textId="5BEEFD6F" w:rsidR="00320C18" w:rsidRDefault="00DD0C4F" w:rsidP="00320C18">
          <w:pPr>
            <w:rPr>
              <w:b/>
              <w:bCs/>
              <w:noProof/>
            </w:rPr>
            <w:sectPr w:rsidR="00320C18" w:rsidSect="00320C18">
              <w:footerReference w:type="default" r:id="rId12"/>
              <w:pgSz w:w="11906" w:h="16838"/>
              <w:pgMar w:top="720" w:right="604" w:bottom="735" w:left="720" w:header="720" w:footer="720" w:gutter="0"/>
              <w:pgNumType w:start="1"/>
              <w:cols w:space="720"/>
              <w:docGrid w:linePitch="326"/>
            </w:sectPr>
          </w:pPr>
          <w:r>
            <w:rPr>
              <w:b/>
              <w:bCs/>
              <w:noProof/>
            </w:rPr>
            <w:fldChar w:fldCharType="end"/>
          </w:r>
        </w:p>
        <w:p w14:paraId="3D343C3B" w14:textId="77777777" w:rsidR="003D737B" w:rsidRPr="00320C18" w:rsidRDefault="00BC2E5F" w:rsidP="00320C18"/>
      </w:sdtContent>
    </w:sdt>
    <w:p w14:paraId="17F76633" w14:textId="77777777" w:rsidR="005244DE" w:rsidRDefault="00886FAD" w:rsidP="00320C18">
      <w:pPr>
        <w:pStyle w:val="Heading1"/>
        <w:spacing w:after="0"/>
        <w:ind w:left="-5" w:right="0"/>
      </w:pPr>
      <w:bookmarkStart w:id="2" w:name="_Toc189038771"/>
      <w:r>
        <w:rPr>
          <w:sz w:val="40"/>
        </w:rPr>
        <w:lastRenderedPageBreak/>
        <w:t>Section 1 – Introduction</w:t>
      </w:r>
      <w:bookmarkEnd w:id="2"/>
      <w:r>
        <w:rPr>
          <w:sz w:val="40"/>
        </w:rPr>
        <w:t xml:space="preserve">  </w:t>
      </w:r>
    </w:p>
    <w:p w14:paraId="09185FF0" w14:textId="77777777" w:rsidR="00BF3031" w:rsidRDefault="00BF3031" w:rsidP="00320C18">
      <w:pPr>
        <w:pStyle w:val="Heading2"/>
        <w:tabs>
          <w:tab w:val="center" w:pos="1420"/>
        </w:tabs>
        <w:ind w:left="-15" w:right="0" w:firstLine="0"/>
      </w:pPr>
    </w:p>
    <w:p w14:paraId="07253084" w14:textId="77777777" w:rsidR="005244DE" w:rsidRDefault="00886FAD" w:rsidP="00320C18">
      <w:pPr>
        <w:pStyle w:val="Heading2"/>
        <w:tabs>
          <w:tab w:val="center" w:pos="1420"/>
        </w:tabs>
        <w:ind w:left="-15" w:right="0" w:firstLine="0"/>
      </w:pPr>
      <w:bookmarkStart w:id="3" w:name="_Toc189038772"/>
      <w:r>
        <w:t xml:space="preserve">1.1 </w:t>
      </w:r>
      <w:r>
        <w:tab/>
        <w:t>Introduction</w:t>
      </w:r>
      <w:bookmarkEnd w:id="3"/>
      <w:r>
        <w:t xml:space="preserve">  </w:t>
      </w:r>
    </w:p>
    <w:p w14:paraId="38C2DF84" w14:textId="77777777" w:rsidR="005244DE" w:rsidRDefault="00886FAD">
      <w:pPr>
        <w:spacing w:after="33" w:line="259" w:lineRule="auto"/>
        <w:ind w:left="0" w:firstLine="0"/>
        <w:jc w:val="left"/>
      </w:pPr>
      <w:r>
        <w:t xml:space="preserve"> </w:t>
      </w:r>
    </w:p>
    <w:p w14:paraId="2705A133" w14:textId="12C11154" w:rsidR="005244DE" w:rsidRDefault="00886FAD" w:rsidP="003D3C0F">
      <w:pPr>
        <w:ind w:left="705" w:right="110" w:hanging="720"/>
        <w:jc w:val="left"/>
      </w:pPr>
      <w:r>
        <w:t xml:space="preserve">1.1.1 </w:t>
      </w:r>
      <w:r w:rsidR="00E35EA6">
        <w:tab/>
      </w:r>
      <w:r>
        <w:t xml:space="preserve">This is the </w:t>
      </w:r>
      <w:r w:rsidR="00C05D4C">
        <w:t>eighth</w:t>
      </w:r>
      <w:r>
        <w:t xml:space="preserve"> edition of the management plan for War Memorial Park, Romsey.  The plan considers comments from the Friends of Memorial Park, park users, local </w:t>
      </w:r>
      <w:r w:rsidR="00C05D4C">
        <w:t>organisations,</w:t>
      </w:r>
      <w:r>
        <w:t xml:space="preserve"> and judges from the Green Flag Award, and those responsible for maintaining and managing the facility employed by Test Valley Borough Council.  </w:t>
      </w:r>
    </w:p>
    <w:p w14:paraId="1E05D7A1" w14:textId="77777777" w:rsidR="005244DE" w:rsidRDefault="00886FAD" w:rsidP="003D3C0F">
      <w:pPr>
        <w:spacing w:after="33" w:line="259" w:lineRule="auto"/>
        <w:ind w:left="0" w:firstLine="0"/>
        <w:jc w:val="left"/>
      </w:pPr>
      <w:r>
        <w:t xml:space="preserve"> </w:t>
      </w:r>
    </w:p>
    <w:p w14:paraId="612DF482" w14:textId="685185B2" w:rsidR="005244DE" w:rsidRDefault="00886FAD" w:rsidP="003D3C0F">
      <w:pPr>
        <w:ind w:left="705" w:right="110" w:hanging="720"/>
        <w:jc w:val="left"/>
      </w:pPr>
      <w:r>
        <w:t xml:space="preserve">1.1.2 </w:t>
      </w:r>
      <w:r w:rsidR="00E35EA6">
        <w:tab/>
      </w:r>
      <w:r>
        <w:t>The plan will steer the future direction of the parks management for the period January 2019 – December 202</w:t>
      </w:r>
      <w:r w:rsidR="00FB3C4B">
        <w:t>5</w:t>
      </w:r>
      <w:r>
        <w:t xml:space="preserve">.  It is important that the management plan is not viewed as a rigid document but a framework for improvement and should not limit the development of the park if circumstances change. </w:t>
      </w:r>
      <w:r w:rsidR="00852DEF">
        <w:t xml:space="preserve"> </w:t>
      </w:r>
      <w:r>
        <w:t xml:space="preserve">An annual review of the plan will ensure that objectives are assessed, </w:t>
      </w:r>
      <w:r w:rsidR="00C05D4C">
        <w:t>amended,</w:t>
      </w:r>
      <w:r>
        <w:t xml:space="preserve"> or removed to ensure focus and importantly, progress is maintained.  </w:t>
      </w:r>
    </w:p>
    <w:p w14:paraId="1C680D6E" w14:textId="18AF1C97" w:rsidR="005244DE" w:rsidRDefault="00886FAD" w:rsidP="003D3C0F">
      <w:pPr>
        <w:spacing w:after="33" w:line="259" w:lineRule="auto"/>
        <w:ind w:left="0" w:firstLine="0"/>
        <w:jc w:val="left"/>
      </w:pPr>
      <w:r>
        <w:t xml:space="preserve"> </w:t>
      </w:r>
    </w:p>
    <w:p w14:paraId="5ED808A7" w14:textId="42C3CC39" w:rsidR="005244DE" w:rsidRDefault="00886FAD" w:rsidP="003D3C0F">
      <w:pPr>
        <w:ind w:left="705" w:right="110" w:hanging="720"/>
        <w:jc w:val="left"/>
      </w:pPr>
      <w:r>
        <w:t>1.1.</w:t>
      </w:r>
      <w:r w:rsidR="00790D75">
        <w:t>3</w:t>
      </w:r>
      <w:r>
        <w:t xml:space="preserve"> </w:t>
      </w:r>
      <w:r w:rsidR="00E35EA6">
        <w:tab/>
      </w:r>
      <w:r>
        <w:t xml:space="preserve">The first section of the plan sets out the vision for the park and our specific objectives for the </w:t>
      </w:r>
      <w:r w:rsidR="00C05D4C">
        <w:t>f</w:t>
      </w:r>
      <w:r>
        <w:t>ive</w:t>
      </w:r>
      <w:r w:rsidR="00C05D4C">
        <w:t>-</w:t>
      </w:r>
      <w:r>
        <w:t>year period to deliver this vision.  A review of the progress made in Year Five is also included in the first section.  The second part puts the park in its historical and policy context, given its characteristics and contribution to the quality of life of Romsey residents. Section Three and Four describe the current management arrangements and the initiatives currently underway to address challenging issues. The fifth and final section sets out our action plan for 2019 - 202</w:t>
      </w:r>
      <w:r w:rsidR="00616EF4">
        <w:t>4</w:t>
      </w:r>
      <w:r>
        <w:t xml:space="preserve">. How the management plan will be monitored and reviewed is also considered in this section. </w:t>
      </w:r>
    </w:p>
    <w:p w14:paraId="20D0EAC0" w14:textId="77777777" w:rsidR="005244DE" w:rsidRDefault="00886FAD">
      <w:pPr>
        <w:spacing w:after="33" w:line="259" w:lineRule="auto"/>
        <w:ind w:left="0" w:firstLine="0"/>
        <w:jc w:val="left"/>
      </w:pPr>
      <w:r>
        <w:rPr>
          <w:b/>
        </w:rPr>
        <w:t xml:space="preserve"> </w:t>
      </w:r>
    </w:p>
    <w:p w14:paraId="09CA99CD" w14:textId="43A729B4" w:rsidR="005244DE" w:rsidRDefault="00886FAD" w:rsidP="00B73281">
      <w:pPr>
        <w:pStyle w:val="Heading2"/>
        <w:ind w:left="0" w:firstLine="0"/>
      </w:pPr>
      <w:bookmarkStart w:id="4" w:name="_Toc189038773"/>
      <w:r>
        <w:t xml:space="preserve">1.2 </w:t>
      </w:r>
      <w:r>
        <w:tab/>
        <w:t>Our vision for Memorial Park</w:t>
      </w:r>
      <w:bookmarkEnd w:id="4"/>
      <w:r>
        <w:t xml:space="preserve"> </w:t>
      </w:r>
    </w:p>
    <w:p w14:paraId="3C7AFCFA" w14:textId="77777777" w:rsidR="005244DE" w:rsidRDefault="00886FAD">
      <w:pPr>
        <w:spacing w:after="69" w:line="259" w:lineRule="auto"/>
        <w:ind w:left="0" w:firstLine="0"/>
        <w:jc w:val="left"/>
      </w:pPr>
      <w:r>
        <w:rPr>
          <w:b/>
        </w:rPr>
        <w:t xml:space="preserve"> </w:t>
      </w:r>
    </w:p>
    <w:p w14:paraId="5547E2CD" w14:textId="11210F42" w:rsidR="005244DE" w:rsidRPr="00EF73AF" w:rsidRDefault="00886FAD" w:rsidP="003D3C0F">
      <w:pPr>
        <w:spacing w:after="0" w:line="286" w:lineRule="auto"/>
        <w:ind w:left="720" w:right="115" w:firstLine="0"/>
        <w:jc w:val="left"/>
        <w:rPr>
          <w:bCs/>
          <w:szCs w:val="24"/>
        </w:rPr>
      </w:pPr>
      <w:r w:rsidRPr="00EF73AF">
        <w:rPr>
          <w:bCs/>
          <w:i/>
          <w:szCs w:val="24"/>
        </w:rPr>
        <w:t xml:space="preserve">Our vision for the War Memorial Park in Romsey is </w:t>
      </w:r>
      <w:r w:rsidR="00203CD1" w:rsidRPr="00EF73AF">
        <w:rPr>
          <w:bCs/>
          <w:i/>
          <w:szCs w:val="24"/>
        </w:rPr>
        <w:t xml:space="preserve">for it </w:t>
      </w:r>
      <w:r w:rsidRPr="00EF73AF">
        <w:rPr>
          <w:bCs/>
          <w:i/>
          <w:szCs w:val="24"/>
        </w:rPr>
        <w:t xml:space="preserve">to be a place where </w:t>
      </w:r>
      <w:proofErr w:type="gramStart"/>
      <w:r w:rsidRPr="00EF73AF">
        <w:rPr>
          <w:bCs/>
          <w:i/>
          <w:szCs w:val="24"/>
        </w:rPr>
        <w:t>local residents</w:t>
      </w:r>
      <w:proofErr w:type="gramEnd"/>
      <w:r w:rsidRPr="00EF73AF">
        <w:rPr>
          <w:bCs/>
          <w:i/>
          <w:szCs w:val="24"/>
        </w:rPr>
        <w:t xml:space="preserve"> and visitors of all ages enjoy a </w:t>
      </w:r>
      <w:r w:rsidR="00C05D4C" w:rsidRPr="00EF73AF">
        <w:rPr>
          <w:bCs/>
          <w:i/>
          <w:szCs w:val="24"/>
        </w:rPr>
        <w:t>first-class</w:t>
      </w:r>
      <w:r w:rsidRPr="00EF73AF">
        <w:rPr>
          <w:bCs/>
          <w:i/>
          <w:szCs w:val="24"/>
        </w:rPr>
        <w:t xml:space="preserve"> green space </w:t>
      </w:r>
      <w:r w:rsidR="00AB57DB" w:rsidRPr="00EF73AF">
        <w:rPr>
          <w:bCs/>
          <w:i/>
          <w:szCs w:val="24"/>
        </w:rPr>
        <w:t>and facilities.</w:t>
      </w:r>
      <w:r w:rsidR="005B0FB9" w:rsidRPr="00EF73AF">
        <w:rPr>
          <w:bCs/>
          <w:i/>
          <w:szCs w:val="24"/>
        </w:rPr>
        <w:t xml:space="preserve"> </w:t>
      </w:r>
      <w:r w:rsidRPr="00EF73AF">
        <w:rPr>
          <w:bCs/>
          <w:i/>
          <w:szCs w:val="24"/>
        </w:rPr>
        <w:t xml:space="preserve">Following a visit </w:t>
      </w:r>
      <w:r w:rsidR="00203CD1" w:rsidRPr="00EF73AF">
        <w:rPr>
          <w:bCs/>
          <w:i/>
          <w:szCs w:val="24"/>
        </w:rPr>
        <w:t>to</w:t>
      </w:r>
      <w:r w:rsidRPr="00EF73AF">
        <w:rPr>
          <w:bCs/>
          <w:i/>
          <w:szCs w:val="24"/>
        </w:rPr>
        <w:t xml:space="preserve"> the park, residents and visitors will have had fun in a quality green environment and may have learned something of Romsey’s history and the Test Valley unique environment. </w:t>
      </w:r>
    </w:p>
    <w:p w14:paraId="41D4C676" w14:textId="059FC499" w:rsidR="00EF73AF" w:rsidRDefault="00886FAD" w:rsidP="00DD0C4F">
      <w:pPr>
        <w:rPr>
          <w:szCs w:val="24"/>
        </w:rPr>
      </w:pPr>
      <w:r w:rsidRPr="00611AF1">
        <w:rPr>
          <w:szCs w:val="24"/>
        </w:rPr>
        <w:t xml:space="preserve"> </w:t>
      </w:r>
    </w:p>
    <w:p w14:paraId="5D45DAD3" w14:textId="77777777" w:rsidR="00EF73AF" w:rsidRDefault="00EF73AF">
      <w:pPr>
        <w:spacing w:after="160" w:line="259" w:lineRule="auto"/>
        <w:ind w:left="0" w:firstLine="0"/>
        <w:jc w:val="left"/>
        <w:rPr>
          <w:szCs w:val="24"/>
        </w:rPr>
      </w:pPr>
      <w:r>
        <w:rPr>
          <w:szCs w:val="24"/>
        </w:rPr>
        <w:br w:type="page"/>
      </w:r>
    </w:p>
    <w:p w14:paraId="465D5557" w14:textId="77777777" w:rsidR="005244DE" w:rsidRPr="00611AF1" w:rsidRDefault="005244DE" w:rsidP="00DD0C4F">
      <w:pPr>
        <w:rPr>
          <w:szCs w:val="24"/>
        </w:rPr>
      </w:pPr>
    </w:p>
    <w:p w14:paraId="1F96514A" w14:textId="55EF0416" w:rsidR="00320C18" w:rsidRDefault="00886FAD" w:rsidP="00B73281">
      <w:pPr>
        <w:pStyle w:val="Heading2"/>
        <w:ind w:left="0" w:firstLine="0"/>
      </w:pPr>
      <w:bookmarkStart w:id="5" w:name="_Toc189038774"/>
      <w:r>
        <w:t xml:space="preserve">1.3 </w:t>
      </w:r>
      <w:r>
        <w:tab/>
      </w:r>
      <w:r w:rsidR="00DD0C4F">
        <w:t>Ai</w:t>
      </w:r>
      <w:r w:rsidR="00320C18">
        <w:t>ms</w:t>
      </w:r>
      <w:bookmarkEnd w:id="5"/>
    </w:p>
    <w:p w14:paraId="64B93BDA" w14:textId="77777777" w:rsidR="00320C18" w:rsidRPr="00320C18" w:rsidRDefault="00320C18" w:rsidP="00320C18"/>
    <w:p w14:paraId="1B44C18D" w14:textId="4D0DB75D" w:rsidR="005244DE" w:rsidRDefault="00BF3031" w:rsidP="00BF3031">
      <w:pPr>
        <w:spacing w:after="33" w:line="259" w:lineRule="auto"/>
        <w:jc w:val="left"/>
      </w:pPr>
      <w:r>
        <w:t>1.3.1</w:t>
      </w:r>
      <w:r>
        <w:tab/>
      </w:r>
      <w:r w:rsidR="00886FAD">
        <w:t xml:space="preserve">We will achieve this vision by fulfilling the following </w:t>
      </w:r>
      <w:r w:rsidR="00C05D4C">
        <w:t>aims: -</w:t>
      </w:r>
      <w:r w:rsidR="00886FAD">
        <w:t xml:space="preserve"> </w:t>
      </w:r>
    </w:p>
    <w:p w14:paraId="37C1FC90" w14:textId="77777777" w:rsidR="005244DE" w:rsidRPr="00FE2C10" w:rsidRDefault="00886FAD">
      <w:pPr>
        <w:spacing w:after="49" w:line="259" w:lineRule="auto"/>
        <w:ind w:left="0" w:firstLine="0"/>
        <w:jc w:val="left"/>
        <w:rPr>
          <w:sz w:val="20"/>
          <w:szCs w:val="20"/>
        </w:rPr>
      </w:pPr>
      <w:r w:rsidRPr="00FE2C10">
        <w:rPr>
          <w:b/>
          <w:sz w:val="20"/>
          <w:szCs w:val="20"/>
        </w:rPr>
        <w:t xml:space="preserve"> </w:t>
      </w:r>
    </w:p>
    <w:p w14:paraId="2802FEF3" w14:textId="54AA407D" w:rsidR="005244DE" w:rsidRDefault="00886FAD">
      <w:pPr>
        <w:numPr>
          <w:ilvl w:val="0"/>
          <w:numId w:val="2"/>
        </w:numPr>
        <w:spacing w:after="11"/>
        <w:ind w:right="110" w:hanging="360"/>
      </w:pPr>
      <w:r>
        <w:t>Providing a safe and well managed park which can be acc</w:t>
      </w:r>
      <w:r w:rsidR="005B0FB9">
        <w:t xml:space="preserve">essed and enjoyed by </w:t>
      </w:r>
      <w:r w:rsidR="00C05D4C">
        <w:t>everyone.</w:t>
      </w:r>
      <w:r>
        <w:t xml:space="preserve"> </w:t>
      </w:r>
    </w:p>
    <w:p w14:paraId="15FB7391" w14:textId="77777777" w:rsidR="005244DE" w:rsidRPr="00FE2C10" w:rsidRDefault="00886FAD">
      <w:pPr>
        <w:spacing w:after="102" w:line="259" w:lineRule="auto"/>
        <w:ind w:left="0" w:firstLine="0"/>
        <w:jc w:val="left"/>
        <w:rPr>
          <w:sz w:val="16"/>
          <w:szCs w:val="16"/>
        </w:rPr>
      </w:pPr>
      <w:r w:rsidRPr="00FE2C10">
        <w:rPr>
          <w:sz w:val="16"/>
          <w:szCs w:val="16"/>
        </w:rPr>
        <w:t xml:space="preserve"> </w:t>
      </w:r>
    </w:p>
    <w:p w14:paraId="6A8D397F" w14:textId="22962C49" w:rsidR="005244DE" w:rsidRDefault="00886FAD">
      <w:pPr>
        <w:numPr>
          <w:ilvl w:val="0"/>
          <w:numId w:val="2"/>
        </w:numPr>
        <w:spacing w:after="23"/>
        <w:ind w:right="110" w:hanging="360"/>
      </w:pPr>
      <w:r>
        <w:t>Improving the range of facilities within the park whilst stay</w:t>
      </w:r>
      <w:r w:rsidR="005B0FB9">
        <w:t>ing true to the park’s history</w:t>
      </w:r>
      <w:r w:rsidR="00C05D4C">
        <w:t>.</w:t>
      </w:r>
    </w:p>
    <w:p w14:paraId="46E3A357" w14:textId="77777777" w:rsidR="005244DE" w:rsidRPr="00FE2C10" w:rsidRDefault="00886FAD">
      <w:pPr>
        <w:spacing w:after="51" w:line="259" w:lineRule="auto"/>
        <w:ind w:left="0" w:firstLine="0"/>
        <w:jc w:val="left"/>
        <w:rPr>
          <w:sz w:val="16"/>
          <w:szCs w:val="16"/>
        </w:rPr>
      </w:pPr>
      <w:r w:rsidRPr="00FE2C10">
        <w:rPr>
          <w:sz w:val="16"/>
          <w:szCs w:val="16"/>
        </w:rPr>
        <w:t xml:space="preserve"> </w:t>
      </w:r>
    </w:p>
    <w:p w14:paraId="25FE1128" w14:textId="4B1AD102" w:rsidR="005244DE" w:rsidRDefault="00886FAD">
      <w:pPr>
        <w:numPr>
          <w:ilvl w:val="0"/>
          <w:numId w:val="2"/>
        </w:numPr>
        <w:spacing w:after="0" w:line="310" w:lineRule="auto"/>
        <w:ind w:right="110" w:hanging="360"/>
      </w:pPr>
      <w:r>
        <w:t>Minimising the impact on the environment by incorporating sustainable management practices and encouraging park us</w:t>
      </w:r>
      <w:r w:rsidR="005B0FB9">
        <w:t xml:space="preserve">ers to adopt similar </w:t>
      </w:r>
      <w:r w:rsidR="00C05D4C">
        <w:t>practices.</w:t>
      </w:r>
    </w:p>
    <w:p w14:paraId="3E20EE8E" w14:textId="77777777" w:rsidR="007A6A97" w:rsidRDefault="007A6A97" w:rsidP="007A6A97">
      <w:pPr>
        <w:spacing w:after="0" w:line="310" w:lineRule="auto"/>
        <w:ind w:left="0" w:right="110" w:firstLine="0"/>
      </w:pPr>
    </w:p>
    <w:p w14:paraId="1EE4E920" w14:textId="77777777" w:rsidR="005244DE" w:rsidRDefault="00203CD1">
      <w:pPr>
        <w:numPr>
          <w:ilvl w:val="0"/>
          <w:numId w:val="2"/>
        </w:numPr>
        <w:spacing w:after="0" w:line="311" w:lineRule="auto"/>
        <w:ind w:right="110" w:hanging="360"/>
      </w:pPr>
      <w:r>
        <w:t>E</w:t>
      </w:r>
      <w:r w:rsidR="00886FAD">
        <w:t>ncourag</w:t>
      </w:r>
      <w:r>
        <w:t>ing</w:t>
      </w:r>
      <w:r w:rsidR="00886FAD">
        <w:t xml:space="preserve"> the community to use the park as an education resource to learn about ho</w:t>
      </w:r>
      <w:r w:rsidR="005B0FB9">
        <w:t>rticulture and the environment</w:t>
      </w:r>
      <w:r w:rsidR="00BF3031">
        <w:t>.</w:t>
      </w:r>
    </w:p>
    <w:p w14:paraId="7B430A4C" w14:textId="77777777" w:rsidR="00B73281" w:rsidRDefault="00B73281" w:rsidP="00B73281">
      <w:pPr>
        <w:pStyle w:val="Heading2"/>
        <w:ind w:left="0" w:firstLine="0"/>
      </w:pPr>
    </w:p>
    <w:p w14:paraId="23CBF6B0" w14:textId="68587DB1" w:rsidR="005244DE" w:rsidRDefault="00DD0C4F" w:rsidP="00B73281">
      <w:pPr>
        <w:pStyle w:val="Heading2"/>
        <w:ind w:left="0" w:firstLine="0"/>
      </w:pPr>
      <w:bookmarkStart w:id="6" w:name="_Toc189038775"/>
      <w:r>
        <w:t xml:space="preserve">1.4 </w:t>
      </w:r>
      <w:r w:rsidR="00886FAD">
        <w:t>Specific Objectives for 2019 - 202</w:t>
      </w:r>
      <w:r w:rsidR="00B74F07">
        <w:t>5</w:t>
      </w:r>
      <w:bookmarkEnd w:id="6"/>
    </w:p>
    <w:p w14:paraId="62C37203" w14:textId="77777777" w:rsidR="00EF3750" w:rsidRDefault="00EF3750" w:rsidP="00EF3750">
      <w:pPr>
        <w:pStyle w:val="ListParagraph"/>
        <w:tabs>
          <w:tab w:val="center" w:pos="4734"/>
        </w:tabs>
        <w:spacing w:after="91"/>
        <w:ind w:left="360" w:firstLine="0"/>
        <w:jc w:val="left"/>
      </w:pPr>
    </w:p>
    <w:p w14:paraId="7EF9C024" w14:textId="77777777" w:rsidR="005244DE" w:rsidRDefault="00EF3750" w:rsidP="00EF3750">
      <w:pPr>
        <w:tabs>
          <w:tab w:val="center" w:pos="4734"/>
        </w:tabs>
        <w:spacing w:after="91"/>
        <w:jc w:val="left"/>
      </w:pPr>
      <w:r>
        <w:t>1.4.1</w:t>
      </w:r>
      <w:r>
        <w:tab/>
      </w:r>
      <w:r w:rsidR="00886FAD">
        <w:t>The following objectives have been developed through consultation with the</w:t>
      </w:r>
    </w:p>
    <w:p w14:paraId="4E4D2A3A" w14:textId="77777777" w:rsidR="005244DE" w:rsidRDefault="00886FAD" w:rsidP="005B0FB9">
      <w:pPr>
        <w:spacing w:after="162"/>
        <w:ind w:left="720" w:right="925" w:firstLine="0"/>
        <w:jc w:val="left"/>
      </w:pPr>
      <w:r>
        <w:t>Friends of Memorial Park and from park user’</w:t>
      </w:r>
      <w:r w:rsidR="00171773">
        <w:t>s comments.</w:t>
      </w:r>
      <w:r w:rsidR="005B0FB9">
        <w:t xml:space="preserve"> </w:t>
      </w:r>
      <w:r w:rsidR="00171773">
        <w:t xml:space="preserve">The details are </w:t>
      </w:r>
      <w:r>
        <w:t>specified w</w:t>
      </w:r>
      <w:r w:rsidR="00171773">
        <w:t>ithin an action plan as follows:</w:t>
      </w:r>
    </w:p>
    <w:p w14:paraId="0159C45F" w14:textId="77777777" w:rsidR="005244DE" w:rsidRDefault="005244DE">
      <w:pPr>
        <w:spacing w:after="148" w:line="259" w:lineRule="auto"/>
        <w:ind w:left="0" w:firstLine="0"/>
        <w:jc w:val="left"/>
      </w:pPr>
    </w:p>
    <w:p w14:paraId="6BCF270F" w14:textId="77777777" w:rsidR="005244DE" w:rsidRDefault="00886FAD">
      <w:pPr>
        <w:spacing w:after="158"/>
        <w:ind w:left="370" w:right="110"/>
      </w:pPr>
      <w:r>
        <w:rPr>
          <w:rFonts w:ascii="Wingdings" w:eastAsia="Wingdings" w:hAnsi="Wingdings" w:cs="Wingdings"/>
        </w:rPr>
        <w:t></w:t>
      </w:r>
      <w:r>
        <w:rPr>
          <w:rFonts w:ascii="Wingdings" w:eastAsia="Wingdings" w:hAnsi="Wingdings" w:cs="Wingdings"/>
        </w:rPr>
        <w:t></w:t>
      </w:r>
      <w:r>
        <w:t xml:space="preserve">Establish if any barriers to access exist and where possible remove these. </w:t>
      </w:r>
    </w:p>
    <w:p w14:paraId="051A4D49" w14:textId="762DB379" w:rsidR="005244DE" w:rsidRDefault="00886FAD">
      <w:pPr>
        <w:spacing w:after="156"/>
        <w:ind w:left="720" w:right="110" w:hanging="360"/>
      </w:pPr>
      <w:r>
        <w:rPr>
          <w:rFonts w:ascii="Wingdings" w:eastAsia="Wingdings" w:hAnsi="Wingdings" w:cs="Wingdings"/>
        </w:rPr>
        <w:t></w:t>
      </w:r>
      <w:r>
        <w:rPr>
          <w:rFonts w:ascii="Wingdings" w:eastAsia="Wingdings" w:hAnsi="Wingdings" w:cs="Wingdings"/>
        </w:rPr>
        <w:t></w:t>
      </w:r>
      <w:r>
        <w:t xml:space="preserve">Provide a clean and </w:t>
      </w:r>
      <w:r w:rsidR="00C05D4C">
        <w:t>well-maintained</w:t>
      </w:r>
      <w:r>
        <w:t xml:space="preserve"> park that balances horticultural excellence with ecology</w:t>
      </w:r>
      <w:r w:rsidR="00C05D4C">
        <w:t>.</w:t>
      </w:r>
      <w:r>
        <w:t xml:space="preserve"> </w:t>
      </w:r>
    </w:p>
    <w:p w14:paraId="5D1398A6" w14:textId="0ED7F097" w:rsidR="005244DE" w:rsidRDefault="00886FAD">
      <w:pPr>
        <w:spacing w:after="158"/>
        <w:ind w:left="720" w:right="110" w:hanging="360"/>
      </w:pPr>
      <w:r>
        <w:rPr>
          <w:rFonts w:ascii="Wingdings" w:eastAsia="Wingdings" w:hAnsi="Wingdings" w:cs="Wingdings"/>
        </w:rPr>
        <w:t></w:t>
      </w:r>
      <w:r>
        <w:rPr>
          <w:rFonts w:ascii="Wingdings" w:eastAsia="Wingdings" w:hAnsi="Wingdings" w:cs="Wingdings"/>
        </w:rPr>
        <w:t></w:t>
      </w:r>
      <w:r>
        <w:t xml:space="preserve">Increase the opportunity for the local community to participate in the management and development of the </w:t>
      </w:r>
      <w:r w:rsidR="00C05D4C">
        <w:t>park.</w:t>
      </w:r>
      <w:r>
        <w:t xml:space="preserve">  </w:t>
      </w:r>
    </w:p>
    <w:p w14:paraId="53D3FBCF" w14:textId="0A5CBB9D" w:rsidR="005244DE" w:rsidRDefault="00886FAD">
      <w:pPr>
        <w:spacing w:after="157"/>
        <w:ind w:left="370" w:right="110"/>
      </w:pPr>
      <w:r>
        <w:rPr>
          <w:rFonts w:ascii="Wingdings" w:eastAsia="Wingdings" w:hAnsi="Wingdings" w:cs="Wingdings"/>
        </w:rPr>
        <w:t></w:t>
      </w:r>
      <w:r>
        <w:rPr>
          <w:rFonts w:ascii="Wingdings" w:eastAsia="Wingdings" w:hAnsi="Wingdings" w:cs="Wingdings"/>
        </w:rPr>
        <w:t></w:t>
      </w:r>
      <w:r>
        <w:t xml:space="preserve">Improve safety and the perception of safety in the </w:t>
      </w:r>
      <w:r w:rsidR="00C05D4C">
        <w:t>park.</w:t>
      </w:r>
      <w:r>
        <w:t xml:space="preserve">  </w:t>
      </w:r>
    </w:p>
    <w:p w14:paraId="0670166F" w14:textId="77777777" w:rsidR="0019560D" w:rsidRDefault="00886FAD" w:rsidP="003D737B">
      <w:pPr>
        <w:spacing w:after="31" w:line="259" w:lineRule="auto"/>
        <w:ind w:left="0" w:firstLine="0"/>
        <w:jc w:val="left"/>
      </w:pPr>
      <w:r>
        <w:rPr>
          <w:b/>
        </w:rPr>
        <w:t xml:space="preserve"> </w:t>
      </w:r>
    </w:p>
    <w:p w14:paraId="151958D3" w14:textId="77777777" w:rsidR="00974F16" w:rsidRDefault="00974F16">
      <w:pPr>
        <w:spacing w:after="160" w:line="259" w:lineRule="auto"/>
        <w:ind w:left="0" w:firstLine="0"/>
        <w:jc w:val="left"/>
        <w:rPr>
          <w:b/>
          <w:sz w:val="40"/>
        </w:rPr>
      </w:pPr>
      <w:r>
        <w:rPr>
          <w:sz w:val="40"/>
        </w:rPr>
        <w:br w:type="page"/>
      </w:r>
    </w:p>
    <w:p w14:paraId="0871487C" w14:textId="77777777" w:rsidR="005244DE" w:rsidRDefault="00886FAD">
      <w:pPr>
        <w:pStyle w:val="Heading1"/>
        <w:spacing w:after="0"/>
        <w:ind w:left="-5" w:right="0"/>
      </w:pPr>
      <w:bookmarkStart w:id="7" w:name="_Toc189038776"/>
      <w:r>
        <w:rPr>
          <w:sz w:val="40"/>
        </w:rPr>
        <w:lastRenderedPageBreak/>
        <w:t>Section 2 – Background</w:t>
      </w:r>
      <w:bookmarkEnd w:id="7"/>
      <w:r>
        <w:rPr>
          <w:sz w:val="40"/>
        </w:rPr>
        <w:t xml:space="preserve"> </w:t>
      </w:r>
    </w:p>
    <w:p w14:paraId="7CF66880" w14:textId="77777777" w:rsidR="005244DE" w:rsidRDefault="00886FAD">
      <w:pPr>
        <w:spacing w:after="45" w:line="259" w:lineRule="auto"/>
        <w:ind w:left="0" w:firstLine="0"/>
        <w:jc w:val="left"/>
      </w:pPr>
      <w:r>
        <w:rPr>
          <w:sz w:val="22"/>
        </w:rPr>
        <w:t xml:space="preserve"> </w:t>
      </w:r>
    </w:p>
    <w:p w14:paraId="14140431" w14:textId="77777777" w:rsidR="005244DE" w:rsidRDefault="00886FAD">
      <w:pPr>
        <w:pStyle w:val="Heading2"/>
        <w:tabs>
          <w:tab w:val="center" w:pos="2194"/>
        </w:tabs>
        <w:ind w:left="-15" w:right="0" w:firstLine="0"/>
      </w:pPr>
      <w:bookmarkStart w:id="8" w:name="_Toc189038777"/>
      <w:r>
        <w:t xml:space="preserve">2.1 </w:t>
      </w:r>
      <w:r>
        <w:tab/>
        <w:t xml:space="preserve">Memorial Park </w:t>
      </w:r>
      <w:proofErr w:type="gramStart"/>
      <w:r>
        <w:t>at a glance</w:t>
      </w:r>
      <w:bookmarkEnd w:id="8"/>
      <w:proofErr w:type="gramEnd"/>
      <w:r>
        <w:t xml:space="preserve"> </w:t>
      </w:r>
    </w:p>
    <w:p w14:paraId="5EF191DB" w14:textId="77777777" w:rsidR="005244DE" w:rsidRDefault="00886FAD">
      <w:pPr>
        <w:spacing w:after="33" w:line="259" w:lineRule="auto"/>
        <w:ind w:left="0" w:firstLine="0"/>
        <w:jc w:val="left"/>
      </w:pPr>
      <w:r>
        <w:rPr>
          <w:b/>
        </w:rPr>
        <w:t xml:space="preserve"> </w:t>
      </w:r>
    </w:p>
    <w:p w14:paraId="74757864" w14:textId="33EC390D" w:rsidR="005244DE" w:rsidRDefault="00886FAD" w:rsidP="003D3C0F">
      <w:pPr>
        <w:ind w:left="705" w:right="110" w:hanging="720"/>
        <w:jc w:val="left"/>
      </w:pPr>
      <w:r>
        <w:t xml:space="preserve">2.1.1 </w:t>
      </w:r>
      <w:r w:rsidR="005B0FB9">
        <w:t xml:space="preserve"> </w:t>
      </w:r>
      <w:r w:rsidR="003D3C0F">
        <w:t xml:space="preserve"> </w:t>
      </w:r>
      <w:r>
        <w:t xml:space="preserve">Romsey War Memorial Park is located to the </w:t>
      </w:r>
      <w:r w:rsidR="00C05D4C">
        <w:t>southwest</w:t>
      </w:r>
      <w:r>
        <w:t xml:space="preserve"> of Romsey and is situated in The Meads and adjacent to the River Test. The park is a short distance from the town centre and sits just outside the Conservation area of Romsey Abbey</w:t>
      </w:r>
      <w:r w:rsidR="00457060">
        <w:t xml:space="preserve">. </w:t>
      </w:r>
    </w:p>
    <w:p w14:paraId="59987B81" w14:textId="77777777" w:rsidR="005244DE" w:rsidRDefault="00886FAD">
      <w:pPr>
        <w:spacing w:after="30" w:line="259" w:lineRule="auto"/>
        <w:ind w:left="0" w:firstLine="0"/>
        <w:jc w:val="left"/>
      </w:pPr>
      <w:r>
        <w:t xml:space="preserve"> </w:t>
      </w:r>
    </w:p>
    <w:p w14:paraId="49C6E259" w14:textId="53DEEC3C" w:rsidR="005244DE" w:rsidRDefault="00886FAD">
      <w:pPr>
        <w:tabs>
          <w:tab w:val="center" w:pos="1415"/>
          <w:tab w:val="center" w:pos="2880"/>
          <w:tab w:val="center" w:pos="5116"/>
        </w:tabs>
        <w:ind w:left="0" w:firstLine="0"/>
        <w:jc w:val="left"/>
      </w:pPr>
      <w:r>
        <w:rPr>
          <w:rFonts w:ascii="Calibri" w:eastAsia="Calibri" w:hAnsi="Calibri" w:cs="Calibri"/>
          <w:sz w:val="22"/>
        </w:rPr>
        <w:tab/>
      </w:r>
      <w:proofErr w:type="gramStart"/>
      <w:r>
        <w:rPr>
          <w:b/>
        </w:rPr>
        <w:t xml:space="preserve">Land </w:t>
      </w:r>
      <w:r w:rsidR="00C05D4C">
        <w:rPr>
          <w:b/>
        </w:rPr>
        <w:t>Owner</w:t>
      </w:r>
      <w:proofErr w:type="gramEnd"/>
      <w:r w:rsidR="00C05D4C">
        <w:t xml:space="preserve"> </w:t>
      </w:r>
      <w:r w:rsidR="00C05D4C">
        <w:tab/>
      </w:r>
      <w:r>
        <w:t xml:space="preserve"> </w:t>
      </w:r>
      <w:r>
        <w:tab/>
        <w:t xml:space="preserve">Test Valley Borough Council </w:t>
      </w:r>
    </w:p>
    <w:p w14:paraId="6DE64C0B" w14:textId="77777777" w:rsidR="005244DE" w:rsidRDefault="00886FAD">
      <w:pPr>
        <w:spacing w:after="31" w:line="259" w:lineRule="auto"/>
        <w:ind w:left="0" w:firstLine="0"/>
        <w:jc w:val="left"/>
      </w:pPr>
      <w:r>
        <w:t xml:space="preserve"> </w:t>
      </w:r>
    </w:p>
    <w:p w14:paraId="3700286D" w14:textId="35FB34AE" w:rsidR="005244DE" w:rsidRDefault="00611AF1" w:rsidP="005B0FB9">
      <w:pPr>
        <w:tabs>
          <w:tab w:val="center" w:pos="1494"/>
          <w:tab w:val="center" w:pos="2880"/>
          <w:tab w:val="center" w:pos="4735"/>
        </w:tabs>
        <w:ind w:left="0" w:firstLine="0"/>
      </w:pPr>
      <w:r>
        <w:rPr>
          <w:b/>
        </w:rPr>
        <w:t xml:space="preserve">           </w:t>
      </w:r>
      <w:r w:rsidR="00886FAD">
        <w:rPr>
          <w:b/>
        </w:rPr>
        <w:t>Ward</w:t>
      </w:r>
      <w:r w:rsidR="005B0FB9">
        <w:rPr>
          <w:b/>
        </w:rPr>
        <w:tab/>
      </w:r>
      <w:r w:rsidR="005B0FB9">
        <w:rPr>
          <w:b/>
        </w:rPr>
        <w:tab/>
      </w:r>
      <w:r w:rsidR="005B0FB9">
        <w:rPr>
          <w:b/>
        </w:rPr>
        <w:tab/>
      </w:r>
      <w:r w:rsidR="00886FAD">
        <w:t xml:space="preserve">Romsey Abbey Ward </w:t>
      </w:r>
    </w:p>
    <w:p w14:paraId="1C1B9CC4" w14:textId="77777777" w:rsidR="005244DE" w:rsidRDefault="00886FAD">
      <w:pPr>
        <w:spacing w:after="31" w:line="259" w:lineRule="auto"/>
        <w:ind w:left="0" w:firstLine="0"/>
        <w:jc w:val="left"/>
      </w:pPr>
      <w:r>
        <w:t xml:space="preserve"> </w:t>
      </w:r>
    </w:p>
    <w:p w14:paraId="6A59C366" w14:textId="62EDDDAF" w:rsidR="005244DE" w:rsidRDefault="005B0FB9">
      <w:pPr>
        <w:tabs>
          <w:tab w:val="center" w:pos="1708"/>
          <w:tab w:val="center" w:pos="5524"/>
        </w:tabs>
        <w:ind w:left="-15" w:firstLine="0"/>
        <w:jc w:val="left"/>
      </w:pPr>
      <w:r>
        <w:rPr>
          <w:b/>
        </w:rPr>
        <w:t xml:space="preserve"> </w:t>
      </w:r>
      <w:r>
        <w:rPr>
          <w:b/>
        </w:rPr>
        <w:tab/>
      </w:r>
      <w:r w:rsidR="00886FAD">
        <w:rPr>
          <w:b/>
        </w:rPr>
        <w:t>Elected Members</w:t>
      </w:r>
      <w:r>
        <w:rPr>
          <w:b/>
        </w:rPr>
        <w:tab/>
        <w:t xml:space="preserve">   </w:t>
      </w:r>
      <w:r w:rsidR="00F65624">
        <w:t>Councillor Nik Daas (Liberal Democrat)</w:t>
      </w:r>
    </w:p>
    <w:p w14:paraId="10AA02BD" w14:textId="77777777" w:rsidR="005244DE" w:rsidRDefault="00F65624" w:rsidP="007A6A97">
      <w:pPr>
        <w:spacing w:after="33" w:line="259" w:lineRule="auto"/>
        <w:ind w:left="2890" w:firstLine="710"/>
      </w:pPr>
      <w:r>
        <w:t>Councillor Sandra Gidley (Liberal Democrat)</w:t>
      </w:r>
    </w:p>
    <w:p w14:paraId="75A247FE" w14:textId="77777777" w:rsidR="005B3A3E" w:rsidRDefault="00DD0C4F" w:rsidP="00EF3750">
      <w:pPr>
        <w:spacing w:after="33" w:line="259" w:lineRule="auto"/>
        <w:jc w:val="left"/>
        <w:rPr>
          <w:rFonts w:ascii="Calibri" w:eastAsia="Calibri" w:hAnsi="Calibri" w:cs="Calibri"/>
          <w:sz w:val="22"/>
        </w:rPr>
      </w:pPr>
      <w:r>
        <w:rPr>
          <w:rFonts w:ascii="Calibri" w:eastAsia="Calibri" w:hAnsi="Calibri" w:cs="Calibri"/>
          <w:sz w:val="22"/>
        </w:rPr>
        <w:tab/>
      </w:r>
      <w:r w:rsidR="00886FAD">
        <w:rPr>
          <w:rFonts w:ascii="Calibri" w:eastAsia="Calibri" w:hAnsi="Calibri" w:cs="Calibri"/>
          <w:sz w:val="22"/>
        </w:rPr>
        <w:tab/>
      </w:r>
    </w:p>
    <w:p w14:paraId="6537C89A" w14:textId="090954EB" w:rsidR="005244DE" w:rsidRDefault="005B0FB9" w:rsidP="00C71C04">
      <w:pPr>
        <w:spacing w:after="33" w:line="259" w:lineRule="auto"/>
        <w:ind w:firstLine="710"/>
        <w:jc w:val="left"/>
      </w:pPr>
      <w:r>
        <w:rPr>
          <w:b/>
        </w:rPr>
        <w:t>Size of the Park</w:t>
      </w:r>
      <w:r w:rsidR="00D32E39">
        <w:rPr>
          <w:b/>
        </w:rPr>
        <w:tab/>
      </w:r>
      <w:r w:rsidR="00D32E39">
        <w:rPr>
          <w:b/>
        </w:rPr>
        <w:tab/>
      </w:r>
      <w:r w:rsidR="00886FAD">
        <w:t xml:space="preserve">2.17 hectares  </w:t>
      </w:r>
    </w:p>
    <w:p w14:paraId="2817A1C6" w14:textId="77777777" w:rsidR="005244DE" w:rsidRDefault="00886FAD">
      <w:pPr>
        <w:spacing w:after="39" w:line="259" w:lineRule="auto"/>
        <w:ind w:left="0" w:firstLine="0"/>
        <w:jc w:val="left"/>
      </w:pPr>
      <w:r>
        <w:t xml:space="preserve"> </w:t>
      </w:r>
      <w:r>
        <w:tab/>
        <w:t xml:space="preserve"> </w:t>
      </w:r>
    </w:p>
    <w:p w14:paraId="2DA5FD00" w14:textId="318F6DE8" w:rsidR="005244DE" w:rsidRDefault="00171773" w:rsidP="003D3C0F">
      <w:pPr>
        <w:ind w:left="3601" w:right="110" w:hanging="2881"/>
        <w:jc w:val="left"/>
      </w:pPr>
      <w:r>
        <w:rPr>
          <w:b/>
        </w:rPr>
        <w:t>Access &amp;</w:t>
      </w:r>
      <w:r w:rsidR="00886FAD">
        <w:rPr>
          <w:b/>
        </w:rPr>
        <w:t xml:space="preserve"> Car Parking</w:t>
      </w:r>
      <w:r>
        <w:rPr>
          <w:b/>
        </w:rPr>
        <w:tab/>
      </w:r>
      <w:r>
        <w:t>Car</w:t>
      </w:r>
      <w:r w:rsidR="00886FAD">
        <w:t xml:space="preserve"> parking is located on street within The Meads. Additional parking can be found in </w:t>
      </w:r>
      <w:proofErr w:type="spellStart"/>
      <w:r w:rsidR="00886FAD">
        <w:t>Lortemore</w:t>
      </w:r>
      <w:proofErr w:type="spellEnd"/>
      <w:r w:rsidR="00886FAD">
        <w:t xml:space="preserve"> Place pay and display car park, a </w:t>
      </w:r>
      <w:r w:rsidR="00C05D4C">
        <w:t>5-minute</w:t>
      </w:r>
      <w:r w:rsidR="00886FAD">
        <w:t xml:space="preserve"> level walk to the park. The entrance to the park can be accessed via The Meads and Saddlers Mill and offers level paths around and through the centre of the site – see site layout and location plan in Appendix 1. </w:t>
      </w:r>
    </w:p>
    <w:p w14:paraId="53E7BB32" w14:textId="77777777" w:rsidR="005244DE" w:rsidRDefault="00886FAD">
      <w:pPr>
        <w:spacing w:after="32" w:line="259" w:lineRule="auto"/>
        <w:ind w:left="720" w:firstLine="0"/>
        <w:jc w:val="left"/>
      </w:pPr>
      <w:r>
        <w:t xml:space="preserve"> </w:t>
      </w:r>
    </w:p>
    <w:p w14:paraId="7C0550F7" w14:textId="2AC238D1" w:rsidR="005244DE" w:rsidRDefault="00886FAD" w:rsidP="003D3C0F">
      <w:pPr>
        <w:ind w:left="3601" w:right="110" w:hanging="2881"/>
        <w:jc w:val="left"/>
      </w:pPr>
      <w:r>
        <w:rPr>
          <w:b/>
        </w:rPr>
        <w:t xml:space="preserve">Park Facilities </w:t>
      </w:r>
      <w:r w:rsidR="00AB57DB">
        <w:rPr>
          <w:b/>
        </w:rPr>
        <w:tab/>
      </w:r>
      <w:proofErr w:type="gramStart"/>
      <w:r>
        <w:t>The</w:t>
      </w:r>
      <w:proofErr w:type="gramEnd"/>
      <w:r>
        <w:rPr>
          <w:b/>
        </w:rPr>
        <w:t xml:space="preserve"> </w:t>
      </w:r>
      <w:r>
        <w:t xml:space="preserve">Park Café is run </w:t>
      </w:r>
      <w:r w:rsidRPr="00DB1730">
        <w:t xml:space="preserve">by </w:t>
      </w:r>
      <w:r w:rsidR="005A27EB" w:rsidRPr="00DB1730">
        <w:t xml:space="preserve">Georgie </w:t>
      </w:r>
      <w:proofErr w:type="spellStart"/>
      <w:r w:rsidR="005A27EB" w:rsidRPr="00DB1730">
        <w:t>Gradidge</w:t>
      </w:r>
      <w:proofErr w:type="spellEnd"/>
      <w:r>
        <w:t xml:space="preserve"> and</w:t>
      </w:r>
      <w:r w:rsidR="00617460">
        <w:t xml:space="preserve"> </w:t>
      </w:r>
      <w:r w:rsidR="007A6A97">
        <w:t xml:space="preserve">her </w:t>
      </w:r>
      <w:r w:rsidR="00617460">
        <w:t>team.  Op</w:t>
      </w:r>
      <w:r>
        <w:t>en</w:t>
      </w:r>
      <w:r w:rsidR="00617460">
        <w:t>ing hours</w:t>
      </w:r>
      <w:r>
        <w:t xml:space="preserve">: </w:t>
      </w:r>
    </w:p>
    <w:p w14:paraId="5630BFD4" w14:textId="39E3D8F2" w:rsidR="006242DD" w:rsidRPr="00CA0860" w:rsidRDefault="00886FAD" w:rsidP="00BD6305">
      <w:pPr>
        <w:ind w:left="3601" w:right="110" w:firstLine="719"/>
        <w:jc w:val="left"/>
        <w:rPr>
          <w:i/>
          <w:sz w:val="16"/>
          <w:szCs w:val="16"/>
        </w:rPr>
      </w:pPr>
      <w:r w:rsidRPr="00CA0860">
        <w:rPr>
          <w:i/>
          <w:sz w:val="16"/>
          <w:szCs w:val="16"/>
        </w:rPr>
        <w:t>November</w:t>
      </w:r>
      <w:r w:rsidR="00CD40CE" w:rsidRPr="00CA0860">
        <w:rPr>
          <w:i/>
          <w:sz w:val="16"/>
          <w:szCs w:val="16"/>
        </w:rPr>
        <w:t xml:space="preserve"> </w:t>
      </w:r>
      <w:r w:rsidR="006242DD" w:rsidRPr="00CA0860">
        <w:rPr>
          <w:i/>
          <w:sz w:val="16"/>
          <w:szCs w:val="16"/>
        </w:rPr>
        <w:t>until</w:t>
      </w:r>
      <w:r w:rsidR="00C858A6" w:rsidRPr="00CA0860">
        <w:rPr>
          <w:i/>
          <w:sz w:val="16"/>
          <w:szCs w:val="16"/>
        </w:rPr>
        <w:t xml:space="preserve"> </w:t>
      </w:r>
      <w:r w:rsidRPr="00CA0860">
        <w:rPr>
          <w:i/>
          <w:sz w:val="16"/>
          <w:szCs w:val="16"/>
        </w:rPr>
        <w:t>February</w:t>
      </w:r>
      <w:r w:rsidR="00EF3688" w:rsidRPr="00CA0860">
        <w:rPr>
          <w:i/>
          <w:sz w:val="16"/>
          <w:szCs w:val="16"/>
        </w:rPr>
        <w:t xml:space="preserve"> </w:t>
      </w:r>
      <w:r w:rsidR="006242DD" w:rsidRPr="00CA0860">
        <w:rPr>
          <w:i/>
          <w:sz w:val="16"/>
          <w:szCs w:val="16"/>
        </w:rPr>
        <w:t>half-term</w:t>
      </w:r>
      <w:r w:rsidR="004129E4" w:rsidRPr="00CA0860">
        <w:rPr>
          <w:i/>
          <w:sz w:val="16"/>
          <w:szCs w:val="16"/>
        </w:rPr>
        <w:t xml:space="preserve">: </w:t>
      </w:r>
      <w:r w:rsidR="006242DD" w:rsidRPr="00CA0860">
        <w:rPr>
          <w:i/>
          <w:sz w:val="16"/>
          <w:szCs w:val="16"/>
        </w:rPr>
        <w:t>we</w:t>
      </w:r>
      <w:r w:rsidRPr="00CA0860">
        <w:rPr>
          <w:i/>
          <w:sz w:val="16"/>
          <w:szCs w:val="16"/>
        </w:rPr>
        <w:t>ekends</w:t>
      </w:r>
      <w:r w:rsidR="006242DD" w:rsidRPr="00CA0860">
        <w:rPr>
          <w:i/>
          <w:sz w:val="16"/>
          <w:szCs w:val="16"/>
        </w:rPr>
        <w:t xml:space="preserve"> only </w:t>
      </w:r>
      <w:r w:rsidR="008633FD" w:rsidRPr="00CA0860">
        <w:rPr>
          <w:i/>
          <w:sz w:val="16"/>
          <w:szCs w:val="16"/>
        </w:rPr>
        <w:t>–</w:t>
      </w:r>
      <w:r w:rsidRPr="00CA0860">
        <w:rPr>
          <w:i/>
          <w:sz w:val="16"/>
          <w:szCs w:val="16"/>
        </w:rPr>
        <w:t xml:space="preserve"> 10.</w:t>
      </w:r>
      <w:r w:rsidR="006242DD" w:rsidRPr="00CA0860">
        <w:rPr>
          <w:i/>
          <w:sz w:val="16"/>
          <w:szCs w:val="16"/>
        </w:rPr>
        <w:t>0</w:t>
      </w:r>
      <w:r w:rsidRPr="00CA0860">
        <w:rPr>
          <w:i/>
          <w:sz w:val="16"/>
          <w:szCs w:val="16"/>
        </w:rPr>
        <w:t xml:space="preserve">0 am </w:t>
      </w:r>
      <w:r w:rsidR="005911B5" w:rsidRPr="00CA0860">
        <w:rPr>
          <w:i/>
          <w:sz w:val="16"/>
          <w:szCs w:val="16"/>
        </w:rPr>
        <w:t>-</w:t>
      </w:r>
      <w:r w:rsidRPr="00CA0860">
        <w:rPr>
          <w:i/>
          <w:sz w:val="16"/>
          <w:szCs w:val="16"/>
        </w:rPr>
        <w:t xml:space="preserve"> 4.00 </w:t>
      </w:r>
      <w:r w:rsidR="00C05D4C" w:rsidRPr="00CA0860">
        <w:rPr>
          <w:i/>
          <w:sz w:val="16"/>
          <w:szCs w:val="16"/>
        </w:rPr>
        <w:t>pm</w:t>
      </w:r>
      <w:r w:rsidR="008026D2" w:rsidRPr="00CA0860">
        <w:rPr>
          <w:i/>
          <w:sz w:val="16"/>
          <w:szCs w:val="16"/>
        </w:rPr>
        <w:t>*</w:t>
      </w:r>
    </w:p>
    <w:p w14:paraId="1FB35C47" w14:textId="2E5AA263" w:rsidR="006242DD" w:rsidRPr="00CA0860" w:rsidRDefault="006242DD" w:rsidP="003D3C0F">
      <w:pPr>
        <w:tabs>
          <w:tab w:val="center" w:pos="720"/>
          <w:tab w:val="center" w:pos="6638"/>
        </w:tabs>
        <w:ind w:left="0" w:firstLine="0"/>
        <w:jc w:val="left"/>
        <w:rPr>
          <w:i/>
          <w:sz w:val="16"/>
          <w:szCs w:val="16"/>
        </w:rPr>
      </w:pPr>
      <w:r w:rsidRPr="00CA0860">
        <w:rPr>
          <w:i/>
          <w:sz w:val="16"/>
          <w:szCs w:val="16"/>
        </w:rPr>
        <w:tab/>
      </w:r>
      <w:r w:rsidR="007D1ED8" w:rsidRPr="00CA0860">
        <w:rPr>
          <w:i/>
          <w:sz w:val="16"/>
          <w:szCs w:val="16"/>
        </w:rPr>
        <w:tab/>
      </w:r>
      <w:r w:rsidR="00CD40CE" w:rsidRPr="00CA0860">
        <w:rPr>
          <w:i/>
          <w:sz w:val="16"/>
          <w:szCs w:val="16"/>
        </w:rPr>
        <w:t>February</w:t>
      </w:r>
      <w:r w:rsidR="00543A65" w:rsidRPr="00CA0860">
        <w:rPr>
          <w:i/>
          <w:sz w:val="16"/>
          <w:szCs w:val="16"/>
        </w:rPr>
        <w:t xml:space="preserve"> </w:t>
      </w:r>
      <w:r w:rsidR="005911B5" w:rsidRPr="00CA0860">
        <w:rPr>
          <w:i/>
          <w:sz w:val="16"/>
          <w:szCs w:val="16"/>
        </w:rPr>
        <w:t>half-term</w:t>
      </w:r>
      <w:r w:rsidR="004129E4" w:rsidRPr="00CA0860">
        <w:rPr>
          <w:i/>
          <w:sz w:val="16"/>
          <w:szCs w:val="16"/>
        </w:rPr>
        <w:t xml:space="preserve">: </w:t>
      </w:r>
      <w:r w:rsidR="005911B5" w:rsidRPr="00CA0860">
        <w:rPr>
          <w:i/>
          <w:sz w:val="16"/>
          <w:szCs w:val="16"/>
        </w:rPr>
        <w:t xml:space="preserve">weekends </w:t>
      </w:r>
      <w:r w:rsidR="008633FD" w:rsidRPr="00CA0860">
        <w:rPr>
          <w:i/>
          <w:sz w:val="16"/>
          <w:szCs w:val="16"/>
        </w:rPr>
        <w:t>–</w:t>
      </w:r>
      <w:r w:rsidR="005911B5" w:rsidRPr="00CA0860">
        <w:rPr>
          <w:i/>
          <w:sz w:val="16"/>
          <w:szCs w:val="16"/>
        </w:rPr>
        <w:t xml:space="preserve"> 10.00 am - 4.00 </w:t>
      </w:r>
      <w:r w:rsidR="00D13353" w:rsidRPr="00CA0860">
        <w:rPr>
          <w:i/>
          <w:sz w:val="16"/>
          <w:szCs w:val="16"/>
        </w:rPr>
        <w:t>pm,</w:t>
      </w:r>
      <w:r w:rsidR="005911B5" w:rsidRPr="00CA0860">
        <w:rPr>
          <w:i/>
          <w:sz w:val="16"/>
          <w:szCs w:val="16"/>
        </w:rPr>
        <w:t xml:space="preserve"> weekdays</w:t>
      </w:r>
      <w:r w:rsidR="00D13353" w:rsidRPr="00CA0860">
        <w:rPr>
          <w:i/>
          <w:sz w:val="16"/>
          <w:szCs w:val="16"/>
        </w:rPr>
        <w:t xml:space="preserve"> </w:t>
      </w:r>
      <w:r w:rsidR="00070D87" w:rsidRPr="00CA0860">
        <w:rPr>
          <w:i/>
          <w:sz w:val="16"/>
          <w:szCs w:val="16"/>
        </w:rPr>
        <w:t>–</w:t>
      </w:r>
      <w:r w:rsidR="00D13353" w:rsidRPr="00CA0860">
        <w:rPr>
          <w:i/>
          <w:sz w:val="16"/>
          <w:szCs w:val="16"/>
        </w:rPr>
        <w:t xml:space="preserve"> </w:t>
      </w:r>
      <w:r w:rsidR="00070D87" w:rsidRPr="00CA0860">
        <w:rPr>
          <w:i/>
          <w:sz w:val="16"/>
          <w:szCs w:val="16"/>
        </w:rPr>
        <w:t xml:space="preserve">10:00 am </w:t>
      </w:r>
      <w:r w:rsidR="008633FD" w:rsidRPr="00CA0860">
        <w:rPr>
          <w:i/>
          <w:sz w:val="16"/>
          <w:szCs w:val="16"/>
        </w:rPr>
        <w:t>-</w:t>
      </w:r>
      <w:r w:rsidR="00070D87" w:rsidRPr="00CA0860">
        <w:rPr>
          <w:i/>
          <w:sz w:val="16"/>
          <w:szCs w:val="16"/>
        </w:rPr>
        <w:t xml:space="preserve"> 3.00 pm</w:t>
      </w:r>
      <w:r w:rsidR="008026D2" w:rsidRPr="00CA0860">
        <w:rPr>
          <w:i/>
          <w:sz w:val="16"/>
          <w:szCs w:val="16"/>
        </w:rPr>
        <w:t>*</w:t>
      </w:r>
    </w:p>
    <w:p w14:paraId="48468FC5" w14:textId="6E28F417" w:rsidR="00E524FB" w:rsidRPr="00CA0860" w:rsidRDefault="00E524FB" w:rsidP="003D3C0F">
      <w:pPr>
        <w:tabs>
          <w:tab w:val="center" w:pos="720"/>
          <w:tab w:val="center" w:pos="6638"/>
        </w:tabs>
        <w:ind w:left="0" w:firstLine="0"/>
        <w:jc w:val="left"/>
        <w:rPr>
          <w:i/>
          <w:sz w:val="16"/>
          <w:szCs w:val="16"/>
        </w:rPr>
      </w:pPr>
      <w:r w:rsidRPr="00CA0860">
        <w:rPr>
          <w:i/>
          <w:sz w:val="16"/>
          <w:szCs w:val="16"/>
        </w:rPr>
        <w:tab/>
      </w:r>
      <w:r w:rsidRPr="00CA0860">
        <w:rPr>
          <w:i/>
          <w:sz w:val="16"/>
          <w:szCs w:val="16"/>
        </w:rPr>
        <w:tab/>
      </w:r>
      <w:r w:rsidR="00C4283C" w:rsidRPr="00CA0860">
        <w:rPr>
          <w:i/>
          <w:sz w:val="16"/>
          <w:szCs w:val="16"/>
        </w:rPr>
        <w:t>From February</w:t>
      </w:r>
      <w:r w:rsidR="00EF3688" w:rsidRPr="00CA0860">
        <w:rPr>
          <w:i/>
          <w:sz w:val="16"/>
          <w:szCs w:val="16"/>
        </w:rPr>
        <w:t xml:space="preserve"> </w:t>
      </w:r>
      <w:r w:rsidR="00C4283C" w:rsidRPr="00CA0860">
        <w:rPr>
          <w:i/>
          <w:sz w:val="16"/>
          <w:szCs w:val="16"/>
        </w:rPr>
        <w:t>half-term until May half-term</w:t>
      </w:r>
      <w:r w:rsidR="004129E4" w:rsidRPr="00CA0860">
        <w:rPr>
          <w:i/>
          <w:sz w:val="16"/>
          <w:szCs w:val="16"/>
        </w:rPr>
        <w:t>:</w:t>
      </w:r>
      <w:r w:rsidR="00C4283C" w:rsidRPr="00CA0860">
        <w:rPr>
          <w:i/>
          <w:sz w:val="16"/>
          <w:szCs w:val="16"/>
        </w:rPr>
        <w:t xml:space="preserve"> weekends only </w:t>
      </w:r>
      <w:r w:rsidR="00E87904" w:rsidRPr="00CA0860">
        <w:rPr>
          <w:i/>
          <w:sz w:val="16"/>
          <w:szCs w:val="16"/>
        </w:rPr>
        <w:t>–</w:t>
      </w:r>
      <w:r w:rsidR="00C4283C" w:rsidRPr="00CA0860">
        <w:rPr>
          <w:i/>
          <w:sz w:val="16"/>
          <w:szCs w:val="16"/>
        </w:rPr>
        <w:t xml:space="preserve"> 10</w:t>
      </w:r>
      <w:r w:rsidR="00E87904" w:rsidRPr="00CA0860">
        <w:rPr>
          <w:i/>
          <w:sz w:val="16"/>
          <w:szCs w:val="16"/>
        </w:rPr>
        <w:t>:00 am - 4:00pm*</w:t>
      </w:r>
    </w:p>
    <w:p w14:paraId="552C7160" w14:textId="1CA67D13" w:rsidR="004F047F" w:rsidRPr="00CA0860" w:rsidRDefault="00380CF1" w:rsidP="003D3C0F">
      <w:pPr>
        <w:tabs>
          <w:tab w:val="center" w:pos="720"/>
          <w:tab w:val="center" w:pos="6638"/>
        </w:tabs>
        <w:ind w:left="0" w:firstLine="0"/>
        <w:jc w:val="left"/>
        <w:rPr>
          <w:i/>
          <w:sz w:val="16"/>
          <w:szCs w:val="16"/>
        </w:rPr>
      </w:pPr>
      <w:r w:rsidRPr="00CA0860">
        <w:rPr>
          <w:i/>
          <w:sz w:val="16"/>
          <w:szCs w:val="16"/>
        </w:rPr>
        <w:tab/>
      </w:r>
      <w:r w:rsidRPr="00CA0860">
        <w:rPr>
          <w:i/>
          <w:sz w:val="16"/>
          <w:szCs w:val="16"/>
        </w:rPr>
        <w:tab/>
        <w:t>May half-term</w:t>
      </w:r>
      <w:r w:rsidR="004129E4" w:rsidRPr="00CA0860">
        <w:rPr>
          <w:i/>
          <w:sz w:val="16"/>
          <w:szCs w:val="16"/>
        </w:rPr>
        <w:t xml:space="preserve">: </w:t>
      </w:r>
      <w:r w:rsidR="00263673" w:rsidRPr="00CA0860">
        <w:rPr>
          <w:i/>
          <w:sz w:val="16"/>
          <w:szCs w:val="16"/>
        </w:rPr>
        <w:t>weekends</w:t>
      </w:r>
      <w:r w:rsidR="008633FD" w:rsidRPr="00CA0860">
        <w:rPr>
          <w:i/>
          <w:sz w:val="16"/>
          <w:szCs w:val="16"/>
        </w:rPr>
        <w:t xml:space="preserve"> – </w:t>
      </w:r>
      <w:r w:rsidR="00263673" w:rsidRPr="00CA0860">
        <w:rPr>
          <w:i/>
          <w:sz w:val="16"/>
          <w:szCs w:val="16"/>
        </w:rPr>
        <w:t xml:space="preserve">10.00 am </w:t>
      </w:r>
      <w:r w:rsidR="008633FD" w:rsidRPr="00CA0860">
        <w:rPr>
          <w:i/>
          <w:sz w:val="16"/>
          <w:szCs w:val="16"/>
        </w:rPr>
        <w:t>-</w:t>
      </w:r>
      <w:r w:rsidR="00263673" w:rsidRPr="00CA0860">
        <w:rPr>
          <w:i/>
          <w:sz w:val="16"/>
          <w:szCs w:val="16"/>
        </w:rPr>
        <w:t xml:space="preserve"> 5.00 pm, weekdays</w:t>
      </w:r>
      <w:r w:rsidR="008633FD" w:rsidRPr="00CA0860">
        <w:rPr>
          <w:i/>
          <w:sz w:val="16"/>
          <w:szCs w:val="16"/>
        </w:rPr>
        <w:t xml:space="preserve"> –</w:t>
      </w:r>
      <w:r w:rsidR="00263673" w:rsidRPr="00CA0860">
        <w:rPr>
          <w:i/>
          <w:sz w:val="16"/>
          <w:szCs w:val="16"/>
        </w:rPr>
        <w:t xml:space="preserve">10.00 am </w:t>
      </w:r>
      <w:r w:rsidR="008633FD" w:rsidRPr="00CA0860">
        <w:rPr>
          <w:i/>
          <w:sz w:val="16"/>
          <w:szCs w:val="16"/>
        </w:rPr>
        <w:t>-</w:t>
      </w:r>
      <w:r w:rsidR="00263673" w:rsidRPr="00CA0860">
        <w:rPr>
          <w:i/>
          <w:sz w:val="16"/>
          <w:szCs w:val="16"/>
        </w:rPr>
        <w:t xml:space="preserve"> 4.00 pm</w:t>
      </w:r>
      <w:r w:rsidR="008026D2" w:rsidRPr="00CA0860">
        <w:rPr>
          <w:i/>
          <w:sz w:val="16"/>
          <w:szCs w:val="16"/>
        </w:rPr>
        <w:t>*</w:t>
      </w:r>
    </w:p>
    <w:p w14:paraId="126DC54D" w14:textId="64CC4552" w:rsidR="00B9176B" w:rsidRPr="00CA0860" w:rsidRDefault="00B9176B" w:rsidP="003D3C0F">
      <w:pPr>
        <w:tabs>
          <w:tab w:val="center" w:pos="720"/>
          <w:tab w:val="center" w:pos="6638"/>
        </w:tabs>
        <w:ind w:left="0" w:firstLine="0"/>
        <w:jc w:val="left"/>
        <w:rPr>
          <w:i/>
          <w:sz w:val="16"/>
          <w:szCs w:val="16"/>
        </w:rPr>
      </w:pPr>
      <w:r w:rsidRPr="00CA0860">
        <w:rPr>
          <w:i/>
          <w:sz w:val="16"/>
          <w:szCs w:val="16"/>
        </w:rPr>
        <w:tab/>
      </w:r>
      <w:r w:rsidRPr="00CA0860">
        <w:rPr>
          <w:i/>
          <w:sz w:val="16"/>
          <w:szCs w:val="16"/>
        </w:rPr>
        <w:tab/>
        <w:t xml:space="preserve">May half-term until September: </w:t>
      </w:r>
      <w:r w:rsidR="000B2465" w:rsidRPr="00CA0860">
        <w:rPr>
          <w:i/>
          <w:sz w:val="16"/>
          <w:szCs w:val="16"/>
        </w:rPr>
        <w:t>weekends only 10.00 am – 4.00 pm*</w:t>
      </w:r>
    </w:p>
    <w:p w14:paraId="5FA12DBB" w14:textId="63F0FDB1" w:rsidR="00CE5883" w:rsidRPr="00CA0860" w:rsidRDefault="00DD5F02" w:rsidP="003D3C0F">
      <w:pPr>
        <w:tabs>
          <w:tab w:val="center" w:pos="720"/>
          <w:tab w:val="center" w:pos="6638"/>
        </w:tabs>
        <w:ind w:left="0" w:firstLine="0"/>
        <w:jc w:val="left"/>
        <w:rPr>
          <w:i/>
          <w:sz w:val="16"/>
          <w:szCs w:val="16"/>
        </w:rPr>
      </w:pPr>
      <w:r w:rsidRPr="00CA0860">
        <w:rPr>
          <w:i/>
          <w:sz w:val="16"/>
          <w:szCs w:val="16"/>
        </w:rPr>
        <w:tab/>
      </w:r>
      <w:r w:rsidRPr="00CA0860">
        <w:rPr>
          <w:i/>
          <w:sz w:val="16"/>
          <w:szCs w:val="16"/>
        </w:rPr>
        <w:tab/>
        <w:t>September</w:t>
      </w:r>
      <w:r w:rsidR="004129E4" w:rsidRPr="00CA0860">
        <w:rPr>
          <w:i/>
          <w:sz w:val="16"/>
          <w:szCs w:val="16"/>
        </w:rPr>
        <w:t>:</w:t>
      </w:r>
      <w:r w:rsidR="00500FF1" w:rsidRPr="00CA0860">
        <w:rPr>
          <w:i/>
          <w:sz w:val="16"/>
          <w:szCs w:val="16"/>
        </w:rPr>
        <w:t xml:space="preserve"> weekends – 10.00 am - 4.00 pm, weekdays - 10.00 am - 3.00 pm</w:t>
      </w:r>
      <w:r w:rsidR="008026D2" w:rsidRPr="00CA0860">
        <w:rPr>
          <w:i/>
          <w:sz w:val="16"/>
          <w:szCs w:val="16"/>
        </w:rPr>
        <w:t>*</w:t>
      </w:r>
    </w:p>
    <w:p w14:paraId="1DD8F27D" w14:textId="49DB242F" w:rsidR="00070D87" w:rsidRPr="00635919" w:rsidRDefault="00DE3481" w:rsidP="003D3C0F">
      <w:pPr>
        <w:tabs>
          <w:tab w:val="center" w:pos="720"/>
          <w:tab w:val="center" w:pos="6638"/>
        </w:tabs>
        <w:ind w:left="0" w:firstLine="0"/>
        <w:jc w:val="left"/>
        <w:rPr>
          <w:i/>
          <w:sz w:val="16"/>
          <w:szCs w:val="16"/>
        </w:rPr>
      </w:pPr>
      <w:r w:rsidRPr="000B2465">
        <w:rPr>
          <w:i/>
          <w:sz w:val="20"/>
          <w:szCs w:val="20"/>
        </w:rPr>
        <w:tab/>
      </w:r>
      <w:r w:rsidRPr="000B2465">
        <w:rPr>
          <w:i/>
          <w:sz w:val="20"/>
          <w:szCs w:val="20"/>
        </w:rPr>
        <w:tab/>
      </w:r>
      <w:r w:rsidRPr="00635919">
        <w:rPr>
          <w:i/>
          <w:sz w:val="16"/>
          <w:szCs w:val="16"/>
        </w:rPr>
        <w:t>(*Times are subject to change; the Park Café website is</w:t>
      </w:r>
      <w:r w:rsidR="0085375A" w:rsidRPr="00635919">
        <w:rPr>
          <w:i/>
          <w:sz w:val="16"/>
          <w:szCs w:val="16"/>
        </w:rPr>
        <w:t xml:space="preserve"> updated regularly</w:t>
      </w:r>
      <w:r w:rsidR="00B93750" w:rsidRPr="00635919">
        <w:rPr>
          <w:i/>
          <w:sz w:val="16"/>
          <w:szCs w:val="16"/>
        </w:rPr>
        <w:t xml:space="preserve"> to reflect these changes</w:t>
      </w:r>
      <w:r w:rsidRPr="00635919">
        <w:rPr>
          <w:i/>
          <w:sz w:val="16"/>
          <w:szCs w:val="16"/>
        </w:rPr>
        <w:t xml:space="preserve">) </w:t>
      </w:r>
    </w:p>
    <w:p w14:paraId="47239441" w14:textId="3C4E7BB8" w:rsidR="00DE3481" w:rsidRPr="00477352" w:rsidRDefault="001E02D1" w:rsidP="00DB1730">
      <w:pPr>
        <w:ind w:left="3601" w:right="110" w:hanging="2881"/>
        <w:jc w:val="left"/>
        <w:rPr>
          <w:sz w:val="22"/>
        </w:rPr>
      </w:pPr>
      <w:r w:rsidRPr="00477352">
        <w:rPr>
          <w:sz w:val="22"/>
        </w:rPr>
        <w:tab/>
      </w:r>
    </w:p>
    <w:p w14:paraId="20C4E995" w14:textId="77777777" w:rsidR="005244DE" w:rsidRDefault="00886FAD" w:rsidP="003D3C0F">
      <w:pPr>
        <w:ind w:left="3611" w:right="110"/>
        <w:jc w:val="left"/>
      </w:pPr>
      <w:r>
        <w:t>The public toilets with baby changing facilities and disabled toilets are open 364 days a year. Other facilities include a bowling green, children’s play area</w:t>
      </w:r>
      <w:r w:rsidR="00617460">
        <w:t>s</w:t>
      </w:r>
      <w:r>
        <w:t>, tennis courts, band stand, mature landscaping, seating, picnic area, public art, including the War Horse Sculpture and a Japanese gun</w:t>
      </w:r>
      <w:r w:rsidR="00471427">
        <w:t>.</w:t>
      </w:r>
      <w:r>
        <w:t xml:space="preserve"> </w:t>
      </w:r>
    </w:p>
    <w:p w14:paraId="3D41C375" w14:textId="77777777" w:rsidR="005244DE" w:rsidRDefault="00886FAD" w:rsidP="003D3C0F">
      <w:pPr>
        <w:spacing w:after="31" w:line="259" w:lineRule="auto"/>
        <w:ind w:left="0" w:firstLine="0"/>
        <w:jc w:val="left"/>
      </w:pPr>
      <w:r>
        <w:t xml:space="preserve"> </w:t>
      </w:r>
    </w:p>
    <w:p w14:paraId="1EF4408A" w14:textId="77777777" w:rsidR="005244DE" w:rsidRDefault="00886FAD" w:rsidP="003D3C0F">
      <w:pPr>
        <w:ind w:left="3601" w:right="110" w:hanging="2881"/>
        <w:jc w:val="left"/>
      </w:pPr>
      <w:r>
        <w:rPr>
          <w:b/>
        </w:rPr>
        <w:t>Cenotaph</w:t>
      </w:r>
      <w:r w:rsidR="00471427">
        <w:rPr>
          <w:b/>
        </w:rPr>
        <w:tab/>
      </w:r>
      <w:r>
        <w:t xml:space="preserve">The War Memorial stands in a prominent position just inside the main entrance gates in an avenue of lime trees. Services are held each year on Armistice Day as well as other important days of remembrance.  </w:t>
      </w:r>
    </w:p>
    <w:p w14:paraId="098E11EE" w14:textId="77777777" w:rsidR="001162A8" w:rsidRDefault="001162A8" w:rsidP="003D3C0F">
      <w:pPr>
        <w:ind w:left="3601" w:right="110" w:hanging="2881"/>
        <w:jc w:val="left"/>
      </w:pPr>
    </w:p>
    <w:p w14:paraId="4CFB4079" w14:textId="256FD666" w:rsidR="005244DE" w:rsidRDefault="00635919" w:rsidP="001162A8">
      <w:pPr>
        <w:ind w:left="3600" w:right="110" w:hanging="2880"/>
        <w:jc w:val="left"/>
      </w:pPr>
      <w:r>
        <w:rPr>
          <w:b/>
        </w:rPr>
        <w:t>N</w:t>
      </w:r>
      <w:r w:rsidR="00886FAD">
        <w:rPr>
          <w:b/>
        </w:rPr>
        <w:t>atural Environment</w:t>
      </w:r>
      <w:r w:rsidR="00886FAD">
        <w:t xml:space="preserve"> </w:t>
      </w:r>
      <w:r w:rsidR="00471427">
        <w:tab/>
      </w:r>
      <w:proofErr w:type="gramStart"/>
      <w:r w:rsidR="00886FAD">
        <w:t>The</w:t>
      </w:r>
      <w:proofErr w:type="gramEnd"/>
      <w:r w:rsidR="00886FAD">
        <w:t xml:space="preserve"> River Test and one of its tributaries flows either side of the park.  Fishing is controlled with permits issued by Test Valley Borough Council offices in Romsey. </w:t>
      </w:r>
    </w:p>
    <w:p w14:paraId="57BAC27E" w14:textId="1145D83D" w:rsidR="00BF3031" w:rsidRDefault="00886FAD" w:rsidP="00CA0860">
      <w:pPr>
        <w:spacing w:after="33" w:line="259" w:lineRule="auto"/>
        <w:ind w:left="0" w:firstLine="0"/>
        <w:jc w:val="left"/>
      </w:pPr>
      <w:r>
        <w:lastRenderedPageBreak/>
        <w:t xml:space="preserve"> </w:t>
      </w:r>
    </w:p>
    <w:p w14:paraId="32C430AB" w14:textId="77777777" w:rsidR="005244DE" w:rsidRDefault="00886FAD">
      <w:pPr>
        <w:pStyle w:val="Heading2"/>
        <w:tabs>
          <w:tab w:val="center" w:pos="1534"/>
        </w:tabs>
        <w:ind w:left="-15" w:right="0" w:firstLine="0"/>
      </w:pPr>
      <w:bookmarkStart w:id="9" w:name="_Toc189038778"/>
      <w:r>
        <w:t xml:space="preserve">2.2 </w:t>
      </w:r>
      <w:r>
        <w:tab/>
        <w:t>A brief history</w:t>
      </w:r>
      <w:bookmarkEnd w:id="9"/>
      <w:r>
        <w:t xml:space="preserve">  </w:t>
      </w:r>
    </w:p>
    <w:p w14:paraId="2B8BE23E" w14:textId="77777777" w:rsidR="005244DE" w:rsidRDefault="00886FAD">
      <w:pPr>
        <w:spacing w:after="33" w:line="259" w:lineRule="auto"/>
        <w:ind w:left="0" w:firstLine="0"/>
        <w:jc w:val="left"/>
      </w:pPr>
      <w:r>
        <w:t xml:space="preserve"> </w:t>
      </w:r>
    </w:p>
    <w:p w14:paraId="3073415C" w14:textId="77777777" w:rsidR="005244DE" w:rsidRDefault="00886FAD" w:rsidP="003D3C0F">
      <w:pPr>
        <w:ind w:left="705" w:right="110" w:hanging="720"/>
        <w:jc w:val="left"/>
      </w:pPr>
      <w:r>
        <w:t xml:space="preserve">2.2.1 </w:t>
      </w:r>
      <w:r w:rsidR="001E02D1">
        <w:tab/>
      </w:r>
      <w:r>
        <w:t xml:space="preserve">A park for Romsey was discussed many times before the First World War with letters of support to the Romsey Advertiser, notably from Mr Charles Moody the gunsmith in </w:t>
      </w:r>
    </w:p>
    <w:p w14:paraId="509F4249" w14:textId="1A49ADDE" w:rsidR="005244DE" w:rsidRDefault="00886FAD" w:rsidP="003D3C0F">
      <w:pPr>
        <w:ind w:left="730" w:right="110"/>
        <w:jc w:val="left"/>
      </w:pPr>
      <w:r>
        <w:t xml:space="preserve">Church Street.  To this day Moody’s gun shop signage still exists; the building is now the town tourist information centre.  Progress, however, was not made to create a park as local decision makers considered the expense simply not justifiable.  </w:t>
      </w:r>
      <w:r w:rsidR="00C05D4C">
        <w:t>However,</w:t>
      </w:r>
      <w:r>
        <w:t xml:space="preserve"> after the First World War it was taken up again.  Mr Charles Moody having lost a son in the war was a major supporter of a scheme to honour the fallen and 149 other residents who died in the conflict. It was decided that a park would be a fitting tribute to honour those who had fallen and be of great benefit to the townsfolk. </w:t>
      </w:r>
    </w:p>
    <w:p w14:paraId="08BEB886" w14:textId="77777777" w:rsidR="005244DE" w:rsidRDefault="00886FAD" w:rsidP="003D3C0F">
      <w:pPr>
        <w:spacing w:after="33" w:line="259" w:lineRule="auto"/>
        <w:ind w:left="0" w:firstLine="0"/>
        <w:jc w:val="left"/>
      </w:pPr>
      <w:r>
        <w:t xml:space="preserve"> </w:t>
      </w:r>
    </w:p>
    <w:p w14:paraId="17B9A388" w14:textId="6275DFDD" w:rsidR="005244DE" w:rsidRDefault="00886FAD" w:rsidP="003D3C0F">
      <w:pPr>
        <w:ind w:left="705" w:right="110" w:hanging="720"/>
        <w:jc w:val="left"/>
      </w:pPr>
      <w:r>
        <w:t xml:space="preserve">2.2.2 </w:t>
      </w:r>
      <w:r w:rsidR="003D3C0F">
        <w:t xml:space="preserve">  </w:t>
      </w:r>
      <w:r>
        <w:t xml:space="preserve">After much discussion about a suitable site, Corporation Meadow which had been a charitable gift to the town in the Middle Ages, was favoured.  Corporation Meadow was a typical water meadow with various water ways across its surface as well as unstable underlying peat subsoil.  Before creating the </w:t>
      </w:r>
      <w:r w:rsidR="00C05D4C">
        <w:t>park,</w:t>
      </w:r>
      <w:r>
        <w:t xml:space="preserve"> the ground was stabilised using hardcore, some of which was taken from the demolished Remount Depot at </w:t>
      </w:r>
      <w:proofErr w:type="spellStart"/>
      <w:r>
        <w:t>Pauncefoot</w:t>
      </w:r>
      <w:proofErr w:type="spellEnd"/>
      <w:r>
        <w:t xml:space="preserve"> Hill.  The inspiration and park design </w:t>
      </w:r>
      <w:r w:rsidR="00C05D4C">
        <w:t>were</w:t>
      </w:r>
      <w:r>
        <w:t xml:space="preserve"> carried out by Mr Charles Dyson, the Rural District Surveyor aided by Mr Greenwood.  The park was formally opened on 4</w:t>
      </w:r>
      <w:r>
        <w:rPr>
          <w:vertAlign w:val="superscript"/>
        </w:rPr>
        <w:t>th</w:t>
      </w:r>
      <w:r>
        <w:t xml:space="preserve"> August 1920 by Major Spencer Chichester. </w:t>
      </w:r>
    </w:p>
    <w:p w14:paraId="47C34A62" w14:textId="77777777" w:rsidR="005244DE" w:rsidRDefault="00886FAD">
      <w:pPr>
        <w:spacing w:after="33" w:line="259" w:lineRule="auto"/>
        <w:ind w:left="0" w:firstLine="0"/>
        <w:jc w:val="left"/>
      </w:pPr>
      <w:r>
        <w:t xml:space="preserve"> </w:t>
      </w:r>
    </w:p>
    <w:p w14:paraId="2A09715D" w14:textId="77777777" w:rsidR="005244DE" w:rsidRDefault="00886FAD">
      <w:pPr>
        <w:spacing w:after="28" w:line="259" w:lineRule="auto"/>
        <w:ind w:left="0" w:firstLine="0"/>
        <w:jc w:val="left"/>
      </w:pPr>
      <w:r>
        <w:t xml:space="preserve"> </w:t>
      </w:r>
    </w:p>
    <w:p w14:paraId="474EB581" w14:textId="77777777" w:rsidR="005244DE" w:rsidRDefault="00886FAD">
      <w:pPr>
        <w:spacing w:after="31" w:line="259" w:lineRule="auto"/>
        <w:ind w:left="0" w:right="1470" w:firstLine="0"/>
        <w:jc w:val="right"/>
      </w:pPr>
      <w:r>
        <w:rPr>
          <w:noProof/>
        </w:rPr>
        <w:drawing>
          <wp:inline distT="0" distB="0" distL="0" distR="0" wp14:anchorId="13768598" wp14:editId="44EFCD91">
            <wp:extent cx="4371402" cy="327642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13"/>
                    <a:stretch>
                      <a:fillRect/>
                    </a:stretch>
                  </pic:blipFill>
                  <pic:spPr>
                    <a:xfrm>
                      <a:off x="0" y="0"/>
                      <a:ext cx="4371402" cy="3276420"/>
                    </a:xfrm>
                    <a:prstGeom prst="rect">
                      <a:avLst/>
                    </a:prstGeom>
                  </pic:spPr>
                </pic:pic>
              </a:graphicData>
            </a:graphic>
          </wp:inline>
        </w:drawing>
      </w:r>
      <w:r>
        <w:rPr>
          <w:b/>
        </w:rPr>
        <w:t xml:space="preserve"> </w:t>
      </w:r>
    </w:p>
    <w:p w14:paraId="62FC5CD3" w14:textId="77777777" w:rsidR="005244DE" w:rsidRPr="00D32E39" w:rsidRDefault="005244DE" w:rsidP="00DD0C4F">
      <w:pPr>
        <w:rPr>
          <w:bCs/>
          <w:sz w:val="20"/>
          <w:szCs w:val="20"/>
        </w:rPr>
      </w:pPr>
    </w:p>
    <w:p w14:paraId="0681F31B" w14:textId="77777777" w:rsidR="005244DE" w:rsidRPr="00D32E39" w:rsidRDefault="00886FAD" w:rsidP="00DD0C4F">
      <w:pPr>
        <w:jc w:val="center"/>
        <w:rPr>
          <w:bCs/>
          <w:sz w:val="20"/>
          <w:szCs w:val="20"/>
        </w:rPr>
      </w:pPr>
      <w:r w:rsidRPr="00D32E39">
        <w:rPr>
          <w:bCs/>
          <w:sz w:val="20"/>
          <w:szCs w:val="20"/>
        </w:rPr>
        <w:t>The official opening of War Memorial Park 1920</w:t>
      </w:r>
    </w:p>
    <w:p w14:paraId="42580E3A" w14:textId="77777777" w:rsidR="005244DE" w:rsidRDefault="00886FAD">
      <w:pPr>
        <w:spacing w:after="33" w:line="259" w:lineRule="auto"/>
        <w:ind w:left="0" w:right="49" w:firstLine="0"/>
        <w:jc w:val="center"/>
      </w:pPr>
      <w:r>
        <w:t xml:space="preserve"> </w:t>
      </w:r>
    </w:p>
    <w:p w14:paraId="4726A27C" w14:textId="77777777" w:rsidR="005244DE" w:rsidRDefault="00886FAD">
      <w:pPr>
        <w:spacing w:after="33" w:line="259" w:lineRule="auto"/>
        <w:ind w:left="0" w:firstLine="0"/>
        <w:jc w:val="left"/>
      </w:pPr>
      <w:r>
        <w:t xml:space="preserve"> </w:t>
      </w:r>
    </w:p>
    <w:p w14:paraId="3034399A" w14:textId="77777777" w:rsidR="005244DE" w:rsidRDefault="00886FAD">
      <w:pPr>
        <w:ind w:left="705" w:right="110" w:hanging="720"/>
      </w:pPr>
      <w:r>
        <w:t xml:space="preserve">2.2.3 </w:t>
      </w:r>
      <w:r w:rsidR="00CF6F25">
        <w:tab/>
      </w:r>
      <w:r>
        <w:t xml:space="preserve">On the 22 June 1921 the Cenotaph commemorating the 149 local men who lost their lives in the First World War was unveiled.  After World War Two the names of another 61 Romsey citizens lost in this war were added to the Cenotaph. </w:t>
      </w:r>
    </w:p>
    <w:p w14:paraId="5E929885" w14:textId="77777777" w:rsidR="005244DE" w:rsidRDefault="00886FAD">
      <w:pPr>
        <w:spacing w:after="30" w:line="259" w:lineRule="auto"/>
        <w:ind w:left="0" w:firstLine="0"/>
        <w:jc w:val="left"/>
      </w:pPr>
      <w:r>
        <w:t xml:space="preserve"> </w:t>
      </w:r>
    </w:p>
    <w:p w14:paraId="38F1FC69" w14:textId="77777777" w:rsidR="005244DE" w:rsidRDefault="00886FAD">
      <w:pPr>
        <w:spacing w:after="30" w:line="259" w:lineRule="auto"/>
        <w:ind w:left="0" w:right="150" w:firstLine="0"/>
        <w:jc w:val="right"/>
      </w:pPr>
      <w:r>
        <w:rPr>
          <w:noProof/>
        </w:rPr>
        <w:lastRenderedPageBreak/>
        <w:drawing>
          <wp:inline distT="0" distB="0" distL="0" distR="0" wp14:anchorId="3EAE1A1A" wp14:editId="382C3CE6">
            <wp:extent cx="6021902" cy="3581216"/>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719" name="Picture 719"/>
                    <pic:cNvPicPr/>
                  </pic:nvPicPr>
                  <pic:blipFill>
                    <a:blip r:embed="rId14"/>
                    <a:stretch>
                      <a:fillRect/>
                    </a:stretch>
                  </pic:blipFill>
                  <pic:spPr>
                    <a:xfrm>
                      <a:off x="0" y="0"/>
                      <a:ext cx="6021902" cy="3581216"/>
                    </a:xfrm>
                    <a:prstGeom prst="rect">
                      <a:avLst/>
                    </a:prstGeom>
                  </pic:spPr>
                </pic:pic>
              </a:graphicData>
            </a:graphic>
          </wp:inline>
        </w:drawing>
      </w:r>
      <w:r>
        <w:rPr>
          <w:b/>
        </w:rPr>
        <w:t xml:space="preserve"> </w:t>
      </w:r>
    </w:p>
    <w:p w14:paraId="77EF9D7E" w14:textId="77777777" w:rsidR="00C33D30" w:rsidRPr="00C33D30" w:rsidRDefault="00886FAD" w:rsidP="00C33D30">
      <w:pPr>
        <w:spacing w:after="33" w:line="259" w:lineRule="auto"/>
        <w:ind w:left="671" w:firstLine="0"/>
        <w:jc w:val="center"/>
        <w:rPr>
          <w:bCs/>
        </w:rPr>
      </w:pPr>
      <w:r w:rsidRPr="00C33D30">
        <w:rPr>
          <w:bCs/>
        </w:rPr>
        <w:t xml:space="preserve"> </w:t>
      </w:r>
    </w:p>
    <w:p w14:paraId="120B85C0" w14:textId="4ABE0C6D" w:rsidR="005244DE" w:rsidRPr="00C33D30" w:rsidRDefault="00886FAD" w:rsidP="00C33D30">
      <w:pPr>
        <w:spacing w:after="33" w:line="259" w:lineRule="auto"/>
        <w:ind w:left="671" w:firstLine="0"/>
        <w:jc w:val="center"/>
        <w:rPr>
          <w:bCs/>
          <w:sz w:val="20"/>
          <w:szCs w:val="20"/>
        </w:rPr>
      </w:pPr>
      <w:r w:rsidRPr="00C33D30">
        <w:rPr>
          <w:bCs/>
          <w:sz w:val="20"/>
          <w:szCs w:val="20"/>
        </w:rPr>
        <w:t>Cenotaph and original band stand with thatched roof</w:t>
      </w:r>
    </w:p>
    <w:p w14:paraId="5F16D23E" w14:textId="77777777" w:rsidR="005244DE" w:rsidRDefault="00886FAD" w:rsidP="00CF6F25">
      <w:pPr>
        <w:spacing w:line="259" w:lineRule="auto"/>
        <w:ind w:left="0" w:firstLine="0"/>
        <w:jc w:val="left"/>
      </w:pPr>
      <w:r>
        <w:t xml:space="preserve"> </w:t>
      </w:r>
    </w:p>
    <w:p w14:paraId="098C76E8" w14:textId="0298AE3E" w:rsidR="005244DE" w:rsidRDefault="00886FAD" w:rsidP="003D3C0F">
      <w:pPr>
        <w:ind w:left="705" w:right="110" w:hanging="720"/>
        <w:jc w:val="left"/>
      </w:pPr>
      <w:r>
        <w:t xml:space="preserve">2.2.4 </w:t>
      </w:r>
      <w:r w:rsidR="00CF6F25">
        <w:tab/>
      </w:r>
      <w:r>
        <w:t xml:space="preserve">The park was founded by a dedicated Committee who passed it to Romsey Borough Council in 1924.  In 1974 Test Valley District Council became responsible for the </w:t>
      </w:r>
      <w:r w:rsidR="00C05D4C">
        <w:t>park</w:t>
      </w:r>
      <w:r>
        <w:t xml:space="preserve">. </w:t>
      </w:r>
    </w:p>
    <w:p w14:paraId="6CBA68B6" w14:textId="77777777" w:rsidR="005244DE" w:rsidRDefault="00886FAD" w:rsidP="003D3C0F">
      <w:pPr>
        <w:spacing w:line="259" w:lineRule="auto"/>
        <w:ind w:left="0" w:firstLine="0"/>
        <w:jc w:val="left"/>
      </w:pPr>
      <w:r>
        <w:t xml:space="preserve"> </w:t>
      </w:r>
    </w:p>
    <w:p w14:paraId="4650046E" w14:textId="4927AC4A" w:rsidR="005244DE" w:rsidRDefault="00886FAD" w:rsidP="003D3C0F">
      <w:pPr>
        <w:spacing w:line="285" w:lineRule="auto"/>
        <w:ind w:left="720" w:right="111" w:hanging="720"/>
        <w:jc w:val="left"/>
      </w:pPr>
      <w:r>
        <w:t xml:space="preserve">2.2.5 </w:t>
      </w:r>
      <w:r w:rsidR="00CF6F25">
        <w:tab/>
      </w:r>
      <w:r>
        <w:t>Other notable events include the presentation by Lord Mountbatten of a Japanese 150mm field gun to Romsey on June 29</w:t>
      </w:r>
      <w:r>
        <w:rPr>
          <w:vertAlign w:val="superscript"/>
        </w:rPr>
        <w:t>th</w:t>
      </w:r>
      <w:r w:rsidR="00C05D4C">
        <w:t>, 1946</w:t>
      </w:r>
      <w:r>
        <w:t xml:space="preserve">.  The gun stood on the site of the former thatched bandstand until 2000, when it was removed for repairs and re-sited in the park close to the café. </w:t>
      </w:r>
    </w:p>
    <w:p w14:paraId="06C6C29C" w14:textId="77777777" w:rsidR="005244DE" w:rsidRDefault="00886FAD" w:rsidP="003D3C0F">
      <w:pPr>
        <w:spacing w:line="259" w:lineRule="auto"/>
        <w:ind w:left="0" w:firstLine="0"/>
        <w:jc w:val="left"/>
      </w:pPr>
      <w:r>
        <w:t xml:space="preserve"> </w:t>
      </w:r>
    </w:p>
    <w:p w14:paraId="12249B90" w14:textId="6A29B36E" w:rsidR="005244DE" w:rsidRDefault="00886FAD" w:rsidP="003D3C0F">
      <w:pPr>
        <w:ind w:left="705" w:right="110" w:hanging="720"/>
        <w:jc w:val="left"/>
      </w:pPr>
      <w:r>
        <w:t>2.2.6</w:t>
      </w:r>
      <w:r w:rsidR="00CF6F25">
        <w:tab/>
      </w:r>
      <w:r>
        <w:t xml:space="preserve">In more recent years, the addition of the park café, replacing the kiosk initially built in the 1950s and toilets have catered for the increased visitor numbers.  In 2001 the site of the former gun was transformed with the installation of a Victorian style bandstand.  The structure was primarily funded by a local benefactor Miss Madge Saunders in memory of her father Alfred George Saunders, a local builder.  Following its </w:t>
      </w:r>
      <w:r w:rsidR="00C05D4C">
        <w:t>installation,</w:t>
      </w:r>
      <w:r>
        <w:t xml:space="preserve"> a Bandstand Trust was formed which organises events in and around the bandstand throughout the year. </w:t>
      </w:r>
    </w:p>
    <w:p w14:paraId="2170A254" w14:textId="77777777" w:rsidR="005244DE" w:rsidRDefault="00886FAD" w:rsidP="003D3C0F">
      <w:pPr>
        <w:spacing w:line="259" w:lineRule="auto"/>
        <w:ind w:left="0" w:firstLine="0"/>
        <w:jc w:val="left"/>
      </w:pPr>
      <w:r>
        <w:t xml:space="preserve"> </w:t>
      </w:r>
    </w:p>
    <w:p w14:paraId="79104123" w14:textId="060A3473" w:rsidR="005244DE" w:rsidRDefault="00886FAD" w:rsidP="003D3C0F">
      <w:pPr>
        <w:ind w:left="705" w:right="110" w:hanging="720"/>
        <w:jc w:val="left"/>
      </w:pPr>
      <w:r>
        <w:t>2.2.7</w:t>
      </w:r>
      <w:r w:rsidR="00CF6F25">
        <w:tab/>
      </w:r>
      <w:r>
        <w:t xml:space="preserve">In 2015 a new entrance to the </w:t>
      </w:r>
      <w:r w:rsidR="00C05D4C">
        <w:t>park</w:t>
      </w:r>
      <w:r>
        <w:t xml:space="preserve"> was developed providing the setting for the new War Horse Sculpture. </w:t>
      </w:r>
    </w:p>
    <w:p w14:paraId="7F9FC6A2" w14:textId="77777777" w:rsidR="00BF3031" w:rsidRDefault="00BF3031" w:rsidP="003D3C0F">
      <w:pPr>
        <w:ind w:left="705" w:right="110" w:hanging="720"/>
        <w:jc w:val="left"/>
      </w:pPr>
    </w:p>
    <w:p w14:paraId="2F943CD9" w14:textId="0762F89A" w:rsidR="00B73281" w:rsidRDefault="00B73281">
      <w:pPr>
        <w:spacing w:after="160" w:line="259" w:lineRule="auto"/>
        <w:ind w:left="0" w:firstLine="0"/>
        <w:jc w:val="left"/>
      </w:pPr>
      <w:r>
        <w:br w:type="page"/>
      </w:r>
    </w:p>
    <w:p w14:paraId="7AE7F0F3" w14:textId="77777777" w:rsidR="00BF3031" w:rsidRDefault="00BF3031" w:rsidP="003D3C0F">
      <w:pPr>
        <w:ind w:left="705" w:right="110" w:hanging="720"/>
        <w:jc w:val="left"/>
      </w:pPr>
    </w:p>
    <w:p w14:paraId="446D6F5E" w14:textId="464235CD" w:rsidR="005244DE" w:rsidRPr="004E7F95" w:rsidRDefault="00886FAD" w:rsidP="00B73281">
      <w:pPr>
        <w:pStyle w:val="Heading2"/>
        <w:ind w:left="0" w:firstLine="0"/>
      </w:pPr>
      <w:bookmarkStart w:id="10" w:name="_Toc189038779"/>
      <w:r w:rsidRPr="004E7F95">
        <w:t xml:space="preserve">2.3 </w:t>
      </w:r>
      <w:r w:rsidRPr="004E7F95">
        <w:tab/>
        <w:t>Policy context</w:t>
      </w:r>
      <w:bookmarkEnd w:id="10"/>
      <w:r w:rsidRPr="004E7F95">
        <w:t xml:space="preserve">  </w:t>
      </w:r>
    </w:p>
    <w:p w14:paraId="355633DA" w14:textId="77777777" w:rsidR="005244DE" w:rsidRDefault="00886FAD" w:rsidP="003D3C0F">
      <w:pPr>
        <w:spacing w:after="33" w:line="259" w:lineRule="auto"/>
        <w:ind w:left="0" w:firstLine="0"/>
        <w:jc w:val="left"/>
      </w:pPr>
      <w:r>
        <w:rPr>
          <w:b/>
        </w:rPr>
        <w:t xml:space="preserve"> </w:t>
      </w:r>
    </w:p>
    <w:p w14:paraId="47100FB5" w14:textId="03807AFB" w:rsidR="005244DE" w:rsidRDefault="00886FAD" w:rsidP="003D3C0F">
      <w:pPr>
        <w:ind w:left="705" w:right="110" w:hanging="720"/>
        <w:jc w:val="left"/>
      </w:pPr>
      <w:r>
        <w:t>2.3.1</w:t>
      </w:r>
      <w:r w:rsidR="00CF6F25">
        <w:tab/>
      </w:r>
      <w:r>
        <w:t xml:space="preserve">Memorial Park provides a valuable local amenity for the people of Romsey, and in a wider sense contributes to the delivery of policy at local and national level. </w:t>
      </w:r>
      <w:r>
        <w:rPr>
          <w:b/>
        </w:rPr>
        <w:t xml:space="preserve"> </w:t>
      </w:r>
    </w:p>
    <w:p w14:paraId="4E37609B" w14:textId="77777777" w:rsidR="005244DE" w:rsidRDefault="00886FAD" w:rsidP="003D3C0F">
      <w:pPr>
        <w:spacing w:after="0" w:line="259" w:lineRule="auto"/>
        <w:ind w:left="0" w:firstLine="0"/>
        <w:jc w:val="left"/>
      </w:pPr>
      <w:r>
        <w:rPr>
          <w:b/>
        </w:rPr>
        <w:t xml:space="preserve"> </w:t>
      </w:r>
    </w:p>
    <w:p w14:paraId="3D81E995" w14:textId="53656F60" w:rsidR="005244DE" w:rsidRDefault="00886FAD" w:rsidP="003D3C0F">
      <w:pPr>
        <w:ind w:left="705" w:right="110" w:hanging="720"/>
        <w:jc w:val="left"/>
      </w:pPr>
      <w:r>
        <w:t>2.3.2</w:t>
      </w:r>
      <w:r w:rsidR="00CF6F25">
        <w:tab/>
      </w:r>
      <w:r>
        <w:t>Good quality green space enhances urban living and can contribute to wider Government objectives such as improved health, reducing our carbon footprint</w:t>
      </w:r>
      <w:r w:rsidRPr="00225DA3">
        <w:t xml:space="preserve"> and</w:t>
      </w:r>
      <w:r>
        <w:t xml:space="preserve"> better community cohesion.</w:t>
      </w:r>
    </w:p>
    <w:p w14:paraId="3BEAD9B6" w14:textId="77777777" w:rsidR="005244DE" w:rsidRDefault="00886FAD">
      <w:pPr>
        <w:spacing w:after="16" w:line="259" w:lineRule="auto"/>
        <w:ind w:left="0" w:firstLine="0"/>
        <w:jc w:val="left"/>
      </w:pPr>
      <w:r>
        <w:rPr>
          <w:rFonts w:ascii="Times New Roman" w:eastAsia="Times New Roman" w:hAnsi="Times New Roman" w:cs="Times New Roman"/>
          <w:b/>
        </w:rPr>
        <w:t xml:space="preserve"> </w:t>
      </w:r>
    </w:p>
    <w:p w14:paraId="3BAEFA20" w14:textId="77777777" w:rsidR="005244DE" w:rsidRDefault="00886FAD" w:rsidP="003D3C0F">
      <w:pPr>
        <w:ind w:left="705" w:right="110" w:hanging="720"/>
        <w:jc w:val="left"/>
      </w:pPr>
      <w:r>
        <w:t xml:space="preserve">2.3.3 </w:t>
      </w:r>
      <w:r w:rsidR="00CF6F25">
        <w:tab/>
      </w:r>
      <w:r>
        <w:t xml:space="preserve">The Government’s vision for the renaissance of England’s green spaces seeks to ensure that </w:t>
      </w:r>
      <w:proofErr w:type="gramStart"/>
      <w:r>
        <w:t>the majority of</w:t>
      </w:r>
      <w:proofErr w:type="gramEnd"/>
      <w:r>
        <w:t xml:space="preserve"> local areas will have at least one quality green space with a Green Flag and over 75% of visitors will be satisfied with their local green space.  The theme and targets set within this guidance have been embraced within the Council’s Green Space </w:t>
      </w:r>
      <w:r w:rsidR="00A42024">
        <w:t xml:space="preserve">Strategy </w:t>
      </w:r>
      <w:r w:rsidR="00A42024" w:rsidRPr="00E85177">
        <w:t>2020</w:t>
      </w:r>
      <w:r w:rsidR="00E85177" w:rsidRPr="00E85177">
        <w:t xml:space="preserve"> – 2030</w:t>
      </w:r>
      <w:r w:rsidRPr="00E85177">
        <w:t xml:space="preserve"> which sets out our</w:t>
      </w:r>
      <w:r>
        <w:t xml:space="preserve"> vision for the borough’s green spaces including Memorial Park. The specific objectives of the Green Space Strategy are: </w:t>
      </w:r>
    </w:p>
    <w:p w14:paraId="42BE83C1" w14:textId="77777777" w:rsidR="005244DE" w:rsidRDefault="00886FAD">
      <w:pPr>
        <w:spacing w:after="48" w:line="259" w:lineRule="auto"/>
        <w:ind w:left="0" w:firstLine="0"/>
        <w:jc w:val="left"/>
      </w:pPr>
      <w:r>
        <w:t xml:space="preserve"> </w:t>
      </w:r>
    </w:p>
    <w:p w14:paraId="21D14CB2" w14:textId="2226EC83" w:rsidR="00E85177" w:rsidRPr="00B005B4" w:rsidRDefault="00E85177" w:rsidP="00E85177">
      <w:pPr>
        <w:pStyle w:val="ListParagraph"/>
        <w:numPr>
          <w:ilvl w:val="0"/>
          <w:numId w:val="29"/>
        </w:numPr>
        <w:autoSpaceDE w:val="0"/>
        <w:autoSpaceDN w:val="0"/>
        <w:adjustRightInd w:val="0"/>
        <w:spacing w:after="0" w:line="240" w:lineRule="auto"/>
        <w:contextualSpacing w:val="0"/>
        <w:jc w:val="left"/>
        <w:rPr>
          <w:rFonts w:eastAsiaTheme="minorHAnsi"/>
        </w:rPr>
      </w:pPr>
      <w:r w:rsidRPr="00B005B4">
        <w:rPr>
          <w:rFonts w:eastAsiaTheme="minorHAnsi"/>
        </w:rPr>
        <w:t xml:space="preserve">To respond to the </w:t>
      </w:r>
      <w:r>
        <w:rPr>
          <w:rFonts w:eastAsiaTheme="minorHAnsi"/>
        </w:rPr>
        <w:t>increasing pressure</w:t>
      </w:r>
      <w:r w:rsidRPr="00B005B4">
        <w:rPr>
          <w:rFonts w:eastAsiaTheme="minorHAnsi"/>
        </w:rPr>
        <w:t xml:space="preserve"> for more </w:t>
      </w:r>
      <w:r>
        <w:rPr>
          <w:rFonts w:eastAsiaTheme="minorHAnsi"/>
        </w:rPr>
        <w:t xml:space="preserve">(and more diverse) </w:t>
      </w:r>
      <w:r w:rsidRPr="00B005B4">
        <w:rPr>
          <w:rFonts w:eastAsiaTheme="minorHAnsi"/>
        </w:rPr>
        <w:t xml:space="preserve">green space to meet current and future </w:t>
      </w:r>
      <w:r w:rsidR="00C05D4C" w:rsidRPr="00B005B4">
        <w:rPr>
          <w:rFonts w:eastAsiaTheme="minorHAnsi"/>
        </w:rPr>
        <w:t>demand.</w:t>
      </w:r>
    </w:p>
    <w:p w14:paraId="75780A60" w14:textId="6BF59C0C" w:rsidR="00E85177" w:rsidRPr="00B005B4" w:rsidRDefault="00E85177" w:rsidP="00E85177">
      <w:pPr>
        <w:pStyle w:val="ListParagraph"/>
        <w:numPr>
          <w:ilvl w:val="0"/>
          <w:numId w:val="29"/>
        </w:numPr>
        <w:autoSpaceDE w:val="0"/>
        <w:autoSpaceDN w:val="0"/>
        <w:adjustRightInd w:val="0"/>
        <w:spacing w:after="0" w:line="240" w:lineRule="auto"/>
        <w:contextualSpacing w:val="0"/>
        <w:jc w:val="left"/>
        <w:rPr>
          <w:rFonts w:eastAsiaTheme="minorHAnsi"/>
        </w:rPr>
      </w:pPr>
      <w:r w:rsidRPr="00B005B4">
        <w:rPr>
          <w:rFonts w:eastAsiaTheme="minorHAnsi"/>
        </w:rPr>
        <w:t xml:space="preserve">Provide resilient spaces in the face of a changing </w:t>
      </w:r>
      <w:r w:rsidR="00C05D4C" w:rsidRPr="00B005B4">
        <w:rPr>
          <w:rFonts w:eastAsiaTheme="minorHAnsi"/>
        </w:rPr>
        <w:t>climate.</w:t>
      </w:r>
      <w:r w:rsidRPr="00B005B4">
        <w:rPr>
          <w:rFonts w:eastAsiaTheme="minorHAnsi"/>
        </w:rPr>
        <w:t xml:space="preserve"> </w:t>
      </w:r>
    </w:p>
    <w:p w14:paraId="1932EA2E" w14:textId="2E3FD3F2" w:rsidR="00E85177" w:rsidRPr="00372F61" w:rsidRDefault="00E85177" w:rsidP="00E85177">
      <w:pPr>
        <w:pStyle w:val="ListParagraph"/>
        <w:numPr>
          <w:ilvl w:val="0"/>
          <w:numId w:val="29"/>
        </w:numPr>
        <w:autoSpaceDE w:val="0"/>
        <w:autoSpaceDN w:val="0"/>
        <w:adjustRightInd w:val="0"/>
        <w:spacing w:after="0" w:line="240" w:lineRule="auto"/>
        <w:contextualSpacing w:val="0"/>
        <w:jc w:val="left"/>
        <w:rPr>
          <w:rFonts w:eastAsiaTheme="minorHAnsi"/>
        </w:rPr>
      </w:pPr>
      <w:r w:rsidRPr="00372F61">
        <w:rPr>
          <w:rFonts w:eastAsiaTheme="minorHAnsi"/>
        </w:rPr>
        <w:t xml:space="preserve">Connect green spaces to form part of an ecological </w:t>
      </w:r>
      <w:r w:rsidR="00C05D4C" w:rsidRPr="00372F61">
        <w:rPr>
          <w:rFonts w:eastAsiaTheme="minorHAnsi"/>
        </w:rPr>
        <w:t>network.</w:t>
      </w:r>
      <w:r w:rsidRPr="00372F61">
        <w:rPr>
          <w:rFonts w:eastAsiaTheme="minorHAnsi"/>
        </w:rPr>
        <w:t xml:space="preserve"> </w:t>
      </w:r>
    </w:p>
    <w:p w14:paraId="514EB05D" w14:textId="46CB7E70" w:rsidR="00E85177" w:rsidRPr="00B005B4" w:rsidRDefault="00E85177" w:rsidP="00E85177">
      <w:pPr>
        <w:pStyle w:val="ListParagraph"/>
        <w:numPr>
          <w:ilvl w:val="0"/>
          <w:numId w:val="29"/>
        </w:numPr>
        <w:spacing w:after="60" w:line="276" w:lineRule="auto"/>
        <w:jc w:val="left"/>
      </w:pPr>
      <w:r>
        <w:t xml:space="preserve">Maintain safe and accessible green </w:t>
      </w:r>
      <w:r w:rsidR="00C05D4C">
        <w:t>spaces.</w:t>
      </w:r>
    </w:p>
    <w:p w14:paraId="52D0CED4" w14:textId="5227D1FC" w:rsidR="00E85177" w:rsidRPr="00B005B4" w:rsidRDefault="00E85177" w:rsidP="00E85177">
      <w:pPr>
        <w:pStyle w:val="ListParagraph"/>
        <w:numPr>
          <w:ilvl w:val="0"/>
          <w:numId w:val="29"/>
        </w:numPr>
        <w:spacing w:after="60" w:line="276" w:lineRule="auto"/>
        <w:jc w:val="left"/>
      </w:pPr>
      <w:r w:rsidRPr="00B005B4">
        <w:t>Encour</w:t>
      </w:r>
      <w:r>
        <w:t>age community participation in green s</w:t>
      </w:r>
      <w:r w:rsidRPr="00B005B4">
        <w:t xml:space="preserve">pace </w:t>
      </w:r>
      <w:r w:rsidR="00C05D4C" w:rsidRPr="00B005B4">
        <w:t>management.</w:t>
      </w:r>
    </w:p>
    <w:p w14:paraId="2F9B7C33" w14:textId="77777777" w:rsidR="00E85177" w:rsidRDefault="00E85177" w:rsidP="00E85177">
      <w:pPr>
        <w:spacing w:after="0" w:line="310" w:lineRule="auto"/>
        <w:ind w:left="1080" w:right="110" w:firstLine="0"/>
        <w:jc w:val="left"/>
      </w:pPr>
    </w:p>
    <w:p w14:paraId="7AF87A8E" w14:textId="5500CDC6" w:rsidR="005244DE" w:rsidRDefault="00886FAD" w:rsidP="00E85177">
      <w:pPr>
        <w:spacing w:line="259" w:lineRule="auto"/>
        <w:ind w:left="720" w:hanging="720"/>
        <w:jc w:val="left"/>
      </w:pPr>
      <w:r>
        <w:t xml:space="preserve">2.3.4 </w:t>
      </w:r>
      <w:r w:rsidR="00CF6F25">
        <w:tab/>
      </w:r>
      <w:r>
        <w:t xml:space="preserve">A key objective within the earlier strategy was </w:t>
      </w:r>
      <w:r w:rsidR="00AD65D4">
        <w:t xml:space="preserve">to </w:t>
      </w:r>
      <w:r>
        <w:t>achie</w:t>
      </w:r>
      <w:r w:rsidR="00E950B3">
        <w:t>ve</w:t>
      </w:r>
      <w:r w:rsidR="00E950B3" w:rsidRPr="00E950B3">
        <w:t xml:space="preserve"> </w:t>
      </w:r>
      <w:r>
        <w:t xml:space="preserve">a Green Flag Award for Memorial Park and retain it.  The Green Flag Award is the national standard for parks and green spaces in England and Wales.  The award scheme began in 1996 as a means of recognising and rewarding the best green spaces in the country.  It was also seen as a way of encouraging others to achieve the same high environmental standards, creating a benchmark of excellence in recreational green areas. </w:t>
      </w:r>
      <w:r w:rsidR="00C05D4C">
        <w:t>War Memorial Park</w:t>
      </w:r>
      <w:r>
        <w:t xml:space="preserve"> achieved the Green Flag Award in 2008 and has held this prestigious accolade each year since. </w:t>
      </w:r>
    </w:p>
    <w:p w14:paraId="2982851C" w14:textId="77777777" w:rsidR="005244DE" w:rsidRDefault="00886FAD" w:rsidP="00CF6F25">
      <w:pPr>
        <w:spacing w:line="259" w:lineRule="auto"/>
        <w:ind w:left="0" w:firstLine="0"/>
        <w:jc w:val="left"/>
      </w:pPr>
      <w:r>
        <w:t xml:space="preserve"> </w:t>
      </w:r>
    </w:p>
    <w:p w14:paraId="7BF840F8" w14:textId="77777777" w:rsidR="00172732" w:rsidRDefault="00172732" w:rsidP="00172732">
      <w:pPr>
        <w:spacing w:line="285" w:lineRule="auto"/>
        <w:ind w:left="720" w:right="111" w:hanging="720"/>
        <w:jc w:val="left"/>
      </w:pPr>
    </w:p>
    <w:p w14:paraId="1133D081" w14:textId="77777777" w:rsidR="005C2647" w:rsidRDefault="005C2647" w:rsidP="00172732">
      <w:pPr>
        <w:spacing w:line="285" w:lineRule="auto"/>
        <w:ind w:left="720" w:right="111" w:hanging="720"/>
        <w:jc w:val="left"/>
      </w:pPr>
    </w:p>
    <w:p w14:paraId="2A2807E6" w14:textId="77777777" w:rsidR="005C2647" w:rsidRDefault="005C2647" w:rsidP="00172732">
      <w:pPr>
        <w:spacing w:line="285" w:lineRule="auto"/>
        <w:ind w:left="720" w:right="111" w:hanging="720"/>
        <w:jc w:val="left"/>
      </w:pPr>
    </w:p>
    <w:p w14:paraId="377FA656" w14:textId="77777777" w:rsidR="005C2647" w:rsidRDefault="005C2647" w:rsidP="00172732">
      <w:pPr>
        <w:spacing w:line="285" w:lineRule="auto"/>
        <w:ind w:left="720" w:right="111" w:hanging="720"/>
        <w:jc w:val="left"/>
      </w:pPr>
    </w:p>
    <w:p w14:paraId="35FF8829" w14:textId="77777777" w:rsidR="005C2647" w:rsidRDefault="005C2647" w:rsidP="00172732">
      <w:pPr>
        <w:spacing w:line="285" w:lineRule="auto"/>
        <w:ind w:left="720" w:right="111" w:hanging="720"/>
        <w:jc w:val="left"/>
      </w:pPr>
    </w:p>
    <w:p w14:paraId="3E3190A1" w14:textId="77777777" w:rsidR="005C2647" w:rsidRDefault="005C2647" w:rsidP="00172732">
      <w:pPr>
        <w:spacing w:line="285" w:lineRule="auto"/>
        <w:ind w:left="720" w:right="111" w:hanging="720"/>
        <w:jc w:val="left"/>
      </w:pPr>
    </w:p>
    <w:p w14:paraId="4BFEB157" w14:textId="77777777" w:rsidR="005C2647" w:rsidRDefault="005C2647" w:rsidP="00172732">
      <w:pPr>
        <w:spacing w:line="285" w:lineRule="auto"/>
        <w:ind w:left="720" w:right="111" w:hanging="720"/>
        <w:jc w:val="left"/>
      </w:pPr>
    </w:p>
    <w:p w14:paraId="1E4F8DE4" w14:textId="77777777" w:rsidR="005C2647" w:rsidRDefault="005C2647" w:rsidP="00172732">
      <w:pPr>
        <w:spacing w:line="285" w:lineRule="auto"/>
        <w:ind w:left="720" w:right="111" w:hanging="720"/>
        <w:jc w:val="left"/>
      </w:pPr>
    </w:p>
    <w:p w14:paraId="2EAC6F7C" w14:textId="77777777" w:rsidR="005C2647" w:rsidRDefault="005C2647" w:rsidP="00172732">
      <w:pPr>
        <w:spacing w:line="285" w:lineRule="auto"/>
        <w:ind w:left="720" w:right="111" w:hanging="720"/>
        <w:jc w:val="left"/>
      </w:pPr>
    </w:p>
    <w:p w14:paraId="21B8ECDE" w14:textId="77777777" w:rsidR="005C2647" w:rsidRDefault="005C2647" w:rsidP="00172732">
      <w:pPr>
        <w:spacing w:line="285" w:lineRule="auto"/>
        <w:ind w:left="720" w:right="111" w:hanging="720"/>
        <w:jc w:val="left"/>
      </w:pPr>
    </w:p>
    <w:p w14:paraId="725771AA" w14:textId="77777777" w:rsidR="005C2647" w:rsidRDefault="005C2647" w:rsidP="00172732">
      <w:pPr>
        <w:spacing w:line="285" w:lineRule="auto"/>
        <w:ind w:left="720" w:right="111" w:hanging="720"/>
        <w:jc w:val="left"/>
      </w:pPr>
    </w:p>
    <w:p w14:paraId="53B796E1" w14:textId="77777777" w:rsidR="005C2647" w:rsidRDefault="005C2647" w:rsidP="00172732">
      <w:pPr>
        <w:spacing w:line="285" w:lineRule="auto"/>
        <w:ind w:left="720" w:right="111" w:hanging="720"/>
        <w:jc w:val="left"/>
      </w:pPr>
    </w:p>
    <w:p w14:paraId="7E46052D" w14:textId="77777777" w:rsidR="005C2647" w:rsidRDefault="005C2647" w:rsidP="00172732">
      <w:pPr>
        <w:spacing w:line="285" w:lineRule="auto"/>
        <w:ind w:left="720" w:right="111" w:hanging="720"/>
        <w:jc w:val="left"/>
        <w:rPr>
          <w:highlight w:val="yellow"/>
        </w:rPr>
      </w:pPr>
    </w:p>
    <w:p w14:paraId="7DE16233" w14:textId="77777777" w:rsidR="005244DE" w:rsidRPr="00E85177" w:rsidRDefault="00886FAD">
      <w:pPr>
        <w:pStyle w:val="Heading2"/>
        <w:tabs>
          <w:tab w:val="center" w:pos="3331"/>
        </w:tabs>
        <w:ind w:left="-15" w:right="0" w:firstLine="0"/>
      </w:pPr>
      <w:bookmarkStart w:id="11" w:name="_Toc189038780"/>
      <w:r w:rsidRPr="00E85177">
        <w:lastRenderedPageBreak/>
        <w:t xml:space="preserve">2.4 </w:t>
      </w:r>
      <w:r w:rsidRPr="00E85177">
        <w:tab/>
        <w:t>Delivering the Council’s Corporate Objectives</w:t>
      </w:r>
      <w:bookmarkEnd w:id="11"/>
      <w:r w:rsidRPr="00E85177">
        <w:t xml:space="preserve"> </w:t>
      </w:r>
    </w:p>
    <w:p w14:paraId="4A814553" w14:textId="77777777" w:rsidR="005244DE" w:rsidRPr="00E85177" w:rsidRDefault="00886FAD">
      <w:pPr>
        <w:spacing w:after="34" w:line="259" w:lineRule="auto"/>
        <w:ind w:left="0" w:firstLine="0"/>
        <w:jc w:val="left"/>
      </w:pPr>
      <w:r w:rsidRPr="00E85177">
        <w:rPr>
          <w:b/>
        </w:rPr>
        <w:t xml:space="preserve"> </w:t>
      </w:r>
    </w:p>
    <w:p w14:paraId="5C4D524C" w14:textId="047B5331" w:rsidR="005244DE" w:rsidRPr="00E85177" w:rsidRDefault="00886FAD">
      <w:pPr>
        <w:ind w:left="705" w:right="110" w:hanging="720"/>
      </w:pPr>
      <w:r w:rsidRPr="00E85177">
        <w:t>2.4.1 The Co</w:t>
      </w:r>
      <w:r w:rsidR="000C4D3C" w:rsidRPr="00E85177">
        <w:t>rporate</w:t>
      </w:r>
      <w:r w:rsidR="00172732" w:rsidRPr="00E85177">
        <w:t xml:space="preserve"> Plan </w:t>
      </w:r>
      <w:r w:rsidR="005B3A3E">
        <w:t xml:space="preserve">A Place for Everyone – Supporting our communities to thrive 2023 – 2027 </w:t>
      </w:r>
      <w:r w:rsidRPr="00E85177">
        <w:t>has f</w:t>
      </w:r>
      <w:r w:rsidR="00E56276">
        <w:t>ive</w:t>
      </w:r>
      <w:r w:rsidRPr="00E85177">
        <w:t xml:space="preserve"> key areas in which the authority</w:t>
      </w:r>
      <w:r w:rsidR="00F656D6">
        <w:t xml:space="preserve"> will focus</w:t>
      </w:r>
      <w:r w:rsidRPr="00E85177">
        <w:t xml:space="preserve"> These ar</w:t>
      </w:r>
      <w:r w:rsidR="000C4D3C" w:rsidRPr="00E85177">
        <w:t>e</w:t>
      </w:r>
      <w:r w:rsidR="00E950B3" w:rsidRPr="00E85177">
        <w:t>:</w:t>
      </w:r>
    </w:p>
    <w:p w14:paraId="1D5B22F3" w14:textId="6D973587" w:rsidR="000C4D3C" w:rsidRPr="00E85177" w:rsidRDefault="00E56276">
      <w:pPr>
        <w:ind w:left="705" w:right="110" w:hanging="720"/>
      </w:pPr>
      <w:r>
        <w:rPr>
          <w:noProof/>
        </w:rPr>
        <w:drawing>
          <wp:inline distT="0" distB="0" distL="0" distR="0" wp14:anchorId="5CED761A" wp14:editId="771FCD0B">
            <wp:extent cx="5995284" cy="4211920"/>
            <wp:effectExtent l="0" t="0" r="5715" b="0"/>
            <wp:docPr id="379391089" name="Picture 1" descr="A computer screen with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91089" name="Picture 1" descr="A computer screen with a white screen&#10;&#10;Description automatically generated"/>
                    <pic:cNvPicPr/>
                  </pic:nvPicPr>
                  <pic:blipFill rotWithShape="1">
                    <a:blip r:embed="rId15"/>
                    <a:srcRect l="73365" t="23288" r="8435" b="15350"/>
                    <a:stretch/>
                  </pic:blipFill>
                  <pic:spPr bwMode="auto">
                    <a:xfrm>
                      <a:off x="0" y="0"/>
                      <a:ext cx="6037137" cy="4241323"/>
                    </a:xfrm>
                    <a:prstGeom prst="rect">
                      <a:avLst/>
                    </a:prstGeom>
                    <a:ln>
                      <a:noFill/>
                    </a:ln>
                    <a:extLst>
                      <a:ext uri="{53640926-AAD7-44D8-BBD7-CCE9431645EC}">
                        <a14:shadowObscured xmlns:a14="http://schemas.microsoft.com/office/drawing/2010/main"/>
                      </a:ext>
                    </a:extLst>
                  </pic:spPr>
                </pic:pic>
              </a:graphicData>
            </a:graphic>
          </wp:inline>
        </w:drawing>
      </w:r>
    </w:p>
    <w:p w14:paraId="4C5888FC" w14:textId="5E1732B6" w:rsidR="000C4D3C" w:rsidRPr="00E85177" w:rsidRDefault="00E56276" w:rsidP="00CF6F25">
      <w:pPr>
        <w:ind w:left="705" w:right="110" w:firstLine="0"/>
      </w:pPr>
      <w:r w:rsidRPr="00B2343D">
        <w:rPr>
          <w:b/>
          <w:bCs/>
        </w:rPr>
        <w:t>Sustainability</w:t>
      </w:r>
      <w:r w:rsidR="000C4D3C" w:rsidRPr="00E85177">
        <w:t xml:space="preserve"> – </w:t>
      </w:r>
      <w:r>
        <w:t xml:space="preserve">delivering lasting benefits for our </w:t>
      </w:r>
      <w:r w:rsidR="00C05D4C">
        <w:t>communities.</w:t>
      </w:r>
    </w:p>
    <w:p w14:paraId="7B8C1B09" w14:textId="77777777" w:rsidR="000C4D3C" w:rsidRPr="00E85177" w:rsidRDefault="000C4D3C">
      <w:pPr>
        <w:ind w:left="705" w:right="110" w:hanging="720"/>
      </w:pPr>
    </w:p>
    <w:p w14:paraId="48F63343" w14:textId="4F60091A" w:rsidR="000C4D3C" w:rsidRPr="00E85177" w:rsidRDefault="00E56276" w:rsidP="00CF6F25">
      <w:pPr>
        <w:ind w:left="705" w:right="110" w:firstLine="0"/>
      </w:pPr>
      <w:r w:rsidRPr="00B2343D">
        <w:rPr>
          <w:b/>
          <w:bCs/>
        </w:rPr>
        <w:t>Connection</w:t>
      </w:r>
      <w:r w:rsidRPr="00E85177">
        <w:t xml:space="preserve"> </w:t>
      </w:r>
      <w:r w:rsidR="000C4D3C" w:rsidRPr="00E85177">
        <w:t xml:space="preserve">– </w:t>
      </w:r>
      <w:r>
        <w:t xml:space="preserve">building upon the identity, </w:t>
      </w:r>
      <w:r w:rsidR="00C05D4C">
        <w:t>strengths,</w:t>
      </w:r>
      <w:r>
        <w:t xml:space="preserve"> and ambitions of our </w:t>
      </w:r>
      <w:r w:rsidR="00C05D4C">
        <w:t>communities.</w:t>
      </w:r>
    </w:p>
    <w:p w14:paraId="28196915" w14:textId="77777777" w:rsidR="000C4D3C" w:rsidRPr="00E85177" w:rsidRDefault="000C4D3C">
      <w:pPr>
        <w:ind w:left="705" w:right="110" w:hanging="720"/>
      </w:pPr>
    </w:p>
    <w:p w14:paraId="71E11900" w14:textId="76071FCD" w:rsidR="000C4D3C" w:rsidRPr="00E85177" w:rsidRDefault="00E56276" w:rsidP="00CF6F25">
      <w:pPr>
        <w:ind w:left="705" w:right="110" w:firstLine="0"/>
      </w:pPr>
      <w:r w:rsidRPr="00B2343D">
        <w:rPr>
          <w:b/>
          <w:bCs/>
        </w:rPr>
        <w:t>Environment</w:t>
      </w:r>
      <w:r>
        <w:t xml:space="preserve"> </w:t>
      </w:r>
      <w:r w:rsidR="000C4D3C" w:rsidRPr="00E85177">
        <w:t xml:space="preserve">– </w:t>
      </w:r>
      <w:r>
        <w:t>a greener borough for our communities</w:t>
      </w:r>
      <w:r w:rsidR="00C05D4C">
        <w:t>.</w:t>
      </w:r>
      <w:r>
        <w:t xml:space="preserve"> </w:t>
      </w:r>
    </w:p>
    <w:p w14:paraId="6389150D" w14:textId="77777777" w:rsidR="000C4D3C" w:rsidRPr="00E85177" w:rsidRDefault="000C4D3C">
      <w:pPr>
        <w:ind w:left="705" w:right="110" w:hanging="720"/>
      </w:pPr>
    </w:p>
    <w:p w14:paraId="1CF97DE6" w14:textId="1C67B12B" w:rsidR="00CF6F25" w:rsidRDefault="00E56276" w:rsidP="00CF6F25">
      <w:pPr>
        <w:ind w:left="705" w:right="110" w:firstLine="0"/>
      </w:pPr>
      <w:r w:rsidRPr="00B2343D">
        <w:rPr>
          <w:b/>
          <w:bCs/>
        </w:rPr>
        <w:t>Inclusion</w:t>
      </w:r>
      <w:r w:rsidR="000C4D3C" w:rsidRPr="00B2343D">
        <w:rPr>
          <w:b/>
          <w:bCs/>
        </w:rPr>
        <w:t xml:space="preserve"> </w:t>
      </w:r>
      <w:r w:rsidR="000C4D3C" w:rsidRPr="00E85177">
        <w:t>–</w:t>
      </w:r>
      <w:r>
        <w:t xml:space="preserve"> </w:t>
      </w:r>
      <w:r w:rsidR="00751483">
        <w:t>w</w:t>
      </w:r>
      <w:r>
        <w:t xml:space="preserve">orking together to create opportunities for our </w:t>
      </w:r>
      <w:r w:rsidR="00C05D4C">
        <w:t>communities.</w:t>
      </w:r>
      <w:r>
        <w:t xml:space="preserve"> </w:t>
      </w:r>
    </w:p>
    <w:p w14:paraId="6A4633F2" w14:textId="77777777" w:rsidR="00E56276" w:rsidRDefault="00E56276" w:rsidP="00CF6F25">
      <w:pPr>
        <w:ind w:left="705" w:right="110" w:firstLine="0"/>
      </w:pPr>
    </w:p>
    <w:p w14:paraId="0ACB6B0B" w14:textId="347FC4E6" w:rsidR="00E56276" w:rsidRPr="00E85177" w:rsidRDefault="00E56276" w:rsidP="00CF6F25">
      <w:pPr>
        <w:ind w:left="705" w:right="110" w:firstLine="0"/>
      </w:pPr>
      <w:r w:rsidRPr="00B2343D">
        <w:rPr>
          <w:b/>
          <w:bCs/>
        </w:rPr>
        <w:t>Prosperity</w:t>
      </w:r>
      <w:r>
        <w:t xml:space="preserve"> – </w:t>
      </w:r>
      <w:r w:rsidR="00751483">
        <w:t>e</w:t>
      </w:r>
      <w:r>
        <w:t xml:space="preserve">conomic growth that impacts positively on our </w:t>
      </w:r>
      <w:r w:rsidR="00C05D4C">
        <w:t>communities.</w:t>
      </w:r>
      <w:r>
        <w:t xml:space="preserve"> </w:t>
      </w:r>
    </w:p>
    <w:p w14:paraId="2A5FA2CB" w14:textId="77777777" w:rsidR="00CF6F25" w:rsidRPr="00E85177" w:rsidRDefault="00CF6F25" w:rsidP="00CF6F25">
      <w:pPr>
        <w:ind w:left="705" w:right="110" w:firstLine="0"/>
      </w:pPr>
    </w:p>
    <w:p w14:paraId="21512B9E" w14:textId="77777777" w:rsidR="00CF6F25" w:rsidRPr="00E85177" w:rsidRDefault="00CF6F25" w:rsidP="00CF6F25">
      <w:pPr>
        <w:ind w:left="705" w:right="110" w:firstLine="0"/>
      </w:pPr>
    </w:p>
    <w:p w14:paraId="768EDB74" w14:textId="77777777" w:rsidR="000C4D3C" w:rsidRPr="00E85177" w:rsidRDefault="00CF6F25" w:rsidP="005669C1">
      <w:pPr>
        <w:spacing w:after="11"/>
        <w:ind w:right="110"/>
      </w:pPr>
      <w:r w:rsidRPr="00E85177">
        <w:tab/>
      </w:r>
    </w:p>
    <w:p w14:paraId="6185DBE9" w14:textId="6F4FEA54" w:rsidR="005244DE" w:rsidRDefault="00677064" w:rsidP="00C71C04">
      <w:pPr>
        <w:spacing w:after="190"/>
        <w:ind w:left="705" w:right="110" w:hanging="705"/>
      </w:pPr>
      <w:r>
        <w:t>2.4.2</w:t>
      </w:r>
      <w:r>
        <w:tab/>
      </w:r>
      <w:r w:rsidR="0029618C">
        <w:t xml:space="preserve">The management of War </w:t>
      </w:r>
      <w:r>
        <w:t>Memorial</w:t>
      </w:r>
      <w:r w:rsidR="0029618C">
        <w:t xml:space="preserve"> Park can </w:t>
      </w:r>
      <w:r w:rsidR="00EF5391">
        <w:t>be viewed</w:t>
      </w:r>
      <w:r w:rsidR="0029618C">
        <w:t xml:space="preserve"> as contributing to all five of these objectives through positive engagement with the community, </w:t>
      </w:r>
      <w:r>
        <w:t>providing</w:t>
      </w:r>
      <w:r w:rsidR="0029618C">
        <w:t xml:space="preserve"> a </w:t>
      </w:r>
      <w:r>
        <w:t>well-cared</w:t>
      </w:r>
      <w:r w:rsidR="0029618C">
        <w:t xml:space="preserve"> for and safe </w:t>
      </w:r>
      <w:r>
        <w:t xml:space="preserve">environment where people can meet and </w:t>
      </w:r>
      <w:proofErr w:type="gramStart"/>
      <w:r>
        <w:t>come into contact with</w:t>
      </w:r>
      <w:proofErr w:type="gramEnd"/>
      <w:r>
        <w:t xml:space="preserve"> nature.</w:t>
      </w:r>
    </w:p>
    <w:p w14:paraId="675273B3" w14:textId="36133DF0" w:rsidR="00172732" w:rsidRDefault="00172732">
      <w:pPr>
        <w:spacing w:after="0" w:line="259" w:lineRule="auto"/>
        <w:ind w:left="0" w:firstLine="0"/>
        <w:jc w:val="left"/>
      </w:pPr>
    </w:p>
    <w:p w14:paraId="612D961B" w14:textId="740066BD" w:rsidR="005244DE" w:rsidRDefault="00886FAD">
      <w:pPr>
        <w:spacing w:after="0" w:line="288" w:lineRule="auto"/>
        <w:ind w:left="720" w:hanging="720"/>
        <w:jc w:val="left"/>
        <w:rPr>
          <w:color w:val="231F20"/>
        </w:rPr>
      </w:pPr>
      <w:proofErr w:type="gramStart"/>
      <w:r>
        <w:rPr>
          <w:color w:val="231F20"/>
        </w:rPr>
        <w:t>2.4.</w:t>
      </w:r>
      <w:r w:rsidR="00677064">
        <w:rPr>
          <w:color w:val="231F20"/>
        </w:rPr>
        <w:t>3</w:t>
      </w:r>
      <w:r>
        <w:rPr>
          <w:color w:val="231F20"/>
        </w:rPr>
        <w:t xml:space="preserve"> </w:t>
      </w:r>
      <w:r w:rsidR="0079335F">
        <w:rPr>
          <w:color w:val="231F20"/>
        </w:rPr>
        <w:t xml:space="preserve"> A</w:t>
      </w:r>
      <w:proofErr w:type="gramEnd"/>
      <w:r w:rsidR="0079335F">
        <w:rPr>
          <w:color w:val="231F20"/>
        </w:rPr>
        <w:t xml:space="preserve"> number of</w:t>
      </w:r>
      <w:r>
        <w:rPr>
          <w:color w:val="231F20"/>
        </w:rPr>
        <w:t xml:space="preserve"> other strategies and partnerships influence the management of Memorial Park.  Table 2 provides a summary of these</w:t>
      </w:r>
      <w:r w:rsidR="0079335F">
        <w:rPr>
          <w:color w:val="231F20"/>
        </w:rPr>
        <w:t>.</w:t>
      </w:r>
      <w:r>
        <w:rPr>
          <w:color w:val="231F20"/>
        </w:rPr>
        <w:t xml:space="preserve"> </w:t>
      </w:r>
    </w:p>
    <w:p w14:paraId="2CE48238" w14:textId="77777777" w:rsidR="00172732" w:rsidRDefault="00172732">
      <w:pPr>
        <w:spacing w:after="0" w:line="288" w:lineRule="auto"/>
        <w:ind w:left="720" w:hanging="720"/>
        <w:jc w:val="left"/>
      </w:pPr>
    </w:p>
    <w:p w14:paraId="55647436" w14:textId="0DEECF1F" w:rsidR="005244DE" w:rsidRDefault="00886FAD" w:rsidP="00172732">
      <w:pPr>
        <w:spacing w:after="34" w:line="259" w:lineRule="auto"/>
        <w:ind w:left="720" w:firstLine="0"/>
        <w:jc w:val="left"/>
      </w:pPr>
      <w:r>
        <w:rPr>
          <w:b/>
        </w:rPr>
        <w:t xml:space="preserve"> </w:t>
      </w:r>
      <w:r>
        <w:t xml:space="preserve">Table 2 - Strategies, policies and plans influencing the </w:t>
      </w:r>
      <w:r w:rsidR="00B2343D">
        <w:t>management</w:t>
      </w:r>
      <w:r>
        <w:t xml:space="preserve"> of Memorial Park </w:t>
      </w:r>
    </w:p>
    <w:p w14:paraId="09CB1B9B" w14:textId="77777777" w:rsidR="005244DE" w:rsidRDefault="00886FAD">
      <w:pPr>
        <w:spacing w:after="0" w:line="259" w:lineRule="auto"/>
        <w:ind w:left="0" w:firstLine="0"/>
        <w:jc w:val="left"/>
      </w:pPr>
      <w:r>
        <w:rPr>
          <w:color w:val="231F20"/>
        </w:rPr>
        <w:lastRenderedPageBreak/>
        <w:t xml:space="preserve"> </w:t>
      </w:r>
    </w:p>
    <w:tbl>
      <w:tblPr>
        <w:tblStyle w:val="TableGrid"/>
        <w:tblW w:w="9214" w:type="dxa"/>
        <w:tblInd w:w="704" w:type="dxa"/>
        <w:tblCellMar>
          <w:top w:w="8" w:type="dxa"/>
          <w:left w:w="108" w:type="dxa"/>
        </w:tblCellMar>
        <w:tblLook w:val="04A0" w:firstRow="1" w:lastRow="0" w:firstColumn="1" w:lastColumn="0" w:noHBand="0" w:noVBand="1"/>
      </w:tblPr>
      <w:tblGrid>
        <w:gridCol w:w="3171"/>
        <w:gridCol w:w="6043"/>
      </w:tblGrid>
      <w:tr w:rsidR="00B2343D" w14:paraId="0D682CA7" w14:textId="5C242983" w:rsidTr="0006047C">
        <w:trPr>
          <w:trHeight w:val="685"/>
        </w:trPr>
        <w:tc>
          <w:tcPr>
            <w:tcW w:w="3171" w:type="dxa"/>
            <w:tcBorders>
              <w:top w:val="single" w:sz="4" w:space="0" w:color="000000"/>
              <w:left w:val="single" w:sz="4" w:space="0" w:color="000000"/>
              <w:bottom w:val="single" w:sz="4" w:space="0" w:color="000000"/>
              <w:right w:val="single" w:sz="4" w:space="0" w:color="000000"/>
            </w:tcBorders>
          </w:tcPr>
          <w:p w14:paraId="4FEEB092" w14:textId="77777777" w:rsidR="00B2343D" w:rsidRPr="0006047C" w:rsidRDefault="00B2343D" w:rsidP="00172732">
            <w:pPr>
              <w:spacing w:after="33" w:line="259" w:lineRule="auto"/>
              <w:ind w:left="0" w:firstLine="0"/>
              <w:jc w:val="left"/>
              <w:rPr>
                <w:sz w:val="22"/>
              </w:rPr>
            </w:pPr>
            <w:r w:rsidRPr="0006047C">
              <w:rPr>
                <w:b/>
                <w:color w:val="231F20"/>
                <w:sz w:val="22"/>
              </w:rPr>
              <w:t xml:space="preserve"> Council Strategy </w:t>
            </w:r>
          </w:p>
        </w:tc>
        <w:tc>
          <w:tcPr>
            <w:tcW w:w="6043" w:type="dxa"/>
            <w:tcBorders>
              <w:top w:val="single" w:sz="4" w:space="0" w:color="000000"/>
              <w:left w:val="single" w:sz="4" w:space="0" w:color="000000"/>
              <w:bottom w:val="single" w:sz="4" w:space="0" w:color="000000"/>
              <w:right w:val="single" w:sz="4" w:space="0" w:color="000000"/>
            </w:tcBorders>
          </w:tcPr>
          <w:p w14:paraId="12F8B1C6" w14:textId="009B2C68" w:rsidR="00B2343D" w:rsidRPr="0006047C" w:rsidRDefault="00B2343D">
            <w:pPr>
              <w:spacing w:after="33" w:line="259" w:lineRule="auto"/>
              <w:ind w:left="0" w:firstLine="0"/>
              <w:jc w:val="left"/>
              <w:rPr>
                <w:sz w:val="22"/>
              </w:rPr>
            </w:pPr>
            <w:r w:rsidRPr="0006047C">
              <w:rPr>
                <w:b/>
                <w:color w:val="231F20"/>
                <w:sz w:val="22"/>
              </w:rPr>
              <w:t xml:space="preserve">Relationship with the management of War Memorial </w:t>
            </w:r>
          </w:p>
          <w:p w14:paraId="69C8BF83" w14:textId="77777777" w:rsidR="00B2343D" w:rsidRPr="0006047C" w:rsidRDefault="00B2343D">
            <w:pPr>
              <w:spacing w:after="33" w:line="259" w:lineRule="auto"/>
              <w:ind w:left="0" w:firstLine="0"/>
              <w:jc w:val="left"/>
              <w:rPr>
                <w:sz w:val="22"/>
              </w:rPr>
            </w:pPr>
            <w:r w:rsidRPr="0006047C">
              <w:rPr>
                <w:b/>
                <w:color w:val="231F20"/>
                <w:sz w:val="22"/>
              </w:rPr>
              <w:t xml:space="preserve">Park </w:t>
            </w:r>
          </w:p>
          <w:p w14:paraId="5567E279" w14:textId="77777777" w:rsidR="00B2343D" w:rsidRPr="0006047C" w:rsidRDefault="00B2343D">
            <w:pPr>
              <w:spacing w:after="0" w:line="259" w:lineRule="auto"/>
              <w:ind w:left="0" w:firstLine="0"/>
              <w:jc w:val="left"/>
              <w:rPr>
                <w:sz w:val="22"/>
              </w:rPr>
            </w:pPr>
            <w:r w:rsidRPr="0006047C">
              <w:rPr>
                <w:b/>
                <w:color w:val="231F20"/>
                <w:sz w:val="22"/>
              </w:rPr>
              <w:t xml:space="preserve"> </w:t>
            </w:r>
          </w:p>
        </w:tc>
      </w:tr>
      <w:tr w:rsidR="00B2343D" w14:paraId="0E4AE7E0" w14:textId="694C5281" w:rsidTr="0006047C">
        <w:trPr>
          <w:trHeight w:val="1252"/>
        </w:trPr>
        <w:tc>
          <w:tcPr>
            <w:tcW w:w="3171" w:type="dxa"/>
            <w:tcBorders>
              <w:top w:val="single" w:sz="4" w:space="0" w:color="000000"/>
              <w:left w:val="single" w:sz="4" w:space="0" w:color="000000"/>
              <w:bottom w:val="single" w:sz="4" w:space="0" w:color="000000"/>
              <w:right w:val="single" w:sz="4" w:space="0" w:color="000000"/>
            </w:tcBorders>
          </w:tcPr>
          <w:p w14:paraId="18398588" w14:textId="77777777" w:rsidR="00B2343D" w:rsidRPr="0006047C" w:rsidRDefault="00B2343D">
            <w:pPr>
              <w:spacing w:after="33" w:line="259" w:lineRule="auto"/>
              <w:ind w:left="0" w:firstLine="0"/>
              <w:jc w:val="left"/>
              <w:rPr>
                <w:bCs/>
                <w:sz w:val="22"/>
              </w:rPr>
            </w:pPr>
            <w:r w:rsidRPr="0006047C">
              <w:rPr>
                <w:bCs/>
                <w:color w:val="231F20"/>
                <w:sz w:val="22"/>
              </w:rPr>
              <w:t xml:space="preserve"> </w:t>
            </w:r>
          </w:p>
          <w:p w14:paraId="71C47D1B" w14:textId="77777777" w:rsidR="00B2343D" w:rsidRPr="0006047C" w:rsidRDefault="00B2343D">
            <w:pPr>
              <w:spacing w:after="0" w:line="259" w:lineRule="auto"/>
              <w:ind w:left="0" w:firstLine="0"/>
              <w:jc w:val="left"/>
              <w:rPr>
                <w:bCs/>
                <w:sz w:val="22"/>
              </w:rPr>
            </w:pPr>
            <w:r w:rsidRPr="0006047C">
              <w:rPr>
                <w:bCs/>
                <w:color w:val="231F20"/>
                <w:sz w:val="22"/>
              </w:rPr>
              <w:t xml:space="preserve">Local Biodiversity Action Plan </w:t>
            </w:r>
          </w:p>
        </w:tc>
        <w:tc>
          <w:tcPr>
            <w:tcW w:w="6043" w:type="dxa"/>
            <w:tcBorders>
              <w:top w:val="single" w:sz="4" w:space="0" w:color="000000"/>
              <w:left w:val="single" w:sz="4" w:space="0" w:color="000000"/>
              <w:bottom w:val="single" w:sz="4" w:space="0" w:color="000000"/>
              <w:right w:val="single" w:sz="4" w:space="0" w:color="000000"/>
            </w:tcBorders>
          </w:tcPr>
          <w:p w14:paraId="1A0078AF" w14:textId="77777777" w:rsidR="00B2343D" w:rsidRPr="0006047C" w:rsidRDefault="00B2343D" w:rsidP="00893278">
            <w:pPr>
              <w:spacing w:after="0" w:line="288" w:lineRule="auto"/>
              <w:ind w:left="0" w:right="64" w:firstLine="0"/>
              <w:jc w:val="left"/>
              <w:rPr>
                <w:sz w:val="22"/>
              </w:rPr>
            </w:pPr>
            <w:r w:rsidRPr="0006047C">
              <w:rPr>
                <w:color w:val="231F20"/>
                <w:sz w:val="22"/>
              </w:rPr>
              <w:t xml:space="preserve">The LBAP identifies key habitats and species which require management and protection. The management of the park will deliver long term objectives to enhance chalk river habitats as well as providing roosting sites for bats. </w:t>
            </w:r>
          </w:p>
          <w:p w14:paraId="1F229F6D" w14:textId="77777777" w:rsidR="00B2343D" w:rsidRPr="0006047C" w:rsidRDefault="00B2343D" w:rsidP="00893278">
            <w:pPr>
              <w:spacing w:after="0" w:line="259" w:lineRule="auto"/>
              <w:ind w:left="0" w:firstLine="0"/>
              <w:jc w:val="left"/>
              <w:rPr>
                <w:sz w:val="22"/>
              </w:rPr>
            </w:pPr>
            <w:r w:rsidRPr="0006047C">
              <w:rPr>
                <w:color w:val="231F20"/>
                <w:sz w:val="22"/>
              </w:rPr>
              <w:t xml:space="preserve"> </w:t>
            </w:r>
          </w:p>
        </w:tc>
      </w:tr>
      <w:tr w:rsidR="00B2343D" w14:paraId="1C1F8B84" w14:textId="725EE953" w:rsidTr="0006047C">
        <w:trPr>
          <w:trHeight w:val="1883"/>
        </w:trPr>
        <w:tc>
          <w:tcPr>
            <w:tcW w:w="3171" w:type="dxa"/>
            <w:tcBorders>
              <w:top w:val="single" w:sz="4" w:space="0" w:color="000000"/>
              <w:left w:val="single" w:sz="4" w:space="0" w:color="000000"/>
              <w:bottom w:val="single" w:sz="4" w:space="0" w:color="000000"/>
              <w:right w:val="single" w:sz="4" w:space="0" w:color="000000"/>
            </w:tcBorders>
          </w:tcPr>
          <w:p w14:paraId="6AAE3698" w14:textId="77777777" w:rsidR="00B2343D" w:rsidRPr="0006047C" w:rsidRDefault="00B2343D">
            <w:pPr>
              <w:spacing w:after="33" w:line="259" w:lineRule="auto"/>
              <w:ind w:left="0" w:firstLine="0"/>
              <w:jc w:val="left"/>
              <w:rPr>
                <w:bCs/>
                <w:sz w:val="22"/>
              </w:rPr>
            </w:pPr>
            <w:r w:rsidRPr="0006047C">
              <w:rPr>
                <w:bCs/>
                <w:color w:val="231F20"/>
                <w:sz w:val="22"/>
              </w:rPr>
              <w:t xml:space="preserve"> </w:t>
            </w:r>
          </w:p>
          <w:p w14:paraId="6C534B32" w14:textId="693F8E47" w:rsidR="00B2343D" w:rsidRPr="0006047C" w:rsidRDefault="00B2343D">
            <w:pPr>
              <w:spacing w:after="0" w:line="259" w:lineRule="auto"/>
              <w:ind w:left="0" w:firstLine="0"/>
              <w:jc w:val="left"/>
              <w:rPr>
                <w:bCs/>
                <w:sz w:val="22"/>
              </w:rPr>
            </w:pPr>
            <w:r w:rsidRPr="0006047C">
              <w:rPr>
                <w:bCs/>
                <w:color w:val="231F20"/>
                <w:sz w:val="22"/>
              </w:rPr>
              <w:t>Borough Local Plan.  2011 - 2029</w:t>
            </w:r>
          </w:p>
        </w:tc>
        <w:tc>
          <w:tcPr>
            <w:tcW w:w="6043" w:type="dxa"/>
            <w:tcBorders>
              <w:top w:val="single" w:sz="4" w:space="0" w:color="000000"/>
              <w:left w:val="single" w:sz="4" w:space="0" w:color="000000"/>
              <w:bottom w:val="single" w:sz="4" w:space="0" w:color="000000"/>
              <w:right w:val="single" w:sz="4" w:space="0" w:color="000000"/>
            </w:tcBorders>
          </w:tcPr>
          <w:p w14:paraId="5278AD1B" w14:textId="77777777" w:rsidR="00B2343D" w:rsidRPr="0006047C" w:rsidRDefault="00B2343D" w:rsidP="00893278">
            <w:pPr>
              <w:spacing w:after="0" w:line="288" w:lineRule="auto"/>
              <w:ind w:left="0" w:right="97" w:firstLine="0"/>
              <w:jc w:val="left"/>
              <w:rPr>
                <w:sz w:val="22"/>
              </w:rPr>
            </w:pPr>
            <w:r w:rsidRPr="0006047C">
              <w:rPr>
                <w:color w:val="231F20"/>
                <w:sz w:val="22"/>
              </w:rPr>
              <w:t xml:space="preserve">Sets out the level and quality of open space throughout the borough and protects green spaces from development.  </w:t>
            </w:r>
          </w:p>
          <w:p w14:paraId="7A95CD08" w14:textId="77777777" w:rsidR="00B2343D" w:rsidRPr="0006047C" w:rsidRDefault="00B2343D" w:rsidP="00893278">
            <w:pPr>
              <w:spacing w:after="0" w:line="288" w:lineRule="auto"/>
              <w:ind w:left="0" w:firstLine="0"/>
              <w:jc w:val="left"/>
              <w:rPr>
                <w:sz w:val="22"/>
              </w:rPr>
            </w:pPr>
            <w:r w:rsidRPr="0006047C">
              <w:rPr>
                <w:color w:val="231F20"/>
                <w:sz w:val="22"/>
              </w:rPr>
              <w:t xml:space="preserve">Policy ESN22 requires provision of Public Open Space for (development) proposals including a net increase in the number of dwellings where there is an identified deficit of </w:t>
            </w:r>
          </w:p>
          <w:p w14:paraId="5FE79F25" w14:textId="77777777" w:rsidR="00B2343D" w:rsidRPr="0006047C" w:rsidRDefault="00B2343D" w:rsidP="00893278">
            <w:pPr>
              <w:spacing w:after="33" w:line="259" w:lineRule="auto"/>
              <w:ind w:left="0" w:firstLine="0"/>
              <w:jc w:val="left"/>
              <w:rPr>
                <w:sz w:val="22"/>
              </w:rPr>
            </w:pPr>
            <w:r w:rsidRPr="0006047C">
              <w:rPr>
                <w:color w:val="231F20"/>
                <w:sz w:val="22"/>
              </w:rPr>
              <w:t xml:space="preserve">Public Open Space </w:t>
            </w:r>
          </w:p>
          <w:p w14:paraId="53D1365E" w14:textId="77777777" w:rsidR="00B2343D" w:rsidRPr="0006047C" w:rsidRDefault="00B2343D" w:rsidP="00893278">
            <w:pPr>
              <w:spacing w:after="0" w:line="259" w:lineRule="auto"/>
              <w:ind w:left="0" w:firstLine="0"/>
              <w:jc w:val="left"/>
              <w:rPr>
                <w:sz w:val="22"/>
              </w:rPr>
            </w:pPr>
            <w:r w:rsidRPr="0006047C">
              <w:rPr>
                <w:color w:val="231F20"/>
                <w:sz w:val="22"/>
              </w:rPr>
              <w:t xml:space="preserve"> </w:t>
            </w:r>
          </w:p>
        </w:tc>
      </w:tr>
      <w:tr w:rsidR="00B2343D" w14:paraId="006952DB" w14:textId="6D460F77" w:rsidTr="0006047C">
        <w:trPr>
          <w:trHeight w:val="2027"/>
        </w:trPr>
        <w:tc>
          <w:tcPr>
            <w:tcW w:w="3171" w:type="dxa"/>
            <w:tcBorders>
              <w:top w:val="single" w:sz="4" w:space="0" w:color="000000"/>
              <w:left w:val="single" w:sz="4" w:space="0" w:color="000000"/>
              <w:bottom w:val="single" w:sz="4" w:space="0" w:color="000000"/>
              <w:right w:val="single" w:sz="4" w:space="0" w:color="000000"/>
            </w:tcBorders>
          </w:tcPr>
          <w:p w14:paraId="013818DB" w14:textId="77777777" w:rsidR="00B2343D" w:rsidRPr="0006047C" w:rsidRDefault="00B2343D">
            <w:pPr>
              <w:spacing w:after="33" w:line="259" w:lineRule="auto"/>
              <w:ind w:left="0" w:firstLine="0"/>
              <w:jc w:val="left"/>
              <w:rPr>
                <w:bCs/>
                <w:color w:val="231F20"/>
                <w:sz w:val="22"/>
                <w:highlight w:val="yellow"/>
              </w:rPr>
            </w:pPr>
            <w:r w:rsidRPr="0006047C">
              <w:rPr>
                <w:bCs/>
                <w:color w:val="231F20"/>
                <w:sz w:val="22"/>
              </w:rPr>
              <w:t>Climate Emergency Action Plan</w:t>
            </w:r>
          </w:p>
        </w:tc>
        <w:tc>
          <w:tcPr>
            <w:tcW w:w="6043" w:type="dxa"/>
            <w:tcBorders>
              <w:top w:val="single" w:sz="4" w:space="0" w:color="000000"/>
              <w:left w:val="single" w:sz="4" w:space="0" w:color="000000"/>
              <w:bottom w:val="single" w:sz="4" w:space="0" w:color="000000"/>
              <w:right w:val="single" w:sz="4" w:space="0" w:color="000000"/>
            </w:tcBorders>
          </w:tcPr>
          <w:p w14:paraId="601E2B20" w14:textId="2A75C937" w:rsidR="00B2343D" w:rsidRPr="0006047C" w:rsidRDefault="00B2343D" w:rsidP="00893278">
            <w:pPr>
              <w:spacing w:after="0" w:line="288" w:lineRule="auto"/>
              <w:ind w:left="0" w:right="97" w:firstLine="0"/>
              <w:jc w:val="left"/>
              <w:rPr>
                <w:color w:val="231F20"/>
                <w:sz w:val="22"/>
                <w:highlight w:val="yellow"/>
              </w:rPr>
            </w:pPr>
            <w:r w:rsidRPr="0006047C">
              <w:rPr>
                <w:color w:val="231F20"/>
                <w:sz w:val="22"/>
              </w:rPr>
              <w:t>The Council declared a climate emergency in June 2020 with the ambition of reaching carbon neutrality before 2050. The climate emergency action plan sets out how we will reach this target. Management of the environment including green space and this park is integral to carbon emission reduction through appropriate management and sequestration efforts</w:t>
            </w:r>
          </w:p>
        </w:tc>
      </w:tr>
      <w:tr w:rsidR="00B2343D" w14:paraId="34E8D8BB" w14:textId="3B5D662D" w:rsidTr="0006047C">
        <w:trPr>
          <w:trHeight w:val="2027"/>
        </w:trPr>
        <w:tc>
          <w:tcPr>
            <w:tcW w:w="3171" w:type="dxa"/>
            <w:tcBorders>
              <w:top w:val="single" w:sz="4" w:space="0" w:color="000000"/>
              <w:left w:val="single" w:sz="4" w:space="0" w:color="000000"/>
              <w:bottom w:val="single" w:sz="4" w:space="0" w:color="000000"/>
              <w:right w:val="single" w:sz="4" w:space="0" w:color="000000"/>
            </w:tcBorders>
          </w:tcPr>
          <w:p w14:paraId="6EB62B95" w14:textId="7FE68734" w:rsidR="00B2343D" w:rsidRPr="0006047C" w:rsidRDefault="00B2343D">
            <w:pPr>
              <w:spacing w:after="33" w:line="259" w:lineRule="auto"/>
              <w:ind w:left="0" w:firstLine="0"/>
              <w:jc w:val="left"/>
              <w:rPr>
                <w:bCs/>
                <w:color w:val="231F20"/>
                <w:sz w:val="22"/>
              </w:rPr>
            </w:pPr>
            <w:r w:rsidRPr="0006047C">
              <w:rPr>
                <w:bCs/>
                <w:color w:val="231F20"/>
                <w:sz w:val="22"/>
              </w:rPr>
              <w:t xml:space="preserve">Romsey Future </w:t>
            </w:r>
          </w:p>
        </w:tc>
        <w:tc>
          <w:tcPr>
            <w:tcW w:w="6043" w:type="dxa"/>
            <w:tcBorders>
              <w:top w:val="single" w:sz="4" w:space="0" w:color="000000"/>
              <w:left w:val="single" w:sz="4" w:space="0" w:color="000000"/>
              <w:bottom w:val="single" w:sz="4" w:space="0" w:color="000000"/>
              <w:right w:val="single" w:sz="4" w:space="0" w:color="000000"/>
            </w:tcBorders>
          </w:tcPr>
          <w:p w14:paraId="5DB2F188" w14:textId="1E833430" w:rsidR="00B2343D" w:rsidRPr="0006047C" w:rsidRDefault="00B2343D" w:rsidP="00B2343D">
            <w:pPr>
              <w:rPr>
                <w:color w:val="231F20"/>
                <w:sz w:val="22"/>
              </w:rPr>
            </w:pPr>
            <w:r w:rsidRPr="0006047C">
              <w:rPr>
                <w:sz w:val="22"/>
              </w:rPr>
              <w:t xml:space="preserve">Romsey Future sets out a long-term vision for Romsey. It is an active partnership of many groups and organisations working together to build consensus and deliver on shared ambitions. The Strategy </w:t>
            </w:r>
            <w:r w:rsidRPr="0006047C">
              <w:rPr>
                <w:i/>
                <w:iCs/>
                <w:sz w:val="22"/>
              </w:rPr>
              <w:t>A Vision for Romsey</w:t>
            </w:r>
            <w:r w:rsidRPr="0006047C">
              <w:rPr>
                <w:sz w:val="22"/>
              </w:rPr>
              <w:t xml:space="preserve"> </w:t>
            </w:r>
            <w:r w:rsidRPr="0006047C">
              <w:rPr>
                <w:i/>
                <w:iCs/>
                <w:sz w:val="22"/>
              </w:rPr>
              <w:t>2022 – 2042</w:t>
            </w:r>
            <w:r w:rsidRPr="0006047C">
              <w:rPr>
                <w:sz w:val="22"/>
              </w:rPr>
              <w:t xml:space="preserve"> sets out the towns vision for the next 20 years</w:t>
            </w:r>
          </w:p>
        </w:tc>
      </w:tr>
      <w:tr w:rsidR="00961E1D" w14:paraId="1207CDFD" w14:textId="77777777" w:rsidTr="0006047C">
        <w:trPr>
          <w:trHeight w:val="2027"/>
        </w:trPr>
        <w:tc>
          <w:tcPr>
            <w:tcW w:w="3171" w:type="dxa"/>
            <w:tcBorders>
              <w:top w:val="single" w:sz="4" w:space="0" w:color="000000"/>
              <w:left w:val="single" w:sz="4" w:space="0" w:color="000000"/>
              <w:bottom w:val="single" w:sz="4" w:space="0" w:color="000000"/>
              <w:right w:val="single" w:sz="4" w:space="0" w:color="000000"/>
            </w:tcBorders>
          </w:tcPr>
          <w:p w14:paraId="181676D2" w14:textId="415198D5" w:rsidR="00961E1D" w:rsidRPr="00F84ED8" w:rsidRDefault="00961E1D">
            <w:pPr>
              <w:spacing w:after="33" w:line="259" w:lineRule="auto"/>
              <w:ind w:left="0" w:firstLine="0"/>
              <w:jc w:val="left"/>
              <w:rPr>
                <w:bCs/>
                <w:color w:val="231F20"/>
                <w:sz w:val="22"/>
              </w:rPr>
            </w:pPr>
            <w:r w:rsidRPr="00F84ED8">
              <w:rPr>
                <w:bCs/>
                <w:color w:val="231F20"/>
                <w:sz w:val="22"/>
              </w:rPr>
              <w:t xml:space="preserve">Green Space Strategy </w:t>
            </w:r>
            <w:r w:rsidR="004635B7" w:rsidRPr="00F84ED8">
              <w:rPr>
                <w:bCs/>
                <w:color w:val="231F20"/>
                <w:sz w:val="22"/>
              </w:rPr>
              <w:t>2021-2031</w:t>
            </w:r>
          </w:p>
        </w:tc>
        <w:tc>
          <w:tcPr>
            <w:tcW w:w="6043" w:type="dxa"/>
            <w:tcBorders>
              <w:top w:val="single" w:sz="4" w:space="0" w:color="000000"/>
              <w:left w:val="single" w:sz="4" w:space="0" w:color="000000"/>
              <w:bottom w:val="single" w:sz="4" w:space="0" w:color="000000"/>
              <w:right w:val="single" w:sz="4" w:space="0" w:color="000000"/>
            </w:tcBorders>
          </w:tcPr>
          <w:p w14:paraId="30D90E56" w14:textId="28494610" w:rsidR="00961E1D" w:rsidRPr="00F84ED8" w:rsidRDefault="000C0E5B" w:rsidP="00B2343D">
            <w:pPr>
              <w:rPr>
                <w:sz w:val="22"/>
              </w:rPr>
            </w:pPr>
            <w:r w:rsidRPr="00F84ED8">
              <w:rPr>
                <w:sz w:val="22"/>
              </w:rPr>
              <w:t xml:space="preserve">Outlines the strategic priorities and </w:t>
            </w:r>
            <w:r w:rsidR="00820CD0" w:rsidRPr="00F84ED8">
              <w:rPr>
                <w:sz w:val="22"/>
              </w:rPr>
              <w:t>planned approach use</w:t>
            </w:r>
            <w:r w:rsidR="00154F1C" w:rsidRPr="00F84ED8">
              <w:rPr>
                <w:sz w:val="22"/>
              </w:rPr>
              <w:t>d</w:t>
            </w:r>
            <w:r w:rsidR="00820CD0" w:rsidRPr="00F84ED8">
              <w:rPr>
                <w:sz w:val="22"/>
              </w:rPr>
              <w:t xml:space="preserve"> </w:t>
            </w:r>
            <w:r w:rsidR="008851DF" w:rsidRPr="00F84ED8">
              <w:rPr>
                <w:sz w:val="22"/>
              </w:rPr>
              <w:t>to</w:t>
            </w:r>
            <w:r w:rsidR="00820CD0" w:rsidRPr="00F84ED8">
              <w:rPr>
                <w:sz w:val="22"/>
              </w:rPr>
              <w:t xml:space="preserve"> achieve and sustain the</w:t>
            </w:r>
            <w:r w:rsidR="00C166EE" w:rsidRPr="00F84ED8">
              <w:rPr>
                <w:sz w:val="22"/>
              </w:rPr>
              <w:t xml:space="preserve">se goals. </w:t>
            </w:r>
            <w:r w:rsidR="00F9792E" w:rsidRPr="00F84ED8">
              <w:rPr>
                <w:sz w:val="22"/>
              </w:rPr>
              <w:t xml:space="preserve">Supported by an </w:t>
            </w:r>
            <w:r w:rsidR="007A0287" w:rsidRPr="00F84ED8">
              <w:rPr>
                <w:sz w:val="22"/>
              </w:rPr>
              <w:t>in-depth</w:t>
            </w:r>
            <w:r w:rsidR="00F9792E" w:rsidRPr="00F84ED8">
              <w:rPr>
                <w:sz w:val="22"/>
              </w:rPr>
              <w:t xml:space="preserve"> </w:t>
            </w:r>
            <w:r w:rsidR="005D7226" w:rsidRPr="00F84ED8">
              <w:rPr>
                <w:sz w:val="22"/>
              </w:rPr>
              <w:t>action</w:t>
            </w:r>
            <w:r w:rsidR="00F9792E" w:rsidRPr="00F84ED8">
              <w:rPr>
                <w:sz w:val="22"/>
              </w:rPr>
              <w:t xml:space="preserve"> plan that identifies the areas </w:t>
            </w:r>
            <w:r w:rsidR="007A0287" w:rsidRPr="00F84ED8">
              <w:rPr>
                <w:sz w:val="22"/>
              </w:rPr>
              <w:t>of focus</w:t>
            </w:r>
            <w:r w:rsidR="00DF0286" w:rsidRPr="00F84ED8">
              <w:rPr>
                <w:sz w:val="22"/>
              </w:rPr>
              <w:t xml:space="preserve"> which</w:t>
            </w:r>
            <w:r w:rsidR="007A0287" w:rsidRPr="00F84ED8">
              <w:rPr>
                <w:sz w:val="22"/>
              </w:rPr>
              <w:t xml:space="preserve"> have been highlighted </w:t>
            </w:r>
            <w:r w:rsidR="00DF0286" w:rsidRPr="00F84ED8">
              <w:rPr>
                <w:sz w:val="22"/>
              </w:rPr>
              <w:t>as areas of improvement</w:t>
            </w:r>
            <w:r w:rsidR="007A0287" w:rsidRPr="00F84ED8">
              <w:rPr>
                <w:sz w:val="22"/>
              </w:rPr>
              <w:t xml:space="preserve"> within</w:t>
            </w:r>
            <w:r w:rsidR="00DF0286" w:rsidRPr="00F84ED8">
              <w:rPr>
                <w:sz w:val="22"/>
              </w:rPr>
              <w:t xml:space="preserve"> </w:t>
            </w:r>
            <w:r w:rsidR="007A0287" w:rsidRPr="00F84ED8">
              <w:rPr>
                <w:sz w:val="22"/>
              </w:rPr>
              <w:t xml:space="preserve">green spaces. </w:t>
            </w:r>
            <w:r w:rsidR="00F9792E" w:rsidRPr="00F84ED8">
              <w:rPr>
                <w:sz w:val="22"/>
              </w:rPr>
              <w:t xml:space="preserve"> </w:t>
            </w:r>
          </w:p>
        </w:tc>
      </w:tr>
    </w:tbl>
    <w:p w14:paraId="639C4D89" w14:textId="77777777" w:rsidR="005244DE" w:rsidRDefault="00886FAD">
      <w:pPr>
        <w:spacing w:after="110" w:line="259" w:lineRule="auto"/>
        <w:ind w:left="0" w:firstLine="0"/>
        <w:jc w:val="left"/>
      </w:pPr>
      <w:r>
        <w:rPr>
          <w:b/>
          <w:color w:val="231F20"/>
        </w:rPr>
        <w:t xml:space="preserve"> </w:t>
      </w:r>
    </w:p>
    <w:p w14:paraId="7E576087" w14:textId="77777777" w:rsidR="005244DE" w:rsidRDefault="00886FAD">
      <w:pPr>
        <w:spacing w:after="108" w:line="259" w:lineRule="auto"/>
        <w:ind w:left="0" w:firstLine="0"/>
        <w:jc w:val="left"/>
      </w:pPr>
      <w:r>
        <w:rPr>
          <w:b/>
          <w:color w:val="231F20"/>
        </w:rPr>
        <w:t xml:space="preserve">  </w:t>
      </w:r>
    </w:p>
    <w:p w14:paraId="791F0883" w14:textId="77777777" w:rsidR="00BF3031" w:rsidRDefault="00886FAD" w:rsidP="00DD0C4F">
      <w:pPr>
        <w:pStyle w:val="Heading1"/>
        <w:rPr>
          <w:color w:val="231F20"/>
        </w:rPr>
      </w:pPr>
      <w:r>
        <w:rPr>
          <w:color w:val="231F20"/>
        </w:rPr>
        <w:t xml:space="preserve"> </w:t>
      </w:r>
    </w:p>
    <w:p w14:paraId="369671F7" w14:textId="77777777" w:rsidR="00BF3031" w:rsidRDefault="00BF3031">
      <w:pPr>
        <w:spacing w:after="160" w:line="259" w:lineRule="auto"/>
        <w:ind w:left="0" w:firstLine="0"/>
        <w:jc w:val="left"/>
        <w:rPr>
          <w:b/>
          <w:color w:val="231F20"/>
          <w:sz w:val="32"/>
        </w:rPr>
      </w:pPr>
      <w:r>
        <w:rPr>
          <w:color w:val="231F20"/>
        </w:rPr>
        <w:br w:type="page"/>
      </w:r>
    </w:p>
    <w:p w14:paraId="449EEB9E" w14:textId="11663683" w:rsidR="005244DE" w:rsidRDefault="00886FAD" w:rsidP="00B73281">
      <w:pPr>
        <w:pStyle w:val="Heading1"/>
        <w:ind w:left="0" w:firstLine="0"/>
      </w:pPr>
      <w:bookmarkStart w:id="12" w:name="_Toc189038781"/>
      <w:r>
        <w:lastRenderedPageBreak/>
        <w:t xml:space="preserve">Section 3 </w:t>
      </w:r>
      <w:r w:rsidR="00063D83">
        <w:t>–</w:t>
      </w:r>
      <w:r>
        <w:t xml:space="preserve"> What Happens Now?</w:t>
      </w:r>
      <w:bookmarkEnd w:id="12"/>
      <w:r>
        <w:t xml:space="preserve"> </w:t>
      </w:r>
    </w:p>
    <w:p w14:paraId="1FC1F2E7" w14:textId="77777777" w:rsidR="005244DE" w:rsidRDefault="00886FAD">
      <w:pPr>
        <w:spacing w:after="33" w:line="259" w:lineRule="auto"/>
        <w:ind w:left="0" w:firstLine="0"/>
        <w:jc w:val="left"/>
      </w:pPr>
      <w:r>
        <w:t xml:space="preserve"> </w:t>
      </w:r>
    </w:p>
    <w:p w14:paraId="6E904DF9" w14:textId="77777777" w:rsidR="005244DE" w:rsidRDefault="00886FAD">
      <w:pPr>
        <w:pStyle w:val="Heading2"/>
        <w:tabs>
          <w:tab w:val="center" w:pos="1787"/>
        </w:tabs>
        <w:ind w:left="-15" w:right="0" w:firstLine="0"/>
      </w:pPr>
      <w:bookmarkStart w:id="13" w:name="_Toc189038782"/>
      <w:r w:rsidRPr="00F57766">
        <w:t xml:space="preserve">3.1 </w:t>
      </w:r>
      <w:r w:rsidRPr="00F57766">
        <w:tab/>
      </w:r>
      <w:r>
        <w:t>Managing the Park</w:t>
      </w:r>
      <w:bookmarkEnd w:id="13"/>
      <w:r>
        <w:rPr>
          <w:b w:val="0"/>
        </w:rPr>
        <w:t xml:space="preserve"> </w:t>
      </w:r>
    </w:p>
    <w:p w14:paraId="310C434B" w14:textId="77777777" w:rsidR="005244DE" w:rsidRDefault="00886FAD">
      <w:pPr>
        <w:spacing w:after="33" w:line="259" w:lineRule="auto"/>
        <w:ind w:left="0" w:firstLine="0"/>
        <w:jc w:val="left"/>
      </w:pPr>
      <w:r>
        <w:t xml:space="preserve"> </w:t>
      </w:r>
    </w:p>
    <w:p w14:paraId="3E7E5536" w14:textId="068C3D41" w:rsidR="005244DE" w:rsidRDefault="006A2073" w:rsidP="005669C1">
      <w:pPr>
        <w:ind w:left="705" w:right="110" w:hanging="720"/>
      </w:pPr>
      <w:proofErr w:type="gramStart"/>
      <w:r>
        <w:t xml:space="preserve">3.1.1 </w:t>
      </w:r>
      <w:r w:rsidR="005669C1">
        <w:t xml:space="preserve"> </w:t>
      </w:r>
      <w:r w:rsidR="00886FAD">
        <w:t>A</w:t>
      </w:r>
      <w:proofErr w:type="gramEnd"/>
      <w:r w:rsidR="00886FAD">
        <w:t xml:space="preserve"> number of Council services take an active involvement in the management of the park. Environmental Services take the lead on maintenance, Community and Leisure Service on strategy, </w:t>
      </w:r>
      <w:r w:rsidR="00C05D4C">
        <w:t>development,</w:t>
      </w:r>
      <w:r w:rsidR="00886FAD">
        <w:t xml:space="preserve"> and community involvement. </w:t>
      </w:r>
      <w:r w:rsidR="00A42024">
        <w:t xml:space="preserve"> </w:t>
      </w:r>
      <w:r w:rsidR="00886FAD">
        <w:t xml:space="preserve">The </w:t>
      </w:r>
      <w:r w:rsidR="00A42024">
        <w:t>Property and Asset Management team (PAM)</w:t>
      </w:r>
      <w:r w:rsidR="00886FAD">
        <w:t xml:space="preserve"> is responsible for all buildings.  The services work closely and collaboratively to ensure management of this park is undertaken efficiently. </w:t>
      </w:r>
    </w:p>
    <w:p w14:paraId="0F97BE9A" w14:textId="77777777" w:rsidR="005244DE" w:rsidRDefault="00886FAD" w:rsidP="00A42024">
      <w:pPr>
        <w:spacing w:line="259" w:lineRule="auto"/>
        <w:ind w:left="1080" w:firstLine="0"/>
        <w:jc w:val="left"/>
      </w:pPr>
      <w:r>
        <w:rPr>
          <w:b/>
        </w:rPr>
        <w:t xml:space="preserve">  </w:t>
      </w:r>
    </w:p>
    <w:p w14:paraId="4B77E672" w14:textId="77777777" w:rsidR="005244DE" w:rsidRDefault="00886FAD">
      <w:pPr>
        <w:pStyle w:val="Heading2"/>
        <w:tabs>
          <w:tab w:val="center" w:pos="1448"/>
        </w:tabs>
        <w:ind w:left="-15" w:right="0" w:firstLine="0"/>
      </w:pPr>
      <w:bookmarkStart w:id="14" w:name="_Toc189038783"/>
      <w:r>
        <w:t xml:space="preserve">3.2 </w:t>
      </w:r>
      <w:r>
        <w:tab/>
        <w:t>Maintenance</w:t>
      </w:r>
      <w:bookmarkEnd w:id="14"/>
      <w:r>
        <w:t xml:space="preserve">  </w:t>
      </w:r>
    </w:p>
    <w:p w14:paraId="51D08EB6" w14:textId="77777777" w:rsidR="005244DE" w:rsidRDefault="00886FAD">
      <w:pPr>
        <w:spacing w:after="35" w:line="259" w:lineRule="auto"/>
        <w:ind w:left="0" w:firstLine="0"/>
        <w:jc w:val="left"/>
      </w:pPr>
      <w:r>
        <w:rPr>
          <w:b/>
        </w:rPr>
        <w:t xml:space="preserve"> </w:t>
      </w:r>
    </w:p>
    <w:p w14:paraId="48FFBA27" w14:textId="70A8CF6F" w:rsidR="005244DE" w:rsidRDefault="00886FAD">
      <w:pPr>
        <w:ind w:left="705" w:right="110" w:hanging="720"/>
        <w:rPr>
          <w:b/>
        </w:rPr>
      </w:pPr>
      <w:r>
        <w:t>3.2.1</w:t>
      </w:r>
      <w:r w:rsidRPr="005669C1">
        <w:t xml:space="preserve"> </w:t>
      </w:r>
      <w:r w:rsidR="00A42024">
        <w:tab/>
      </w:r>
      <w:r>
        <w:t xml:space="preserve">Grass cutting is carried out weekly between March and November.  The frequency is weather dependent and is adjusted to ensure the grass does not reach a height of above 40mm.  Litter is cleared </w:t>
      </w:r>
      <w:r w:rsidR="00C05D4C">
        <w:t>daily</w:t>
      </w:r>
      <w:r>
        <w:t xml:space="preserve"> to ensure the park is kept clean and litter and dog bins emptied.  Additional operations are carried out throughout the summer period when use of the park is highest.  The mixed waste ends up in the incinerator at Marchwood Energy Recovery Facility, Fawley.  Electricity produced </w:t>
      </w:r>
      <w:r w:rsidRPr="001D1F55">
        <w:t>goes into the National Grid.  (17 megawatts of energy is produced per annum).</w:t>
      </w:r>
      <w:r w:rsidRPr="00C71C04">
        <w:t xml:space="preserve"> </w:t>
      </w:r>
      <w:r w:rsidR="001D1F55" w:rsidRPr="00C71C04">
        <w:t>Marginal areas of the park are left to develop during the s</w:t>
      </w:r>
      <w:r w:rsidR="001D1F55" w:rsidRPr="001D1F55">
        <w:t>u</w:t>
      </w:r>
      <w:r w:rsidR="001D1F55" w:rsidRPr="00C71C04">
        <w:t>mmer along the bank of the river to provide a more biodiverse grass sward for inspects and birds.</w:t>
      </w:r>
      <w:r w:rsidR="001D1F55">
        <w:t xml:space="preserve"> These areas are cut twice </w:t>
      </w:r>
      <w:r w:rsidR="00C05D4C">
        <w:t>yearly,</w:t>
      </w:r>
      <w:r w:rsidR="001D1F55">
        <w:t xml:space="preserve"> and the arising removed.</w:t>
      </w:r>
    </w:p>
    <w:p w14:paraId="02630AAA" w14:textId="77777777" w:rsidR="001D1F55" w:rsidRDefault="001D1F55">
      <w:pPr>
        <w:ind w:left="705" w:right="110" w:hanging="720"/>
      </w:pPr>
    </w:p>
    <w:p w14:paraId="1A22751E" w14:textId="6C2CD939" w:rsidR="005244DE" w:rsidRDefault="00E02D7C" w:rsidP="005669C1">
      <w:pPr>
        <w:ind w:left="705" w:right="110" w:hanging="720"/>
      </w:pPr>
      <w:r>
        <w:t>3.2.2 Seasonal</w:t>
      </w:r>
      <w:r w:rsidR="00886FAD">
        <w:t xml:space="preserve"> bedding schemes are an important feature in the park and provide </w:t>
      </w:r>
      <w:r w:rsidR="00C05D4C">
        <w:t>year-round</w:t>
      </w:r>
      <w:r w:rsidR="00886FAD">
        <w:t xml:space="preserve"> interest.  Beds exist with </w:t>
      </w:r>
      <w:r w:rsidR="001D1F55">
        <w:t>displays refreshed</w:t>
      </w:r>
      <w:r w:rsidR="00886FAD">
        <w:t xml:space="preserve"> twice a year</w:t>
      </w:r>
      <w:r w:rsidR="001D1F55">
        <w:t xml:space="preserve"> in May and </w:t>
      </w:r>
      <w:r w:rsidR="001D1F55" w:rsidRPr="005041D9">
        <w:t>October</w:t>
      </w:r>
      <w:r w:rsidR="00E87276" w:rsidRPr="005041D9">
        <w:t>.</w:t>
      </w:r>
      <w:r w:rsidR="000F4930" w:rsidRPr="005041D9">
        <w:t xml:space="preserve"> In</w:t>
      </w:r>
      <w:r w:rsidR="00E87276" w:rsidRPr="005041D9">
        <w:t xml:space="preserve"> line with the </w:t>
      </w:r>
      <w:r w:rsidR="00BF395F" w:rsidRPr="005041D9">
        <w:t xml:space="preserve">Council’s </w:t>
      </w:r>
      <w:r w:rsidR="00E87276" w:rsidRPr="005041D9">
        <w:t xml:space="preserve">Green Space Strategy </w:t>
      </w:r>
      <w:r w:rsidR="00071DBB" w:rsidRPr="005041D9">
        <w:t>Strategic Priorities</w:t>
      </w:r>
      <w:r w:rsidR="000F4930" w:rsidRPr="005041D9">
        <w:t xml:space="preserve"> and </w:t>
      </w:r>
      <w:proofErr w:type="gramStart"/>
      <w:r w:rsidR="000F4930" w:rsidRPr="005041D9">
        <w:t>as a result of</w:t>
      </w:r>
      <w:proofErr w:type="gramEnd"/>
      <w:r w:rsidR="000F4930" w:rsidRPr="005041D9">
        <w:t xml:space="preserve"> recent changes in the local climate </w:t>
      </w:r>
      <w:r w:rsidR="00CE1343" w:rsidRPr="005041D9">
        <w:t>affecting</w:t>
      </w:r>
      <w:r w:rsidR="000F4930" w:rsidRPr="005041D9">
        <w:t xml:space="preserve"> ground condition</w:t>
      </w:r>
      <w:r w:rsidR="00C5793F" w:rsidRPr="005041D9">
        <w:t>s</w:t>
      </w:r>
      <w:r w:rsidR="00BF395F" w:rsidRPr="005041D9">
        <w:t>,</w:t>
      </w:r>
      <w:r w:rsidR="00421E24" w:rsidRPr="005041D9">
        <w:t xml:space="preserve"> </w:t>
      </w:r>
      <w:r w:rsidR="008B2031" w:rsidRPr="005041D9">
        <w:t xml:space="preserve">new </w:t>
      </w:r>
      <w:r w:rsidR="000D1F41" w:rsidRPr="005041D9">
        <w:t>bulb</w:t>
      </w:r>
      <w:r w:rsidR="00421E24" w:rsidRPr="005041D9">
        <w:t xml:space="preserve"> mixes </w:t>
      </w:r>
      <w:r w:rsidR="008B2031" w:rsidRPr="005041D9">
        <w:t xml:space="preserve">designed to withstand these </w:t>
      </w:r>
      <w:r w:rsidR="00FD5915" w:rsidRPr="005041D9">
        <w:t>conditions</w:t>
      </w:r>
      <w:r w:rsidR="008B2031" w:rsidRPr="005041D9">
        <w:t xml:space="preserve"> will be trialled and</w:t>
      </w:r>
      <w:r w:rsidR="00421E24" w:rsidRPr="005041D9">
        <w:t xml:space="preserve"> reviewed</w:t>
      </w:r>
      <w:r w:rsidR="000D1F41" w:rsidRPr="005041D9">
        <w:t xml:space="preserve"> </w:t>
      </w:r>
      <w:r w:rsidR="00421E24" w:rsidRPr="005041D9">
        <w:t>in combination with horticultural techniques in order to ensure longevity of bed</w:t>
      </w:r>
      <w:r w:rsidR="001F370C" w:rsidRPr="005041D9">
        <w:t>ding</w:t>
      </w:r>
      <w:r w:rsidR="00C5793F" w:rsidRPr="005041D9">
        <w:t>.</w:t>
      </w:r>
      <w:r w:rsidR="00C5793F">
        <w:t xml:space="preserve"> </w:t>
      </w:r>
    </w:p>
    <w:p w14:paraId="36F3BCBE" w14:textId="77777777" w:rsidR="005244DE" w:rsidRDefault="005244DE" w:rsidP="005669C1">
      <w:pPr>
        <w:spacing w:line="259" w:lineRule="auto"/>
        <w:ind w:left="0" w:firstLine="0"/>
        <w:jc w:val="left"/>
      </w:pPr>
    </w:p>
    <w:p w14:paraId="3F9C8B62" w14:textId="04018E4C" w:rsidR="005244DE" w:rsidRDefault="00886FAD">
      <w:pPr>
        <w:ind w:left="705" w:right="110" w:hanging="720"/>
      </w:pPr>
      <w:proofErr w:type="gramStart"/>
      <w:r>
        <w:t>3.2.3</w:t>
      </w:r>
      <w:r w:rsidRPr="005669C1">
        <w:t xml:space="preserve"> </w:t>
      </w:r>
      <w:r w:rsidR="005669C1">
        <w:t xml:space="preserve"> </w:t>
      </w:r>
      <w:r>
        <w:t>Shrubs</w:t>
      </w:r>
      <w:proofErr w:type="gramEnd"/>
      <w:r>
        <w:t xml:space="preserve"> are found throughout the park and are pruned at the correct time of year to promote new growth and good form.  New planting has been carried out around the bandstand and in front of the Café and at the entrance of the park. </w:t>
      </w:r>
      <w:r w:rsidR="00EB2C8F">
        <w:t>It has also been refreshed along the long border against The Meads</w:t>
      </w:r>
      <w:r w:rsidR="001D1F55">
        <w:t>.</w:t>
      </w:r>
    </w:p>
    <w:p w14:paraId="739BF794" w14:textId="77777777" w:rsidR="005244DE" w:rsidRDefault="00886FAD">
      <w:pPr>
        <w:spacing w:after="33" w:line="259" w:lineRule="auto"/>
        <w:ind w:left="0" w:firstLine="0"/>
        <w:jc w:val="left"/>
      </w:pPr>
      <w:r>
        <w:t xml:space="preserve"> </w:t>
      </w:r>
    </w:p>
    <w:p w14:paraId="4175E5D2" w14:textId="266C0382" w:rsidR="005244DE" w:rsidRDefault="00886FAD">
      <w:pPr>
        <w:ind w:left="705" w:right="110" w:hanging="720"/>
      </w:pPr>
      <w:proofErr w:type="gramStart"/>
      <w:r>
        <w:t xml:space="preserve">3.2.4 </w:t>
      </w:r>
      <w:r w:rsidR="005669C1">
        <w:t xml:space="preserve"> </w:t>
      </w:r>
      <w:r>
        <w:t>Maintenance</w:t>
      </w:r>
      <w:proofErr w:type="gramEnd"/>
      <w:r>
        <w:t xml:space="preserve"> of infrastructure including park toilets, the Café and bandstand is dealt with in partnership with the Council’s </w:t>
      </w:r>
      <w:r w:rsidR="00A42024">
        <w:t>PAM team</w:t>
      </w:r>
      <w:r>
        <w:t xml:space="preserve">. </w:t>
      </w:r>
      <w:r w:rsidR="005F0A43">
        <w:t>In addition, the community and leisure team meet with the Café every quarter.</w:t>
      </w:r>
      <w:r>
        <w:t xml:space="preserve"> A weekly report is recorded on the interior and exterior of the toilets which is actioned accordingly.  Structures receive inspection on a six monthly / annual basis.  Park furniture is inspected on a </w:t>
      </w:r>
      <w:r w:rsidR="001D1F55">
        <w:t>six-monthly</w:t>
      </w:r>
      <w:r>
        <w:t xml:space="preserve"> basis with informal inspection almost daily with action taken as necessary to ensure risks are minimised.  The annual restoration programme for park benches and bins is carried out during the winter months. </w:t>
      </w:r>
    </w:p>
    <w:p w14:paraId="62FE8945" w14:textId="77777777" w:rsidR="005244DE" w:rsidRDefault="00886FAD">
      <w:pPr>
        <w:spacing w:after="33" w:line="259" w:lineRule="auto"/>
        <w:ind w:left="0" w:firstLine="0"/>
        <w:jc w:val="left"/>
      </w:pPr>
      <w:r>
        <w:t xml:space="preserve"> </w:t>
      </w:r>
    </w:p>
    <w:p w14:paraId="59E5100E" w14:textId="3E409340" w:rsidR="005244DE" w:rsidRDefault="00886FAD">
      <w:pPr>
        <w:ind w:left="705" w:right="110" w:hanging="720"/>
      </w:pPr>
      <w:proofErr w:type="gramStart"/>
      <w:r>
        <w:t xml:space="preserve">3.2.5 </w:t>
      </w:r>
      <w:r w:rsidR="005669C1">
        <w:t xml:space="preserve"> </w:t>
      </w:r>
      <w:r>
        <w:t>The</w:t>
      </w:r>
      <w:proofErr w:type="gramEnd"/>
      <w:r>
        <w:t xml:space="preserve"> tennis courts are cleaned once annually.  To ensure limited chemical usage a section of fence is </w:t>
      </w:r>
      <w:r w:rsidR="00C05D4C">
        <w:t>removed,</w:t>
      </w:r>
      <w:r>
        <w:t xml:space="preserve"> and the courts swept to remove moss and leaves.  Throughout the year the courts and nets are inspected </w:t>
      </w:r>
      <w:r w:rsidR="00C05D4C">
        <w:t>weekly,</w:t>
      </w:r>
      <w:r>
        <w:t xml:space="preserve"> and any leaf and woody debris removed when required.  Nets are replaced when required. </w:t>
      </w:r>
    </w:p>
    <w:p w14:paraId="43A5C9D2" w14:textId="77777777" w:rsidR="005244DE" w:rsidRDefault="00886FAD">
      <w:pPr>
        <w:spacing w:after="33" w:line="259" w:lineRule="auto"/>
        <w:ind w:left="0" w:firstLine="0"/>
        <w:jc w:val="left"/>
      </w:pPr>
      <w:r>
        <w:t xml:space="preserve"> </w:t>
      </w:r>
    </w:p>
    <w:p w14:paraId="4A3C43DF" w14:textId="77777777" w:rsidR="005244DE" w:rsidRDefault="00886FAD">
      <w:pPr>
        <w:spacing w:after="33" w:line="259" w:lineRule="auto"/>
        <w:ind w:left="0" w:firstLine="0"/>
        <w:jc w:val="left"/>
      </w:pPr>
      <w:r>
        <w:t xml:space="preserve"> </w:t>
      </w:r>
    </w:p>
    <w:p w14:paraId="6B16BCA8" w14:textId="77777777" w:rsidR="005244DE" w:rsidRDefault="00886FAD">
      <w:pPr>
        <w:pStyle w:val="Heading2"/>
        <w:tabs>
          <w:tab w:val="center" w:pos="1334"/>
        </w:tabs>
        <w:spacing w:after="123"/>
        <w:ind w:left="-15" w:right="0" w:firstLine="0"/>
      </w:pPr>
      <w:bookmarkStart w:id="15" w:name="_Toc189038784"/>
      <w:r>
        <w:lastRenderedPageBreak/>
        <w:t xml:space="preserve">3.3 </w:t>
      </w:r>
      <w:r>
        <w:tab/>
        <w:t>Resources</w:t>
      </w:r>
      <w:bookmarkEnd w:id="15"/>
      <w:r>
        <w:t xml:space="preserve"> </w:t>
      </w:r>
    </w:p>
    <w:p w14:paraId="6250569D" w14:textId="77777777" w:rsidR="005244DE" w:rsidRDefault="00886FAD">
      <w:pPr>
        <w:spacing w:after="172" w:line="259" w:lineRule="auto"/>
        <w:ind w:left="0" w:firstLine="0"/>
        <w:jc w:val="left"/>
      </w:pPr>
      <w:r>
        <w:rPr>
          <w:b/>
        </w:rPr>
        <w:t xml:space="preserve"> </w:t>
      </w:r>
    </w:p>
    <w:p w14:paraId="3F17C04B" w14:textId="4D2D1EEE" w:rsidR="005244DE" w:rsidRDefault="00886FAD">
      <w:pPr>
        <w:ind w:left="705" w:right="110" w:hanging="720"/>
      </w:pPr>
      <w:r>
        <w:t>3.3.1</w:t>
      </w:r>
      <w:r w:rsidR="00C05D4C">
        <w:tab/>
      </w:r>
      <w:r w:rsidR="00C05D4C">
        <w:tab/>
      </w:r>
      <w:r>
        <w:t xml:space="preserve">The pressure on Council resources coupled with the high expectation of park users, means that we </w:t>
      </w:r>
      <w:proofErr w:type="gramStart"/>
      <w:r>
        <w:t>have to</w:t>
      </w:r>
      <w:proofErr w:type="gramEnd"/>
      <w:r>
        <w:t xml:space="preserve"> look for new and innovative ways to maximise our resources to ensure continuous improvement.  We achieve this in the following ways: </w:t>
      </w:r>
    </w:p>
    <w:p w14:paraId="0D38CF5F" w14:textId="77777777" w:rsidR="005244DE" w:rsidRDefault="00886FAD">
      <w:pPr>
        <w:spacing w:after="33" w:line="259" w:lineRule="auto"/>
        <w:ind w:left="0" w:firstLine="0"/>
        <w:jc w:val="left"/>
      </w:pPr>
      <w:r>
        <w:t xml:space="preserve"> </w:t>
      </w:r>
    </w:p>
    <w:p w14:paraId="577825FC" w14:textId="7A0DD031" w:rsidR="005244DE" w:rsidRDefault="00886FAD">
      <w:pPr>
        <w:numPr>
          <w:ilvl w:val="0"/>
          <w:numId w:val="6"/>
        </w:numPr>
        <w:ind w:right="110" w:hanging="360"/>
      </w:pPr>
      <w:r>
        <w:rPr>
          <w:b/>
        </w:rPr>
        <w:t xml:space="preserve">By empowering the ground staff and gardeners.  </w:t>
      </w:r>
      <w:r>
        <w:t xml:space="preserve">Our dedicated team </w:t>
      </w:r>
      <w:r w:rsidR="00C05D4C">
        <w:t>can</w:t>
      </w:r>
      <w:r>
        <w:t xml:space="preserve"> make decisions on work programming which means areas of greatest need are prioritised rather than solely following a works schedule.  The team also have direct access to a contingency budget which will enable works over and above routine activities to be funded.  </w:t>
      </w:r>
      <w:r>
        <w:rPr>
          <w:b/>
        </w:rPr>
        <w:t xml:space="preserve"> </w:t>
      </w:r>
    </w:p>
    <w:p w14:paraId="37561069" w14:textId="77777777" w:rsidR="005244DE" w:rsidRDefault="00886FAD">
      <w:pPr>
        <w:spacing w:after="33" w:line="259" w:lineRule="auto"/>
        <w:ind w:left="0" w:firstLine="0"/>
        <w:jc w:val="left"/>
      </w:pPr>
      <w:r>
        <w:rPr>
          <w:b/>
        </w:rPr>
        <w:t xml:space="preserve"> </w:t>
      </w:r>
    </w:p>
    <w:p w14:paraId="7BC05A24" w14:textId="2CDB0C45" w:rsidR="005244DE" w:rsidRDefault="00886FAD">
      <w:pPr>
        <w:numPr>
          <w:ilvl w:val="0"/>
          <w:numId w:val="6"/>
        </w:numPr>
        <w:ind w:right="110" w:hanging="360"/>
      </w:pPr>
      <w:r>
        <w:rPr>
          <w:b/>
        </w:rPr>
        <w:t xml:space="preserve">Working in partnership with local groups and people.  </w:t>
      </w:r>
      <w:r>
        <w:t xml:space="preserve">This is a key resource we </w:t>
      </w:r>
      <w:proofErr w:type="gramStart"/>
      <w:r>
        <w:t>have to</w:t>
      </w:r>
      <w:proofErr w:type="gramEnd"/>
      <w:r>
        <w:t xml:space="preserve"> improve the park. Working with the Friends of Memorial Park as well as individuals has provided not only access to volunteer knowledge and </w:t>
      </w:r>
      <w:r w:rsidR="00C05D4C">
        <w:t>support but</w:t>
      </w:r>
      <w:r>
        <w:t xml:space="preserve"> has also led to sponsorship opportunities for projects and initiatives. </w:t>
      </w:r>
    </w:p>
    <w:p w14:paraId="1D4F1AA8" w14:textId="77777777" w:rsidR="005244DE" w:rsidRDefault="00886FAD">
      <w:pPr>
        <w:spacing w:after="34" w:line="259" w:lineRule="auto"/>
        <w:ind w:left="0" w:firstLine="0"/>
        <w:jc w:val="left"/>
      </w:pPr>
      <w:r>
        <w:t xml:space="preserve"> </w:t>
      </w:r>
    </w:p>
    <w:p w14:paraId="7EBE5101" w14:textId="00C1D742" w:rsidR="005244DE" w:rsidRDefault="00886FAD">
      <w:pPr>
        <w:numPr>
          <w:ilvl w:val="0"/>
          <w:numId w:val="6"/>
        </w:numPr>
        <w:ind w:right="110" w:hanging="360"/>
      </w:pPr>
      <w:r>
        <w:rPr>
          <w:b/>
        </w:rPr>
        <w:t xml:space="preserve">Accepting donations from local businesses and people. </w:t>
      </w:r>
      <w:r>
        <w:t>Many projects completed within the park have only been possible following financial assistance from local businesses and individuals.  Projects funded include the installation of the bandstand, memorial trees and benches, and wildlife refuges including bird and bat boxes.</w:t>
      </w:r>
      <w:r>
        <w:rPr>
          <w:b/>
        </w:rPr>
        <w:t xml:space="preserve"> </w:t>
      </w:r>
      <w:r w:rsidR="00BF3031">
        <w:rPr>
          <w:b/>
        </w:rPr>
        <w:t>M</w:t>
      </w:r>
      <w:r w:rsidR="00B04477">
        <w:rPr>
          <w:b/>
        </w:rPr>
        <w:t>emorial bench donations have been so popular that we have had to pause the acceptance of</w:t>
      </w:r>
      <w:r w:rsidR="00BF3031">
        <w:rPr>
          <w:b/>
        </w:rPr>
        <w:t xml:space="preserve"> new ones for the time-</w:t>
      </w:r>
      <w:r w:rsidR="005964A3">
        <w:rPr>
          <w:b/>
        </w:rPr>
        <w:t xml:space="preserve">being. </w:t>
      </w:r>
    </w:p>
    <w:p w14:paraId="6636997C" w14:textId="77777777" w:rsidR="005244DE" w:rsidRDefault="00886FAD">
      <w:pPr>
        <w:spacing w:after="32" w:line="259" w:lineRule="auto"/>
        <w:ind w:left="0" w:firstLine="0"/>
        <w:jc w:val="left"/>
      </w:pPr>
      <w:r>
        <w:rPr>
          <w:b/>
        </w:rPr>
        <w:t xml:space="preserve"> </w:t>
      </w:r>
    </w:p>
    <w:p w14:paraId="57AB0948" w14:textId="77777777" w:rsidR="005244DE" w:rsidRDefault="00886FAD">
      <w:pPr>
        <w:numPr>
          <w:ilvl w:val="0"/>
          <w:numId w:val="6"/>
        </w:numPr>
        <w:ind w:right="110" w:hanging="360"/>
      </w:pPr>
      <w:r>
        <w:rPr>
          <w:b/>
        </w:rPr>
        <w:t xml:space="preserve">Section 106 contributions.  </w:t>
      </w:r>
      <w:r>
        <w:t xml:space="preserve">Should a development be approved within the ward which cannot feasibly include public open space an ‘off site’ contribution is collected to improve a space within the vicinity.  Projects which have been recently completed in the park and part funded through contributions include the Park Café, the new entrance to the park and setting for the War Horse, and improvements to the Play Area. </w:t>
      </w:r>
    </w:p>
    <w:p w14:paraId="578FE3D3" w14:textId="77777777" w:rsidR="005244DE" w:rsidRDefault="00886FAD">
      <w:pPr>
        <w:spacing w:after="33" w:line="259" w:lineRule="auto"/>
        <w:ind w:left="0" w:firstLine="0"/>
        <w:jc w:val="left"/>
      </w:pPr>
      <w:r>
        <w:t xml:space="preserve"> </w:t>
      </w:r>
    </w:p>
    <w:p w14:paraId="4623F93B" w14:textId="77777777" w:rsidR="005244DE" w:rsidRDefault="00886FAD">
      <w:pPr>
        <w:spacing w:after="33" w:line="259" w:lineRule="auto"/>
        <w:ind w:left="0" w:firstLine="0"/>
        <w:jc w:val="left"/>
      </w:pPr>
      <w:r>
        <w:t xml:space="preserve"> </w:t>
      </w:r>
    </w:p>
    <w:p w14:paraId="6D1D35A1" w14:textId="77777777" w:rsidR="005244DE" w:rsidRDefault="00886FAD">
      <w:pPr>
        <w:spacing w:after="33" w:line="259" w:lineRule="auto"/>
        <w:ind w:left="0" w:firstLine="0"/>
        <w:jc w:val="left"/>
      </w:pPr>
      <w:r>
        <w:t xml:space="preserve"> </w:t>
      </w:r>
    </w:p>
    <w:p w14:paraId="149F6298" w14:textId="77777777" w:rsidR="005244DE" w:rsidRDefault="00886FAD">
      <w:pPr>
        <w:spacing w:after="33" w:line="259" w:lineRule="auto"/>
        <w:ind w:left="0" w:firstLine="0"/>
        <w:jc w:val="left"/>
      </w:pPr>
      <w:r>
        <w:t xml:space="preserve"> </w:t>
      </w:r>
    </w:p>
    <w:p w14:paraId="4196137F" w14:textId="77777777" w:rsidR="005244DE" w:rsidRDefault="00886FAD">
      <w:pPr>
        <w:spacing w:after="33" w:line="259" w:lineRule="auto"/>
        <w:ind w:left="0" w:firstLine="0"/>
        <w:jc w:val="left"/>
      </w:pPr>
      <w:r>
        <w:t xml:space="preserve"> </w:t>
      </w:r>
    </w:p>
    <w:p w14:paraId="3576C468" w14:textId="77777777" w:rsidR="005244DE" w:rsidRDefault="00886FAD">
      <w:pPr>
        <w:spacing w:after="33" w:line="259" w:lineRule="auto"/>
        <w:ind w:left="0" w:firstLine="0"/>
        <w:jc w:val="left"/>
      </w:pPr>
      <w:r>
        <w:t xml:space="preserve"> </w:t>
      </w:r>
    </w:p>
    <w:p w14:paraId="28599862" w14:textId="77777777" w:rsidR="005244DE" w:rsidRDefault="00886FAD">
      <w:pPr>
        <w:spacing w:after="33" w:line="259" w:lineRule="auto"/>
        <w:ind w:left="0" w:firstLine="0"/>
        <w:jc w:val="left"/>
      </w:pPr>
      <w:r>
        <w:t xml:space="preserve"> </w:t>
      </w:r>
    </w:p>
    <w:p w14:paraId="1037AFD6" w14:textId="77777777" w:rsidR="005244DE" w:rsidRDefault="00886FAD">
      <w:pPr>
        <w:spacing w:after="33" w:line="259" w:lineRule="auto"/>
        <w:ind w:left="0" w:firstLine="0"/>
        <w:jc w:val="left"/>
      </w:pPr>
      <w:r>
        <w:t xml:space="preserve"> </w:t>
      </w:r>
    </w:p>
    <w:p w14:paraId="4C060760" w14:textId="77777777" w:rsidR="003D7473" w:rsidRDefault="003D7473">
      <w:pPr>
        <w:spacing w:after="33" w:line="259" w:lineRule="auto"/>
        <w:ind w:left="0" w:firstLine="0"/>
        <w:jc w:val="left"/>
      </w:pPr>
    </w:p>
    <w:p w14:paraId="77BCAFD0" w14:textId="77777777" w:rsidR="003D7473" w:rsidRDefault="003D7473">
      <w:pPr>
        <w:spacing w:after="33" w:line="259" w:lineRule="auto"/>
        <w:ind w:left="0" w:firstLine="0"/>
        <w:jc w:val="left"/>
      </w:pPr>
    </w:p>
    <w:p w14:paraId="66979D7D" w14:textId="77777777" w:rsidR="003D7473" w:rsidRDefault="003D7473">
      <w:pPr>
        <w:spacing w:after="33" w:line="259" w:lineRule="auto"/>
        <w:ind w:left="0" w:firstLine="0"/>
        <w:jc w:val="left"/>
      </w:pPr>
    </w:p>
    <w:p w14:paraId="43615C1D" w14:textId="77777777" w:rsidR="005244DE" w:rsidRDefault="00886FAD">
      <w:pPr>
        <w:spacing w:after="34" w:line="259" w:lineRule="auto"/>
        <w:ind w:left="0" w:firstLine="0"/>
        <w:jc w:val="left"/>
      </w:pPr>
      <w:r>
        <w:t xml:space="preserve"> </w:t>
      </w:r>
    </w:p>
    <w:p w14:paraId="0917A74B" w14:textId="77777777" w:rsidR="005244DE" w:rsidRDefault="00886FAD">
      <w:pPr>
        <w:spacing w:after="33" w:line="259" w:lineRule="auto"/>
        <w:ind w:left="0" w:firstLine="0"/>
        <w:jc w:val="left"/>
      </w:pPr>
      <w:r>
        <w:t xml:space="preserve"> </w:t>
      </w:r>
    </w:p>
    <w:p w14:paraId="6B79AB28" w14:textId="77777777" w:rsidR="005244DE" w:rsidRDefault="00886FAD">
      <w:pPr>
        <w:spacing w:after="33" w:line="259" w:lineRule="auto"/>
        <w:ind w:left="0" w:firstLine="0"/>
        <w:jc w:val="left"/>
      </w:pPr>
      <w:r>
        <w:t xml:space="preserve"> </w:t>
      </w:r>
    </w:p>
    <w:p w14:paraId="35A7FF3D" w14:textId="77777777" w:rsidR="005244DE" w:rsidRDefault="00886FAD">
      <w:pPr>
        <w:spacing w:after="33" w:line="259" w:lineRule="auto"/>
        <w:ind w:left="0" w:firstLine="0"/>
        <w:jc w:val="left"/>
      </w:pPr>
      <w:r>
        <w:t xml:space="preserve"> </w:t>
      </w:r>
    </w:p>
    <w:p w14:paraId="08F79B9C" w14:textId="77777777" w:rsidR="005244DE" w:rsidRDefault="00886FAD">
      <w:pPr>
        <w:spacing w:after="33" w:line="259" w:lineRule="auto"/>
        <w:ind w:left="0" w:firstLine="0"/>
        <w:jc w:val="left"/>
      </w:pPr>
      <w:r>
        <w:t xml:space="preserve"> </w:t>
      </w:r>
    </w:p>
    <w:p w14:paraId="45FBB620" w14:textId="77777777" w:rsidR="005244DE" w:rsidRDefault="00BF3031">
      <w:pPr>
        <w:pStyle w:val="Heading2"/>
        <w:tabs>
          <w:tab w:val="center" w:pos="1867"/>
        </w:tabs>
        <w:spacing w:after="123"/>
        <w:ind w:left="-15" w:right="0" w:firstLine="0"/>
      </w:pPr>
      <w:bookmarkStart w:id="16" w:name="_Toc189038785"/>
      <w:r>
        <w:lastRenderedPageBreak/>
        <w:t>3.4</w:t>
      </w:r>
      <w:r>
        <w:tab/>
      </w:r>
      <w:r w:rsidR="00886FAD">
        <w:t>Finance and Budget</w:t>
      </w:r>
      <w:bookmarkEnd w:id="16"/>
      <w:r w:rsidR="00886FAD">
        <w:t xml:space="preserve"> </w:t>
      </w:r>
    </w:p>
    <w:p w14:paraId="6486BFF1" w14:textId="77777777" w:rsidR="005244DE" w:rsidRDefault="00886FAD">
      <w:pPr>
        <w:spacing w:after="115" w:line="259" w:lineRule="auto"/>
        <w:ind w:left="0" w:firstLine="0"/>
        <w:jc w:val="left"/>
      </w:pPr>
      <w:r>
        <w:rPr>
          <w:b/>
        </w:rPr>
        <w:t xml:space="preserve"> </w:t>
      </w:r>
    </w:p>
    <w:p w14:paraId="207E63FC" w14:textId="40900C1A" w:rsidR="005244DE" w:rsidRDefault="00886FAD">
      <w:pPr>
        <w:ind w:left="705" w:right="110" w:hanging="720"/>
      </w:pPr>
      <w:r>
        <w:t xml:space="preserve">3.4.1 The annual budget for maintenance is approved by Council in February each year and is summarised across the broad management areas in Table 3.  </w:t>
      </w:r>
      <w:r w:rsidR="00C05D4C">
        <w:t>To</w:t>
      </w:r>
      <w:r>
        <w:t xml:space="preserve"> create a balanced budget Council services are required to find savings each year </w:t>
      </w:r>
      <w:proofErr w:type="gramStart"/>
      <w:r>
        <w:t>in order to</w:t>
      </w:r>
      <w:proofErr w:type="gramEnd"/>
      <w:r>
        <w:t xml:space="preserve"> bridge any gaps.  Recent savings have not impacted directly on the parks </w:t>
      </w:r>
      <w:r w:rsidR="00C05D4C">
        <w:t>management,</w:t>
      </w:r>
      <w:r>
        <w:t xml:space="preserve"> but no increase has been received either.  It is anticipated that we can expect a stand still budget in 2</w:t>
      </w:r>
      <w:r w:rsidR="00A42024">
        <w:t>02</w:t>
      </w:r>
      <w:r w:rsidR="00616EF4">
        <w:t>4</w:t>
      </w:r>
      <w:r w:rsidR="00A42024">
        <w:t>/2</w:t>
      </w:r>
      <w:r w:rsidR="00616EF4">
        <w:t>5</w:t>
      </w:r>
      <w:r>
        <w:t xml:space="preserve">. </w:t>
      </w:r>
    </w:p>
    <w:p w14:paraId="2BCE6F73" w14:textId="77777777" w:rsidR="005244DE" w:rsidRDefault="00886FAD">
      <w:pPr>
        <w:spacing w:after="35" w:line="259" w:lineRule="auto"/>
        <w:ind w:left="0" w:firstLine="0"/>
        <w:jc w:val="left"/>
      </w:pPr>
      <w:r>
        <w:t xml:space="preserve"> </w:t>
      </w:r>
    </w:p>
    <w:p w14:paraId="29964B65" w14:textId="5F9EA51A" w:rsidR="005244DE" w:rsidRDefault="00886FAD">
      <w:pPr>
        <w:spacing w:after="108" w:line="259" w:lineRule="auto"/>
        <w:ind w:left="0" w:firstLine="0"/>
        <w:jc w:val="left"/>
      </w:pPr>
      <w:r>
        <w:rPr>
          <w:b/>
          <w:color w:val="231F20"/>
        </w:rPr>
        <w:t xml:space="preserve">Table 3 - Outline </w:t>
      </w:r>
      <w:r w:rsidR="005B3A3E">
        <w:rPr>
          <w:b/>
          <w:color w:val="231F20"/>
        </w:rPr>
        <w:t xml:space="preserve">revenue </w:t>
      </w:r>
      <w:r>
        <w:rPr>
          <w:b/>
          <w:color w:val="231F20"/>
        </w:rPr>
        <w:t>budget expenditure across management areas 20</w:t>
      </w:r>
      <w:r w:rsidR="00A42024">
        <w:rPr>
          <w:b/>
          <w:color w:val="231F20"/>
        </w:rPr>
        <w:t>2</w:t>
      </w:r>
      <w:r w:rsidR="00616EF4">
        <w:rPr>
          <w:b/>
          <w:color w:val="231F20"/>
        </w:rPr>
        <w:t>4</w:t>
      </w:r>
      <w:r w:rsidR="00A42024">
        <w:rPr>
          <w:b/>
          <w:color w:val="231F20"/>
        </w:rPr>
        <w:t>/2</w:t>
      </w:r>
      <w:r w:rsidR="00616EF4">
        <w:rPr>
          <w:b/>
          <w:color w:val="231F20"/>
        </w:rPr>
        <w:t>5</w:t>
      </w:r>
    </w:p>
    <w:p w14:paraId="05D73983" w14:textId="77777777" w:rsidR="005244DE" w:rsidRDefault="00886FAD">
      <w:pPr>
        <w:spacing w:after="0" w:line="259" w:lineRule="auto"/>
        <w:ind w:left="0" w:firstLine="0"/>
        <w:jc w:val="left"/>
      </w:pPr>
      <w:r>
        <w:rPr>
          <w:b/>
          <w:color w:val="231F20"/>
        </w:rPr>
        <w:t xml:space="preserve"> </w:t>
      </w:r>
    </w:p>
    <w:tbl>
      <w:tblPr>
        <w:tblStyle w:val="TableGrid"/>
        <w:tblW w:w="10355" w:type="dxa"/>
        <w:tblInd w:w="137" w:type="dxa"/>
        <w:tblCellMar>
          <w:top w:w="8" w:type="dxa"/>
          <w:left w:w="108" w:type="dxa"/>
          <w:right w:w="62" w:type="dxa"/>
        </w:tblCellMar>
        <w:tblLook w:val="04A0" w:firstRow="1" w:lastRow="0" w:firstColumn="1" w:lastColumn="0" w:noHBand="0" w:noVBand="1"/>
      </w:tblPr>
      <w:tblGrid>
        <w:gridCol w:w="4400"/>
        <w:gridCol w:w="1702"/>
        <w:gridCol w:w="4253"/>
      </w:tblGrid>
      <w:tr w:rsidR="005244DE" w14:paraId="4008E9C4" w14:textId="77777777" w:rsidTr="00BF3031">
        <w:trPr>
          <w:trHeight w:val="696"/>
        </w:trPr>
        <w:tc>
          <w:tcPr>
            <w:tcW w:w="4400" w:type="dxa"/>
            <w:tcBorders>
              <w:top w:val="single" w:sz="4" w:space="0" w:color="000000"/>
              <w:left w:val="single" w:sz="4" w:space="0" w:color="000000"/>
              <w:bottom w:val="single" w:sz="4" w:space="0" w:color="000000"/>
              <w:right w:val="single" w:sz="4" w:space="0" w:color="000000"/>
            </w:tcBorders>
          </w:tcPr>
          <w:p w14:paraId="2CC60592" w14:textId="77777777" w:rsidR="005244DE" w:rsidRDefault="00886FAD">
            <w:pPr>
              <w:spacing w:after="0" w:line="259" w:lineRule="auto"/>
              <w:ind w:left="0" w:firstLine="0"/>
              <w:jc w:val="left"/>
            </w:pPr>
            <w:r>
              <w:rPr>
                <w:b/>
                <w:color w:val="231F20"/>
              </w:rPr>
              <w:t xml:space="preserve">Management operation </w:t>
            </w:r>
          </w:p>
        </w:tc>
        <w:tc>
          <w:tcPr>
            <w:tcW w:w="1702" w:type="dxa"/>
            <w:tcBorders>
              <w:top w:val="single" w:sz="4" w:space="0" w:color="000000"/>
              <w:left w:val="single" w:sz="4" w:space="0" w:color="000000"/>
              <w:bottom w:val="single" w:sz="4" w:space="0" w:color="000000"/>
              <w:right w:val="single" w:sz="4" w:space="0" w:color="000000"/>
            </w:tcBorders>
          </w:tcPr>
          <w:p w14:paraId="43D0879B" w14:textId="77777777" w:rsidR="005244DE" w:rsidRDefault="00886FAD">
            <w:pPr>
              <w:spacing w:after="0" w:line="259" w:lineRule="auto"/>
              <w:ind w:left="0" w:firstLine="0"/>
              <w:jc w:val="left"/>
            </w:pPr>
            <w:r>
              <w:rPr>
                <w:b/>
                <w:color w:val="231F20"/>
              </w:rPr>
              <w:t xml:space="preserve">Approximate expenditure </w:t>
            </w:r>
          </w:p>
        </w:tc>
        <w:tc>
          <w:tcPr>
            <w:tcW w:w="4253" w:type="dxa"/>
            <w:tcBorders>
              <w:top w:val="single" w:sz="4" w:space="0" w:color="000000"/>
              <w:left w:val="single" w:sz="4" w:space="0" w:color="000000"/>
              <w:bottom w:val="single" w:sz="4" w:space="0" w:color="000000"/>
              <w:right w:val="single" w:sz="4" w:space="0" w:color="000000"/>
            </w:tcBorders>
          </w:tcPr>
          <w:p w14:paraId="31EF2FC8" w14:textId="77777777" w:rsidR="005244DE" w:rsidRDefault="00886FAD">
            <w:pPr>
              <w:spacing w:after="0" w:line="259" w:lineRule="auto"/>
              <w:ind w:left="0" w:firstLine="0"/>
              <w:jc w:val="left"/>
            </w:pPr>
            <w:r>
              <w:rPr>
                <w:b/>
                <w:color w:val="231F20"/>
              </w:rPr>
              <w:t xml:space="preserve">Outline minimum frequency of operation </w:t>
            </w:r>
          </w:p>
        </w:tc>
      </w:tr>
      <w:tr w:rsidR="005244DE" w14:paraId="4D1DB87D" w14:textId="77777777" w:rsidTr="00BF3031">
        <w:trPr>
          <w:trHeight w:val="312"/>
        </w:trPr>
        <w:tc>
          <w:tcPr>
            <w:tcW w:w="4400" w:type="dxa"/>
            <w:tcBorders>
              <w:top w:val="single" w:sz="4" w:space="0" w:color="000000"/>
              <w:left w:val="single" w:sz="4" w:space="0" w:color="000000"/>
              <w:bottom w:val="single" w:sz="4" w:space="0" w:color="000000"/>
              <w:right w:val="single" w:sz="4" w:space="0" w:color="000000"/>
            </w:tcBorders>
          </w:tcPr>
          <w:p w14:paraId="30FCE370" w14:textId="77777777" w:rsidR="005244DE" w:rsidRDefault="00886FAD">
            <w:pPr>
              <w:spacing w:after="0" w:line="259" w:lineRule="auto"/>
              <w:ind w:left="0" w:firstLine="0"/>
              <w:jc w:val="left"/>
            </w:pPr>
            <w:r>
              <w:rPr>
                <w:color w:val="231F20"/>
                <w:sz w:val="22"/>
              </w:rPr>
              <w:t xml:space="preserve">Grass cutting </w:t>
            </w:r>
          </w:p>
        </w:tc>
        <w:tc>
          <w:tcPr>
            <w:tcW w:w="1702" w:type="dxa"/>
            <w:tcBorders>
              <w:top w:val="single" w:sz="4" w:space="0" w:color="000000"/>
              <w:left w:val="single" w:sz="4" w:space="0" w:color="000000"/>
              <w:bottom w:val="single" w:sz="4" w:space="0" w:color="000000"/>
              <w:right w:val="single" w:sz="4" w:space="0" w:color="000000"/>
            </w:tcBorders>
          </w:tcPr>
          <w:p w14:paraId="70AE145B" w14:textId="77777777" w:rsidR="005244DE" w:rsidRDefault="00886FAD">
            <w:pPr>
              <w:spacing w:after="0" w:line="259" w:lineRule="auto"/>
              <w:ind w:left="0" w:firstLine="0"/>
              <w:jc w:val="left"/>
            </w:pPr>
            <w:r>
              <w:rPr>
                <w:color w:val="231F20"/>
                <w:sz w:val="22"/>
              </w:rPr>
              <w:t>£2</w:t>
            </w:r>
            <w:r w:rsidR="00A42024">
              <w:rPr>
                <w:color w:val="231F20"/>
                <w:sz w:val="22"/>
              </w:rPr>
              <w:t>,</w:t>
            </w:r>
            <w:r>
              <w:rPr>
                <w:color w:val="231F20"/>
                <w:sz w:val="22"/>
              </w:rPr>
              <w:t xml:space="preserve">020 </w:t>
            </w:r>
          </w:p>
        </w:tc>
        <w:tc>
          <w:tcPr>
            <w:tcW w:w="4253" w:type="dxa"/>
            <w:tcBorders>
              <w:top w:val="single" w:sz="4" w:space="0" w:color="000000"/>
              <w:left w:val="single" w:sz="4" w:space="0" w:color="000000"/>
              <w:bottom w:val="single" w:sz="4" w:space="0" w:color="000000"/>
              <w:right w:val="single" w:sz="4" w:space="0" w:color="000000"/>
            </w:tcBorders>
          </w:tcPr>
          <w:p w14:paraId="614FCAA3" w14:textId="77777777" w:rsidR="005244DE" w:rsidRDefault="00886FAD">
            <w:pPr>
              <w:spacing w:after="0" w:line="259" w:lineRule="auto"/>
              <w:ind w:left="0" w:firstLine="0"/>
              <w:jc w:val="left"/>
            </w:pPr>
            <w:r>
              <w:rPr>
                <w:color w:val="231F20"/>
                <w:sz w:val="22"/>
              </w:rPr>
              <w:t xml:space="preserve">32 </w:t>
            </w:r>
          </w:p>
        </w:tc>
      </w:tr>
      <w:tr w:rsidR="005244DE" w14:paraId="52BD434A"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083B751F" w14:textId="77777777" w:rsidR="005244DE" w:rsidRDefault="00886FAD">
            <w:pPr>
              <w:spacing w:after="0" w:line="259" w:lineRule="auto"/>
              <w:ind w:left="0" w:firstLine="0"/>
              <w:jc w:val="left"/>
            </w:pPr>
            <w:r>
              <w:rPr>
                <w:color w:val="231F20"/>
                <w:sz w:val="22"/>
              </w:rPr>
              <w:t xml:space="preserve">Shrub bed maintenance </w:t>
            </w:r>
          </w:p>
        </w:tc>
        <w:tc>
          <w:tcPr>
            <w:tcW w:w="1702" w:type="dxa"/>
            <w:tcBorders>
              <w:top w:val="single" w:sz="4" w:space="0" w:color="000000"/>
              <w:left w:val="single" w:sz="4" w:space="0" w:color="000000"/>
              <w:bottom w:val="single" w:sz="4" w:space="0" w:color="000000"/>
              <w:right w:val="single" w:sz="4" w:space="0" w:color="000000"/>
            </w:tcBorders>
          </w:tcPr>
          <w:p w14:paraId="6C08D457" w14:textId="77777777" w:rsidR="005244DE" w:rsidRDefault="00886FAD">
            <w:pPr>
              <w:spacing w:after="0" w:line="259" w:lineRule="auto"/>
              <w:ind w:left="0" w:firstLine="0"/>
              <w:jc w:val="left"/>
            </w:pPr>
            <w:r>
              <w:rPr>
                <w:color w:val="231F20"/>
                <w:sz w:val="22"/>
              </w:rPr>
              <w:t>£1</w:t>
            </w:r>
            <w:r w:rsidR="00A42024">
              <w:rPr>
                <w:color w:val="231F20"/>
                <w:sz w:val="22"/>
              </w:rPr>
              <w:t>,</w:t>
            </w:r>
            <w:r>
              <w:rPr>
                <w:color w:val="231F20"/>
                <w:sz w:val="22"/>
              </w:rPr>
              <w:t xml:space="preserve">910 </w:t>
            </w:r>
          </w:p>
        </w:tc>
        <w:tc>
          <w:tcPr>
            <w:tcW w:w="4253" w:type="dxa"/>
            <w:tcBorders>
              <w:top w:val="single" w:sz="4" w:space="0" w:color="000000"/>
              <w:left w:val="single" w:sz="4" w:space="0" w:color="000000"/>
              <w:bottom w:val="single" w:sz="4" w:space="0" w:color="000000"/>
              <w:right w:val="single" w:sz="4" w:space="0" w:color="000000"/>
            </w:tcBorders>
          </w:tcPr>
          <w:p w14:paraId="29C702A5" w14:textId="77777777" w:rsidR="005244DE" w:rsidRDefault="00886FAD">
            <w:pPr>
              <w:spacing w:after="0" w:line="259" w:lineRule="auto"/>
              <w:ind w:left="0" w:firstLine="0"/>
              <w:jc w:val="left"/>
            </w:pPr>
            <w:r>
              <w:rPr>
                <w:color w:val="231F20"/>
                <w:sz w:val="22"/>
              </w:rPr>
              <w:t xml:space="preserve">9 </w:t>
            </w:r>
          </w:p>
        </w:tc>
      </w:tr>
      <w:tr w:rsidR="005244DE" w14:paraId="14367F53" w14:textId="77777777" w:rsidTr="00BF3031">
        <w:trPr>
          <w:trHeight w:val="315"/>
        </w:trPr>
        <w:tc>
          <w:tcPr>
            <w:tcW w:w="4400" w:type="dxa"/>
            <w:tcBorders>
              <w:top w:val="single" w:sz="4" w:space="0" w:color="000000"/>
              <w:left w:val="single" w:sz="4" w:space="0" w:color="000000"/>
              <w:bottom w:val="single" w:sz="4" w:space="0" w:color="000000"/>
              <w:right w:val="single" w:sz="4" w:space="0" w:color="000000"/>
            </w:tcBorders>
          </w:tcPr>
          <w:p w14:paraId="41CB556F" w14:textId="77777777" w:rsidR="005244DE" w:rsidRDefault="00886FAD">
            <w:pPr>
              <w:spacing w:after="0" w:line="259" w:lineRule="auto"/>
              <w:ind w:left="0" w:firstLine="0"/>
              <w:jc w:val="left"/>
            </w:pPr>
            <w:r>
              <w:rPr>
                <w:color w:val="231F20"/>
                <w:sz w:val="22"/>
              </w:rPr>
              <w:t xml:space="preserve">Seasonal bedding including maintenance </w:t>
            </w:r>
          </w:p>
        </w:tc>
        <w:tc>
          <w:tcPr>
            <w:tcW w:w="1702" w:type="dxa"/>
            <w:tcBorders>
              <w:top w:val="single" w:sz="4" w:space="0" w:color="000000"/>
              <w:left w:val="single" w:sz="4" w:space="0" w:color="000000"/>
              <w:bottom w:val="single" w:sz="4" w:space="0" w:color="000000"/>
              <w:right w:val="single" w:sz="4" w:space="0" w:color="000000"/>
            </w:tcBorders>
          </w:tcPr>
          <w:p w14:paraId="30995E37" w14:textId="77777777" w:rsidR="005244DE" w:rsidRDefault="00886FAD">
            <w:pPr>
              <w:spacing w:after="0" w:line="259" w:lineRule="auto"/>
              <w:ind w:left="0" w:firstLine="0"/>
              <w:jc w:val="left"/>
            </w:pPr>
            <w:r>
              <w:rPr>
                <w:color w:val="231F20"/>
                <w:sz w:val="22"/>
              </w:rPr>
              <w:t>£8</w:t>
            </w:r>
            <w:r w:rsidR="00A42024">
              <w:rPr>
                <w:color w:val="231F20"/>
                <w:sz w:val="22"/>
              </w:rPr>
              <w:t>,</w:t>
            </w:r>
            <w:r>
              <w:rPr>
                <w:color w:val="231F20"/>
                <w:sz w:val="22"/>
              </w:rPr>
              <w:t xml:space="preserve">670 </w:t>
            </w:r>
          </w:p>
        </w:tc>
        <w:tc>
          <w:tcPr>
            <w:tcW w:w="4253" w:type="dxa"/>
            <w:tcBorders>
              <w:top w:val="single" w:sz="4" w:space="0" w:color="000000"/>
              <w:left w:val="single" w:sz="4" w:space="0" w:color="000000"/>
              <w:bottom w:val="single" w:sz="4" w:space="0" w:color="000000"/>
              <w:right w:val="single" w:sz="4" w:space="0" w:color="000000"/>
            </w:tcBorders>
          </w:tcPr>
          <w:p w14:paraId="06C0241F" w14:textId="77777777" w:rsidR="005244DE" w:rsidRDefault="00886FAD">
            <w:pPr>
              <w:spacing w:after="0" w:line="259" w:lineRule="auto"/>
              <w:ind w:left="0" w:firstLine="0"/>
              <w:jc w:val="left"/>
            </w:pPr>
            <w:r>
              <w:rPr>
                <w:color w:val="231F20"/>
                <w:sz w:val="22"/>
              </w:rPr>
              <w:t xml:space="preserve">30 </w:t>
            </w:r>
          </w:p>
        </w:tc>
      </w:tr>
      <w:tr w:rsidR="005244DE" w14:paraId="2073C383" w14:textId="77777777" w:rsidTr="00BF3031">
        <w:trPr>
          <w:trHeight w:val="312"/>
        </w:trPr>
        <w:tc>
          <w:tcPr>
            <w:tcW w:w="4400" w:type="dxa"/>
            <w:tcBorders>
              <w:top w:val="single" w:sz="4" w:space="0" w:color="000000"/>
              <w:left w:val="single" w:sz="4" w:space="0" w:color="000000"/>
              <w:bottom w:val="single" w:sz="4" w:space="0" w:color="000000"/>
              <w:right w:val="single" w:sz="4" w:space="0" w:color="000000"/>
            </w:tcBorders>
          </w:tcPr>
          <w:p w14:paraId="09BF4043" w14:textId="77777777" w:rsidR="005244DE" w:rsidRDefault="00886FAD">
            <w:pPr>
              <w:spacing w:after="0" w:line="259" w:lineRule="auto"/>
              <w:ind w:left="0" w:firstLine="0"/>
              <w:jc w:val="left"/>
            </w:pPr>
            <w:r>
              <w:rPr>
                <w:color w:val="231F20"/>
                <w:sz w:val="22"/>
              </w:rPr>
              <w:t xml:space="preserve">Hedge management </w:t>
            </w:r>
          </w:p>
        </w:tc>
        <w:tc>
          <w:tcPr>
            <w:tcW w:w="1702" w:type="dxa"/>
            <w:tcBorders>
              <w:top w:val="single" w:sz="4" w:space="0" w:color="000000"/>
              <w:left w:val="single" w:sz="4" w:space="0" w:color="000000"/>
              <w:bottom w:val="single" w:sz="4" w:space="0" w:color="000000"/>
              <w:right w:val="single" w:sz="4" w:space="0" w:color="000000"/>
            </w:tcBorders>
          </w:tcPr>
          <w:p w14:paraId="09110B28" w14:textId="77777777" w:rsidR="005244DE" w:rsidRDefault="00886FAD">
            <w:pPr>
              <w:spacing w:after="0" w:line="259" w:lineRule="auto"/>
              <w:ind w:left="0" w:firstLine="0"/>
              <w:jc w:val="left"/>
            </w:pPr>
            <w:r>
              <w:rPr>
                <w:color w:val="231F20"/>
                <w:sz w:val="22"/>
              </w:rPr>
              <w:t xml:space="preserve">£735 </w:t>
            </w:r>
          </w:p>
        </w:tc>
        <w:tc>
          <w:tcPr>
            <w:tcW w:w="4253" w:type="dxa"/>
            <w:tcBorders>
              <w:top w:val="single" w:sz="4" w:space="0" w:color="000000"/>
              <w:left w:val="single" w:sz="4" w:space="0" w:color="000000"/>
              <w:bottom w:val="single" w:sz="4" w:space="0" w:color="000000"/>
              <w:right w:val="single" w:sz="4" w:space="0" w:color="000000"/>
            </w:tcBorders>
          </w:tcPr>
          <w:p w14:paraId="6DE5B593" w14:textId="77777777" w:rsidR="005244DE" w:rsidRDefault="00886FAD">
            <w:pPr>
              <w:spacing w:after="0" w:line="259" w:lineRule="auto"/>
              <w:ind w:left="0" w:firstLine="0"/>
              <w:jc w:val="left"/>
            </w:pPr>
            <w:r>
              <w:rPr>
                <w:color w:val="231F20"/>
                <w:sz w:val="22"/>
              </w:rPr>
              <w:t xml:space="preserve">2 </w:t>
            </w:r>
          </w:p>
        </w:tc>
      </w:tr>
      <w:tr w:rsidR="005244DE" w14:paraId="5E048D5A"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14203CDA" w14:textId="77777777" w:rsidR="005244DE" w:rsidRDefault="00886FAD">
            <w:pPr>
              <w:spacing w:after="0" w:line="259" w:lineRule="auto"/>
              <w:ind w:left="0" w:firstLine="0"/>
              <w:jc w:val="left"/>
            </w:pPr>
            <w:r>
              <w:rPr>
                <w:color w:val="231F20"/>
                <w:sz w:val="22"/>
              </w:rPr>
              <w:t xml:space="preserve">Play area inspection and maintenance </w:t>
            </w:r>
          </w:p>
        </w:tc>
        <w:tc>
          <w:tcPr>
            <w:tcW w:w="1702" w:type="dxa"/>
            <w:tcBorders>
              <w:top w:val="single" w:sz="4" w:space="0" w:color="000000"/>
              <w:left w:val="single" w:sz="4" w:space="0" w:color="000000"/>
              <w:bottom w:val="single" w:sz="4" w:space="0" w:color="000000"/>
              <w:right w:val="single" w:sz="4" w:space="0" w:color="000000"/>
            </w:tcBorders>
          </w:tcPr>
          <w:p w14:paraId="33CB3CE1" w14:textId="77777777" w:rsidR="005244DE" w:rsidRDefault="00886FAD">
            <w:pPr>
              <w:spacing w:after="0" w:line="259" w:lineRule="auto"/>
              <w:ind w:left="0" w:firstLine="0"/>
              <w:jc w:val="left"/>
            </w:pPr>
            <w:r>
              <w:rPr>
                <w:color w:val="231F20"/>
                <w:sz w:val="22"/>
              </w:rPr>
              <w:t>£2</w:t>
            </w:r>
            <w:r w:rsidR="00A42024">
              <w:rPr>
                <w:color w:val="231F20"/>
                <w:sz w:val="22"/>
              </w:rPr>
              <w:t>,</w:t>
            </w:r>
            <w:r>
              <w:rPr>
                <w:color w:val="231F20"/>
                <w:sz w:val="22"/>
              </w:rPr>
              <w:t xml:space="preserve">704 </w:t>
            </w:r>
          </w:p>
        </w:tc>
        <w:tc>
          <w:tcPr>
            <w:tcW w:w="4253" w:type="dxa"/>
            <w:tcBorders>
              <w:top w:val="single" w:sz="4" w:space="0" w:color="000000"/>
              <w:left w:val="single" w:sz="4" w:space="0" w:color="000000"/>
              <w:bottom w:val="single" w:sz="4" w:space="0" w:color="000000"/>
              <w:right w:val="single" w:sz="4" w:space="0" w:color="000000"/>
            </w:tcBorders>
          </w:tcPr>
          <w:p w14:paraId="16EB5ABC" w14:textId="77777777" w:rsidR="005244DE" w:rsidRDefault="00886FAD">
            <w:pPr>
              <w:spacing w:after="0" w:line="259" w:lineRule="auto"/>
              <w:ind w:left="0" w:firstLine="0"/>
              <w:jc w:val="left"/>
            </w:pPr>
            <w:r>
              <w:rPr>
                <w:color w:val="231F20"/>
                <w:sz w:val="22"/>
              </w:rPr>
              <w:t xml:space="preserve">52 </w:t>
            </w:r>
          </w:p>
        </w:tc>
      </w:tr>
      <w:tr w:rsidR="005244DE" w14:paraId="5D6A1851"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6FAF923B" w14:textId="77777777" w:rsidR="005244DE" w:rsidRDefault="00886FAD">
            <w:pPr>
              <w:spacing w:after="0" w:line="259" w:lineRule="auto"/>
              <w:ind w:left="0" w:firstLine="0"/>
              <w:jc w:val="left"/>
            </w:pPr>
            <w:r>
              <w:rPr>
                <w:color w:val="231F20"/>
                <w:sz w:val="22"/>
              </w:rPr>
              <w:t xml:space="preserve">Tree management </w:t>
            </w:r>
          </w:p>
        </w:tc>
        <w:tc>
          <w:tcPr>
            <w:tcW w:w="1702" w:type="dxa"/>
            <w:tcBorders>
              <w:top w:val="single" w:sz="4" w:space="0" w:color="000000"/>
              <w:left w:val="single" w:sz="4" w:space="0" w:color="000000"/>
              <w:bottom w:val="single" w:sz="4" w:space="0" w:color="000000"/>
              <w:right w:val="single" w:sz="4" w:space="0" w:color="000000"/>
            </w:tcBorders>
          </w:tcPr>
          <w:p w14:paraId="3D89C7C9" w14:textId="77777777" w:rsidR="005244DE" w:rsidRDefault="005964A3">
            <w:pPr>
              <w:spacing w:after="0" w:line="259" w:lineRule="auto"/>
              <w:ind w:left="0" w:firstLine="0"/>
              <w:jc w:val="left"/>
            </w:pPr>
            <w:r>
              <w:rPr>
                <w:color w:val="231F20"/>
                <w:sz w:val="22"/>
              </w:rPr>
              <w:t>£3</w:t>
            </w:r>
            <w:r w:rsidR="00A42024">
              <w:rPr>
                <w:color w:val="231F20"/>
                <w:sz w:val="22"/>
              </w:rPr>
              <w:t>,</w:t>
            </w:r>
            <w:r w:rsidR="00886FAD">
              <w:rPr>
                <w:color w:val="231F20"/>
                <w:sz w:val="22"/>
              </w:rPr>
              <w:t xml:space="preserve">000 </w:t>
            </w:r>
          </w:p>
        </w:tc>
        <w:tc>
          <w:tcPr>
            <w:tcW w:w="4253" w:type="dxa"/>
            <w:tcBorders>
              <w:top w:val="single" w:sz="4" w:space="0" w:color="000000"/>
              <w:left w:val="single" w:sz="4" w:space="0" w:color="000000"/>
              <w:bottom w:val="single" w:sz="4" w:space="0" w:color="000000"/>
              <w:right w:val="single" w:sz="4" w:space="0" w:color="000000"/>
            </w:tcBorders>
          </w:tcPr>
          <w:p w14:paraId="69C248A7" w14:textId="77777777" w:rsidR="005244DE" w:rsidRDefault="00886FAD">
            <w:pPr>
              <w:spacing w:after="0" w:line="259" w:lineRule="auto"/>
              <w:ind w:left="0" w:firstLine="0"/>
              <w:jc w:val="left"/>
            </w:pPr>
            <w:r>
              <w:rPr>
                <w:color w:val="231F20"/>
                <w:sz w:val="22"/>
              </w:rPr>
              <w:t xml:space="preserve">Subject to survey </w:t>
            </w:r>
          </w:p>
        </w:tc>
      </w:tr>
      <w:tr w:rsidR="005244DE" w14:paraId="052311B1" w14:textId="77777777" w:rsidTr="00BF3031">
        <w:trPr>
          <w:trHeight w:val="312"/>
        </w:trPr>
        <w:tc>
          <w:tcPr>
            <w:tcW w:w="4400" w:type="dxa"/>
            <w:tcBorders>
              <w:top w:val="single" w:sz="4" w:space="0" w:color="000000"/>
              <w:left w:val="single" w:sz="4" w:space="0" w:color="000000"/>
              <w:bottom w:val="single" w:sz="4" w:space="0" w:color="000000"/>
              <w:right w:val="single" w:sz="4" w:space="0" w:color="000000"/>
            </w:tcBorders>
          </w:tcPr>
          <w:p w14:paraId="4A33B99C" w14:textId="77777777" w:rsidR="005244DE" w:rsidRDefault="00886FAD">
            <w:pPr>
              <w:spacing w:after="0" w:line="259" w:lineRule="auto"/>
              <w:ind w:left="0" w:firstLine="0"/>
              <w:jc w:val="left"/>
            </w:pPr>
            <w:r>
              <w:rPr>
                <w:color w:val="231F20"/>
                <w:sz w:val="22"/>
              </w:rPr>
              <w:t xml:space="preserve">Planting – shrubs allowance </w:t>
            </w:r>
          </w:p>
        </w:tc>
        <w:tc>
          <w:tcPr>
            <w:tcW w:w="1702" w:type="dxa"/>
            <w:tcBorders>
              <w:top w:val="single" w:sz="4" w:space="0" w:color="000000"/>
              <w:left w:val="single" w:sz="4" w:space="0" w:color="000000"/>
              <w:bottom w:val="single" w:sz="4" w:space="0" w:color="000000"/>
              <w:right w:val="single" w:sz="4" w:space="0" w:color="000000"/>
            </w:tcBorders>
          </w:tcPr>
          <w:p w14:paraId="3D647BE0" w14:textId="77777777" w:rsidR="005244DE" w:rsidRDefault="00886FAD">
            <w:pPr>
              <w:spacing w:after="0" w:line="259" w:lineRule="auto"/>
              <w:ind w:left="0" w:firstLine="0"/>
              <w:jc w:val="left"/>
            </w:pPr>
            <w:r>
              <w:rPr>
                <w:color w:val="231F20"/>
                <w:sz w:val="22"/>
              </w:rPr>
              <w:t xml:space="preserve">£500 </w:t>
            </w:r>
          </w:p>
        </w:tc>
        <w:tc>
          <w:tcPr>
            <w:tcW w:w="4253" w:type="dxa"/>
            <w:tcBorders>
              <w:top w:val="single" w:sz="4" w:space="0" w:color="000000"/>
              <w:left w:val="single" w:sz="4" w:space="0" w:color="000000"/>
              <w:bottom w:val="single" w:sz="4" w:space="0" w:color="000000"/>
              <w:right w:val="single" w:sz="4" w:space="0" w:color="000000"/>
            </w:tcBorders>
          </w:tcPr>
          <w:p w14:paraId="52F110EC" w14:textId="77777777" w:rsidR="005244DE" w:rsidRDefault="00886FAD">
            <w:pPr>
              <w:spacing w:after="0" w:line="259" w:lineRule="auto"/>
              <w:ind w:left="0" w:firstLine="0"/>
              <w:jc w:val="left"/>
            </w:pPr>
            <w:r>
              <w:rPr>
                <w:color w:val="231F20"/>
                <w:sz w:val="22"/>
              </w:rPr>
              <w:t xml:space="preserve">1 </w:t>
            </w:r>
          </w:p>
        </w:tc>
      </w:tr>
      <w:tr w:rsidR="005244DE" w14:paraId="6CAB3586"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2D6A729E" w14:textId="77777777" w:rsidR="005244DE" w:rsidRDefault="00886FAD">
            <w:pPr>
              <w:spacing w:after="0" w:line="259" w:lineRule="auto"/>
              <w:ind w:left="0" w:firstLine="0"/>
              <w:jc w:val="left"/>
            </w:pPr>
            <w:r>
              <w:rPr>
                <w:color w:val="231F20"/>
                <w:sz w:val="22"/>
              </w:rPr>
              <w:t xml:space="preserve">Cleansing  </w:t>
            </w:r>
          </w:p>
        </w:tc>
        <w:tc>
          <w:tcPr>
            <w:tcW w:w="1702" w:type="dxa"/>
            <w:tcBorders>
              <w:top w:val="single" w:sz="4" w:space="0" w:color="000000"/>
              <w:left w:val="single" w:sz="4" w:space="0" w:color="000000"/>
              <w:bottom w:val="single" w:sz="4" w:space="0" w:color="000000"/>
              <w:right w:val="single" w:sz="4" w:space="0" w:color="000000"/>
            </w:tcBorders>
          </w:tcPr>
          <w:p w14:paraId="67BBDD87" w14:textId="77777777" w:rsidR="005244DE" w:rsidRDefault="005964A3">
            <w:pPr>
              <w:spacing w:after="0" w:line="259" w:lineRule="auto"/>
              <w:ind w:left="0" w:firstLine="0"/>
              <w:jc w:val="left"/>
            </w:pPr>
            <w:r>
              <w:rPr>
                <w:color w:val="231F20"/>
                <w:sz w:val="22"/>
              </w:rPr>
              <w:t>£11</w:t>
            </w:r>
            <w:r w:rsidR="00886FAD">
              <w:rPr>
                <w:color w:val="231F20"/>
                <w:sz w:val="22"/>
              </w:rPr>
              <w:t xml:space="preserve">526 </w:t>
            </w:r>
          </w:p>
        </w:tc>
        <w:tc>
          <w:tcPr>
            <w:tcW w:w="4253" w:type="dxa"/>
            <w:tcBorders>
              <w:top w:val="single" w:sz="4" w:space="0" w:color="000000"/>
              <w:left w:val="single" w:sz="4" w:space="0" w:color="000000"/>
              <w:bottom w:val="single" w:sz="4" w:space="0" w:color="000000"/>
              <w:right w:val="single" w:sz="4" w:space="0" w:color="000000"/>
            </w:tcBorders>
          </w:tcPr>
          <w:p w14:paraId="2D2E84D9" w14:textId="77777777" w:rsidR="005244DE" w:rsidRDefault="00886FAD">
            <w:pPr>
              <w:spacing w:after="0" w:line="259" w:lineRule="auto"/>
              <w:ind w:left="0" w:firstLine="0"/>
              <w:jc w:val="left"/>
            </w:pPr>
            <w:r>
              <w:rPr>
                <w:color w:val="231F20"/>
                <w:sz w:val="22"/>
              </w:rPr>
              <w:t xml:space="preserve">364 </w:t>
            </w:r>
          </w:p>
        </w:tc>
      </w:tr>
      <w:tr w:rsidR="005244DE" w14:paraId="6DD80857"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7F313476" w14:textId="77777777" w:rsidR="005244DE" w:rsidRDefault="00886FAD">
            <w:pPr>
              <w:spacing w:after="0" w:line="259" w:lineRule="auto"/>
              <w:ind w:left="0" w:firstLine="0"/>
              <w:jc w:val="left"/>
            </w:pPr>
            <w:r>
              <w:rPr>
                <w:color w:val="231F20"/>
                <w:sz w:val="22"/>
              </w:rPr>
              <w:t xml:space="preserve">Litter collection and bin emptying </w:t>
            </w:r>
          </w:p>
        </w:tc>
        <w:tc>
          <w:tcPr>
            <w:tcW w:w="1702" w:type="dxa"/>
            <w:tcBorders>
              <w:top w:val="single" w:sz="4" w:space="0" w:color="000000"/>
              <w:left w:val="single" w:sz="4" w:space="0" w:color="000000"/>
              <w:bottom w:val="single" w:sz="4" w:space="0" w:color="000000"/>
              <w:right w:val="single" w:sz="4" w:space="0" w:color="000000"/>
            </w:tcBorders>
          </w:tcPr>
          <w:p w14:paraId="1DB68A88" w14:textId="77777777" w:rsidR="005244DE" w:rsidRDefault="00886FAD">
            <w:pPr>
              <w:spacing w:after="0" w:line="259" w:lineRule="auto"/>
              <w:ind w:left="0" w:firstLine="0"/>
              <w:jc w:val="left"/>
            </w:pPr>
            <w:r>
              <w:rPr>
                <w:color w:val="231F20"/>
                <w:sz w:val="22"/>
              </w:rPr>
              <w:t>£4</w:t>
            </w:r>
            <w:r w:rsidR="00A42024">
              <w:rPr>
                <w:color w:val="231F20"/>
                <w:sz w:val="22"/>
              </w:rPr>
              <w:t>,</w:t>
            </w:r>
            <w:r>
              <w:rPr>
                <w:color w:val="231F20"/>
                <w:sz w:val="22"/>
              </w:rPr>
              <w:t xml:space="preserve">350 </w:t>
            </w:r>
          </w:p>
        </w:tc>
        <w:tc>
          <w:tcPr>
            <w:tcW w:w="4253" w:type="dxa"/>
            <w:tcBorders>
              <w:top w:val="single" w:sz="4" w:space="0" w:color="000000"/>
              <w:left w:val="single" w:sz="4" w:space="0" w:color="000000"/>
              <w:bottom w:val="single" w:sz="4" w:space="0" w:color="000000"/>
              <w:right w:val="single" w:sz="4" w:space="0" w:color="000000"/>
            </w:tcBorders>
          </w:tcPr>
          <w:p w14:paraId="7EED3A07" w14:textId="77777777" w:rsidR="005244DE" w:rsidRDefault="00886FAD">
            <w:pPr>
              <w:spacing w:after="0" w:line="259" w:lineRule="auto"/>
              <w:ind w:left="0" w:firstLine="0"/>
              <w:jc w:val="left"/>
            </w:pPr>
            <w:r>
              <w:rPr>
                <w:color w:val="231F20"/>
                <w:sz w:val="22"/>
              </w:rPr>
              <w:t xml:space="preserve">When required / dependent on season </w:t>
            </w:r>
          </w:p>
        </w:tc>
      </w:tr>
      <w:tr w:rsidR="005244DE" w14:paraId="11EF2033" w14:textId="77777777" w:rsidTr="00BF3031">
        <w:trPr>
          <w:trHeight w:val="312"/>
        </w:trPr>
        <w:tc>
          <w:tcPr>
            <w:tcW w:w="4400" w:type="dxa"/>
            <w:tcBorders>
              <w:top w:val="single" w:sz="4" w:space="0" w:color="000000"/>
              <w:left w:val="single" w:sz="4" w:space="0" w:color="000000"/>
              <w:bottom w:val="single" w:sz="4" w:space="0" w:color="000000"/>
              <w:right w:val="single" w:sz="4" w:space="0" w:color="000000"/>
            </w:tcBorders>
          </w:tcPr>
          <w:p w14:paraId="13C4DDBB" w14:textId="77777777" w:rsidR="005244DE" w:rsidRDefault="00886FAD">
            <w:pPr>
              <w:spacing w:after="0" w:line="259" w:lineRule="auto"/>
              <w:ind w:left="0" w:firstLine="0"/>
              <w:jc w:val="left"/>
            </w:pPr>
            <w:r>
              <w:rPr>
                <w:color w:val="231F20"/>
                <w:sz w:val="22"/>
              </w:rPr>
              <w:t xml:space="preserve">Building maintenance allowance </w:t>
            </w:r>
          </w:p>
        </w:tc>
        <w:tc>
          <w:tcPr>
            <w:tcW w:w="1702" w:type="dxa"/>
            <w:tcBorders>
              <w:top w:val="single" w:sz="4" w:space="0" w:color="000000"/>
              <w:left w:val="single" w:sz="4" w:space="0" w:color="000000"/>
              <w:bottom w:val="single" w:sz="4" w:space="0" w:color="000000"/>
              <w:right w:val="single" w:sz="4" w:space="0" w:color="000000"/>
            </w:tcBorders>
          </w:tcPr>
          <w:p w14:paraId="027B069C" w14:textId="77777777" w:rsidR="005244DE" w:rsidRDefault="00886FAD">
            <w:pPr>
              <w:spacing w:after="0" w:line="259" w:lineRule="auto"/>
              <w:ind w:left="0" w:firstLine="0"/>
              <w:jc w:val="left"/>
            </w:pPr>
            <w:r>
              <w:rPr>
                <w:color w:val="231F20"/>
                <w:sz w:val="22"/>
              </w:rPr>
              <w:t>£1</w:t>
            </w:r>
            <w:r w:rsidR="00A42024">
              <w:rPr>
                <w:color w:val="231F20"/>
                <w:sz w:val="22"/>
              </w:rPr>
              <w:t>,</w:t>
            </w:r>
            <w:r>
              <w:rPr>
                <w:color w:val="231F20"/>
                <w:sz w:val="22"/>
              </w:rPr>
              <w:t xml:space="preserve">000 </w:t>
            </w:r>
          </w:p>
        </w:tc>
        <w:tc>
          <w:tcPr>
            <w:tcW w:w="4253" w:type="dxa"/>
            <w:tcBorders>
              <w:top w:val="single" w:sz="4" w:space="0" w:color="000000"/>
              <w:left w:val="single" w:sz="4" w:space="0" w:color="000000"/>
              <w:bottom w:val="single" w:sz="4" w:space="0" w:color="000000"/>
              <w:right w:val="single" w:sz="4" w:space="0" w:color="000000"/>
            </w:tcBorders>
          </w:tcPr>
          <w:p w14:paraId="44B94093" w14:textId="77777777" w:rsidR="005244DE" w:rsidRDefault="00886FAD">
            <w:pPr>
              <w:spacing w:after="0" w:line="259" w:lineRule="auto"/>
              <w:ind w:left="0" w:firstLine="0"/>
              <w:jc w:val="left"/>
            </w:pPr>
            <w:r>
              <w:rPr>
                <w:color w:val="231F20"/>
                <w:sz w:val="22"/>
              </w:rPr>
              <w:t xml:space="preserve"> </w:t>
            </w:r>
          </w:p>
        </w:tc>
      </w:tr>
      <w:tr w:rsidR="005244DE" w14:paraId="2966CB7A" w14:textId="77777777" w:rsidTr="00BF3031">
        <w:trPr>
          <w:trHeight w:val="314"/>
        </w:trPr>
        <w:tc>
          <w:tcPr>
            <w:tcW w:w="4400" w:type="dxa"/>
            <w:tcBorders>
              <w:top w:val="single" w:sz="4" w:space="0" w:color="000000"/>
              <w:left w:val="single" w:sz="4" w:space="0" w:color="000000"/>
              <w:bottom w:val="single" w:sz="4" w:space="0" w:color="000000"/>
              <w:right w:val="single" w:sz="4" w:space="0" w:color="000000"/>
            </w:tcBorders>
          </w:tcPr>
          <w:p w14:paraId="1DB2F203" w14:textId="77777777" w:rsidR="005244DE" w:rsidRDefault="00886FAD">
            <w:pPr>
              <w:spacing w:after="0" w:line="259" w:lineRule="auto"/>
              <w:ind w:left="0" w:firstLine="0"/>
              <w:jc w:val="left"/>
            </w:pPr>
            <w:r>
              <w:rPr>
                <w:color w:val="231F20"/>
                <w:sz w:val="22"/>
              </w:rPr>
              <w:t xml:space="preserve">Parks development budget` </w:t>
            </w:r>
          </w:p>
        </w:tc>
        <w:tc>
          <w:tcPr>
            <w:tcW w:w="1702" w:type="dxa"/>
            <w:tcBorders>
              <w:top w:val="single" w:sz="4" w:space="0" w:color="000000"/>
              <w:left w:val="single" w:sz="4" w:space="0" w:color="000000"/>
              <w:bottom w:val="single" w:sz="4" w:space="0" w:color="000000"/>
              <w:right w:val="single" w:sz="4" w:space="0" w:color="000000"/>
            </w:tcBorders>
          </w:tcPr>
          <w:p w14:paraId="74FB1A61" w14:textId="77777777" w:rsidR="005244DE" w:rsidRDefault="00886FAD">
            <w:pPr>
              <w:spacing w:after="0" w:line="259" w:lineRule="auto"/>
              <w:ind w:left="0" w:firstLine="0"/>
              <w:jc w:val="left"/>
            </w:pPr>
            <w:r>
              <w:rPr>
                <w:color w:val="231F20"/>
                <w:sz w:val="22"/>
              </w:rPr>
              <w:t>£1</w:t>
            </w:r>
            <w:r w:rsidR="00A42024">
              <w:rPr>
                <w:color w:val="231F20"/>
                <w:sz w:val="22"/>
              </w:rPr>
              <w:t>,</w:t>
            </w:r>
            <w:r>
              <w:rPr>
                <w:color w:val="231F20"/>
                <w:sz w:val="22"/>
              </w:rPr>
              <w:t xml:space="preserve">000 </w:t>
            </w:r>
          </w:p>
        </w:tc>
        <w:tc>
          <w:tcPr>
            <w:tcW w:w="4253" w:type="dxa"/>
            <w:tcBorders>
              <w:top w:val="single" w:sz="4" w:space="0" w:color="000000"/>
              <w:left w:val="single" w:sz="4" w:space="0" w:color="000000"/>
              <w:bottom w:val="single" w:sz="4" w:space="0" w:color="000000"/>
              <w:right w:val="single" w:sz="4" w:space="0" w:color="000000"/>
            </w:tcBorders>
          </w:tcPr>
          <w:p w14:paraId="602FEB68" w14:textId="77777777" w:rsidR="005244DE" w:rsidRDefault="00886FAD">
            <w:pPr>
              <w:spacing w:after="0" w:line="259" w:lineRule="auto"/>
              <w:ind w:left="0" w:firstLine="0"/>
              <w:jc w:val="left"/>
            </w:pPr>
            <w:r>
              <w:rPr>
                <w:color w:val="231F20"/>
                <w:sz w:val="22"/>
              </w:rPr>
              <w:t xml:space="preserve"> </w:t>
            </w:r>
          </w:p>
        </w:tc>
      </w:tr>
      <w:tr w:rsidR="005244DE" w14:paraId="3F61A202" w14:textId="77777777" w:rsidTr="00BF3031">
        <w:trPr>
          <w:trHeight w:val="922"/>
        </w:trPr>
        <w:tc>
          <w:tcPr>
            <w:tcW w:w="4400" w:type="dxa"/>
            <w:tcBorders>
              <w:top w:val="single" w:sz="4" w:space="0" w:color="000000"/>
              <w:left w:val="single" w:sz="4" w:space="0" w:color="000000"/>
              <w:bottom w:val="single" w:sz="4" w:space="0" w:color="000000"/>
              <w:right w:val="single" w:sz="4" w:space="0" w:color="000000"/>
            </w:tcBorders>
          </w:tcPr>
          <w:p w14:paraId="6798C0DD" w14:textId="77777777" w:rsidR="005244DE" w:rsidRDefault="00886FAD">
            <w:pPr>
              <w:spacing w:after="0" w:line="259" w:lineRule="auto"/>
              <w:ind w:left="0" w:firstLine="0"/>
              <w:jc w:val="left"/>
            </w:pPr>
            <w:r>
              <w:rPr>
                <w:color w:val="231F20"/>
                <w:sz w:val="22"/>
              </w:rPr>
              <w:t xml:space="preserve">Income estimate </w:t>
            </w:r>
          </w:p>
        </w:tc>
        <w:tc>
          <w:tcPr>
            <w:tcW w:w="1702" w:type="dxa"/>
            <w:tcBorders>
              <w:top w:val="single" w:sz="4" w:space="0" w:color="000000"/>
              <w:left w:val="single" w:sz="4" w:space="0" w:color="000000"/>
              <w:bottom w:val="single" w:sz="4" w:space="0" w:color="000000"/>
              <w:right w:val="single" w:sz="4" w:space="0" w:color="000000"/>
            </w:tcBorders>
          </w:tcPr>
          <w:p w14:paraId="6A2BCB4E" w14:textId="77777777" w:rsidR="005244DE" w:rsidRDefault="00886FAD">
            <w:pPr>
              <w:spacing w:after="0" w:line="259" w:lineRule="auto"/>
              <w:ind w:left="0" w:firstLine="0"/>
              <w:jc w:val="left"/>
            </w:pPr>
            <w:r>
              <w:rPr>
                <w:color w:val="231F20"/>
                <w:sz w:val="22"/>
              </w:rPr>
              <w:t>-</w:t>
            </w:r>
            <w:r w:rsidR="00B04477">
              <w:rPr>
                <w:color w:val="231F20"/>
                <w:sz w:val="22"/>
              </w:rPr>
              <w:t>£3</w:t>
            </w:r>
            <w:r w:rsidR="00A42024">
              <w:rPr>
                <w:color w:val="231F20"/>
                <w:sz w:val="22"/>
              </w:rPr>
              <w:t>,</w:t>
            </w:r>
            <w:r w:rsidR="00B04477">
              <w:rPr>
                <w:color w:val="231F20"/>
                <w:sz w:val="22"/>
              </w:rPr>
              <w:t>500</w:t>
            </w:r>
            <w:r>
              <w:rPr>
                <w:color w:val="231F20"/>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14:paraId="2D235431" w14:textId="77777777" w:rsidR="005244DE" w:rsidRDefault="00886FAD">
            <w:pPr>
              <w:spacing w:after="0" w:line="259" w:lineRule="auto"/>
              <w:ind w:left="0" w:firstLine="0"/>
              <w:jc w:val="left"/>
            </w:pPr>
            <w:r>
              <w:rPr>
                <w:color w:val="231F20"/>
                <w:sz w:val="22"/>
              </w:rPr>
              <w:t>£3000 from Café /</w:t>
            </w:r>
            <w:r w:rsidR="00B04477">
              <w:rPr>
                <w:color w:val="231F20"/>
                <w:sz w:val="22"/>
              </w:rPr>
              <w:t xml:space="preserve"> £500</w:t>
            </w:r>
            <w:r w:rsidR="00BF3031">
              <w:rPr>
                <w:color w:val="231F20"/>
                <w:sz w:val="22"/>
              </w:rPr>
              <w:t xml:space="preserve"> </w:t>
            </w:r>
            <w:r>
              <w:rPr>
                <w:color w:val="231F20"/>
                <w:sz w:val="22"/>
              </w:rPr>
              <w:t xml:space="preserve">for memorial trees / </w:t>
            </w:r>
          </w:p>
        </w:tc>
      </w:tr>
      <w:tr w:rsidR="005244DE" w:rsidRPr="00BF3031" w14:paraId="4D122AE9" w14:textId="77777777" w:rsidTr="00BF3031">
        <w:trPr>
          <w:trHeight w:val="312"/>
        </w:trPr>
        <w:tc>
          <w:tcPr>
            <w:tcW w:w="4400" w:type="dxa"/>
            <w:tcBorders>
              <w:top w:val="single" w:sz="4" w:space="0" w:color="000000"/>
              <w:left w:val="single" w:sz="4" w:space="0" w:color="000000"/>
              <w:bottom w:val="single" w:sz="4" w:space="0" w:color="000000"/>
              <w:right w:val="single" w:sz="4" w:space="0" w:color="000000"/>
            </w:tcBorders>
          </w:tcPr>
          <w:p w14:paraId="1F910823" w14:textId="77777777" w:rsidR="005244DE" w:rsidRPr="00BF3031" w:rsidRDefault="00886FAD">
            <w:pPr>
              <w:spacing w:after="0" w:line="259" w:lineRule="auto"/>
              <w:ind w:left="0" w:firstLine="0"/>
              <w:jc w:val="left"/>
              <w:rPr>
                <w:b/>
              </w:rPr>
            </w:pPr>
            <w:r w:rsidRPr="00BF3031">
              <w:rPr>
                <w:b/>
                <w:color w:val="231F20"/>
                <w:sz w:val="22"/>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14:paraId="19F1DF4A" w14:textId="77777777" w:rsidR="005244DE" w:rsidRPr="00BF3031" w:rsidRDefault="00886FAD">
            <w:pPr>
              <w:spacing w:after="0" w:line="259" w:lineRule="auto"/>
              <w:ind w:left="0" w:firstLine="0"/>
              <w:jc w:val="left"/>
              <w:rPr>
                <w:b/>
              </w:rPr>
            </w:pPr>
            <w:r w:rsidRPr="00BF3031">
              <w:rPr>
                <w:b/>
                <w:color w:val="231F20"/>
                <w:sz w:val="22"/>
              </w:rPr>
              <w:t>£3</w:t>
            </w:r>
            <w:r w:rsidR="00175235" w:rsidRPr="00BF3031">
              <w:rPr>
                <w:b/>
                <w:color w:val="231F20"/>
                <w:sz w:val="22"/>
              </w:rPr>
              <w:t>3</w:t>
            </w:r>
            <w:r w:rsidR="00A42024" w:rsidRPr="00BF3031">
              <w:rPr>
                <w:b/>
                <w:color w:val="231F20"/>
                <w:sz w:val="22"/>
              </w:rPr>
              <w:t>,</w:t>
            </w:r>
            <w:r w:rsidR="00B04477" w:rsidRPr="00BF3031">
              <w:rPr>
                <w:b/>
                <w:color w:val="231F20"/>
                <w:sz w:val="22"/>
              </w:rPr>
              <w:t>915</w:t>
            </w:r>
          </w:p>
        </w:tc>
        <w:tc>
          <w:tcPr>
            <w:tcW w:w="4253" w:type="dxa"/>
            <w:tcBorders>
              <w:top w:val="single" w:sz="4" w:space="0" w:color="000000"/>
              <w:left w:val="single" w:sz="4" w:space="0" w:color="000000"/>
              <w:bottom w:val="single" w:sz="4" w:space="0" w:color="000000"/>
              <w:right w:val="single" w:sz="4" w:space="0" w:color="000000"/>
            </w:tcBorders>
          </w:tcPr>
          <w:p w14:paraId="6F0FD2AD" w14:textId="77777777" w:rsidR="005244DE" w:rsidRPr="00BF3031" w:rsidRDefault="00886FAD">
            <w:pPr>
              <w:spacing w:after="0" w:line="259" w:lineRule="auto"/>
              <w:ind w:left="0" w:firstLine="0"/>
              <w:jc w:val="left"/>
              <w:rPr>
                <w:b/>
              </w:rPr>
            </w:pPr>
            <w:r w:rsidRPr="00BF3031">
              <w:rPr>
                <w:b/>
                <w:color w:val="231F20"/>
                <w:sz w:val="22"/>
              </w:rPr>
              <w:t xml:space="preserve"> </w:t>
            </w:r>
          </w:p>
        </w:tc>
      </w:tr>
    </w:tbl>
    <w:p w14:paraId="4D05146B" w14:textId="77777777" w:rsidR="005244DE" w:rsidRDefault="00886FAD">
      <w:pPr>
        <w:spacing w:after="32" w:line="259" w:lineRule="auto"/>
        <w:ind w:left="0" w:firstLine="0"/>
        <w:jc w:val="left"/>
        <w:rPr>
          <w:b/>
          <w:color w:val="231F20"/>
        </w:rPr>
      </w:pPr>
      <w:r>
        <w:rPr>
          <w:b/>
          <w:color w:val="231F20"/>
        </w:rPr>
        <w:t xml:space="preserve"> </w:t>
      </w:r>
    </w:p>
    <w:p w14:paraId="56ED3CAA" w14:textId="77777777" w:rsidR="005244DE" w:rsidRDefault="00175235" w:rsidP="00175235">
      <w:pPr>
        <w:pStyle w:val="Heading2"/>
        <w:tabs>
          <w:tab w:val="center" w:pos="2382"/>
        </w:tabs>
        <w:spacing w:after="155"/>
        <w:ind w:left="0" w:right="0" w:firstLine="0"/>
      </w:pPr>
      <w:bookmarkStart w:id="17" w:name="_Toc189038786"/>
      <w:r>
        <w:t>3.5</w:t>
      </w:r>
      <w:r w:rsidR="00886FAD">
        <w:t xml:space="preserve"> </w:t>
      </w:r>
      <w:r w:rsidR="00886FAD">
        <w:tab/>
      </w:r>
      <w:r w:rsidR="00BF3031">
        <w:t xml:space="preserve"> </w:t>
      </w:r>
      <w:r w:rsidR="00886FAD">
        <w:t>Working with the Community</w:t>
      </w:r>
      <w:bookmarkEnd w:id="17"/>
      <w:r w:rsidR="00886FAD">
        <w:rPr>
          <w:sz w:val="22"/>
        </w:rPr>
        <w:t xml:space="preserve"> </w:t>
      </w:r>
    </w:p>
    <w:p w14:paraId="093A529D" w14:textId="5AC18747" w:rsidR="00EB72A8" w:rsidRDefault="00886FAD" w:rsidP="00EB72A8">
      <w:pPr>
        <w:spacing w:after="154"/>
        <w:ind w:left="705" w:right="110" w:hanging="720"/>
      </w:pPr>
      <w:r>
        <w:t xml:space="preserve">3.5.1 </w:t>
      </w:r>
      <w:r w:rsidR="00175235">
        <w:tab/>
      </w:r>
      <w:r>
        <w:rPr>
          <w:b/>
        </w:rPr>
        <w:t>Friends of Memorial Park</w:t>
      </w:r>
      <w:r>
        <w:t xml:space="preserve"> - </w:t>
      </w:r>
      <w:r w:rsidR="00EB691C" w:rsidRPr="00501515">
        <w:t xml:space="preserve">The Friends of Memorial Park </w:t>
      </w:r>
      <w:r w:rsidR="00DE028C" w:rsidRPr="00501515">
        <w:t>group</w:t>
      </w:r>
      <w:r w:rsidR="00EB691C" w:rsidRPr="00501515">
        <w:t xml:space="preserve"> was established in 2004 by the former town Mayor, Dorothy Baverstock. Since its inception, the group has played a pivotal role in guiding the direction of park enhancements and the development of this management plan. A copy of the organisation’s constitution can be found in Appendix 5. To ensure the sustained engagement of the group, TVBC regularly seeks opportunities to foster ongoing community involvement, thereby expanding the scope of both the site and the management plan.</w:t>
      </w:r>
    </w:p>
    <w:p w14:paraId="657E2939" w14:textId="77777777" w:rsidR="009465D3" w:rsidRDefault="009465D3" w:rsidP="003B1AFA">
      <w:pPr>
        <w:spacing w:after="154"/>
        <w:ind w:right="110"/>
      </w:pPr>
    </w:p>
    <w:p w14:paraId="51FD81BC" w14:textId="7B165614" w:rsidR="00B73281" w:rsidRDefault="00175235">
      <w:pPr>
        <w:spacing w:after="158"/>
        <w:ind w:left="705" w:right="110" w:hanging="720"/>
        <w:rPr>
          <w:b/>
        </w:rPr>
      </w:pPr>
      <w:proofErr w:type="gramStart"/>
      <w:r>
        <w:t>3.5.2</w:t>
      </w:r>
      <w:r>
        <w:rPr>
          <w:b/>
        </w:rPr>
        <w:t xml:space="preserve"> </w:t>
      </w:r>
      <w:r w:rsidR="00616EF4">
        <w:rPr>
          <w:b/>
        </w:rPr>
        <w:t xml:space="preserve"> </w:t>
      </w:r>
      <w:r>
        <w:rPr>
          <w:b/>
        </w:rPr>
        <w:t>War</w:t>
      </w:r>
      <w:proofErr w:type="gramEnd"/>
      <w:r>
        <w:rPr>
          <w:b/>
        </w:rPr>
        <w:t xml:space="preserve"> Horse Committee</w:t>
      </w:r>
      <w:r>
        <w:t xml:space="preserve"> - </w:t>
      </w:r>
      <w:r w:rsidR="00886FAD">
        <w:t xml:space="preserve">A group of </w:t>
      </w:r>
      <w:r w:rsidR="009862B9">
        <w:t>Romsey residents</w:t>
      </w:r>
      <w:r w:rsidR="00886FAD">
        <w:t xml:space="preserve"> came together to mark the contribution horses made to the war effort.  The Park has a close connection with the remount depot at </w:t>
      </w:r>
      <w:proofErr w:type="spellStart"/>
      <w:r w:rsidR="00886FAD">
        <w:t>Pauncefoot</w:t>
      </w:r>
      <w:proofErr w:type="spellEnd"/>
      <w:r w:rsidR="00886FAD">
        <w:t xml:space="preserve"> Hill.  Romsey War Horse group raised a significant sum of money through events, public donations, and sponsorship and</w:t>
      </w:r>
      <w:r w:rsidR="00886FAD">
        <w:rPr>
          <w:b/>
        </w:rPr>
        <w:t xml:space="preserve"> </w:t>
      </w:r>
      <w:r w:rsidR="00886FAD">
        <w:t>commissioned the artist Amy Goodman to create a life size horse and sculpture which is positioned at the entrance to the park</w:t>
      </w:r>
      <w:r w:rsidR="00BF3031">
        <w:rPr>
          <w:b/>
        </w:rPr>
        <w:t>.</w:t>
      </w:r>
    </w:p>
    <w:p w14:paraId="22F12E1C" w14:textId="77777777" w:rsidR="00B73281" w:rsidRDefault="00B73281">
      <w:pPr>
        <w:spacing w:after="160" w:line="259" w:lineRule="auto"/>
        <w:ind w:left="0" w:firstLine="0"/>
        <w:jc w:val="left"/>
        <w:rPr>
          <w:b/>
        </w:rPr>
      </w:pPr>
      <w:r>
        <w:rPr>
          <w:b/>
        </w:rPr>
        <w:br w:type="page"/>
      </w:r>
    </w:p>
    <w:p w14:paraId="45CA5C3F" w14:textId="77777777" w:rsidR="005244DE" w:rsidRDefault="005244DE">
      <w:pPr>
        <w:spacing w:after="158"/>
        <w:ind w:left="705" w:right="110" w:hanging="720"/>
      </w:pPr>
    </w:p>
    <w:p w14:paraId="0566F892" w14:textId="03EC49D1" w:rsidR="005244DE" w:rsidRDefault="00175235" w:rsidP="00A42024">
      <w:pPr>
        <w:spacing w:after="146" w:line="259" w:lineRule="auto"/>
        <w:ind w:left="705" w:hanging="705"/>
        <w:jc w:val="left"/>
      </w:pPr>
      <w:r>
        <w:t>3.5.3</w:t>
      </w:r>
      <w:r w:rsidR="00886FAD">
        <w:rPr>
          <w:b/>
        </w:rPr>
        <w:t xml:space="preserve"> </w:t>
      </w:r>
      <w:r w:rsidR="00A42024">
        <w:rPr>
          <w:b/>
        </w:rPr>
        <w:tab/>
      </w:r>
      <w:r w:rsidR="00886FAD">
        <w:rPr>
          <w:b/>
        </w:rPr>
        <w:t>Romsey War Memorial Archive</w:t>
      </w:r>
      <w:r w:rsidR="00886FAD" w:rsidRPr="00175235">
        <w:t xml:space="preserve"> –</w:t>
      </w:r>
      <w:r w:rsidR="00886FAD">
        <w:rPr>
          <w:b/>
        </w:rPr>
        <w:t xml:space="preserve"> </w:t>
      </w:r>
      <w:r w:rsidR="00886FAD">
        <w:t xml:space="preserve">This small group of military historians have, amongst other work completed a full detailed account of the history of those men who are listed on the town’s memorial.  RWMA have engaged closely with local schools where children take on the name of one of the </w:t>
      </w:r>
      <w:r w:rsidR="00C05D4C">
        <w:t>servicemen</w:t>
      </w:r>
      <w:r w:rsidR="00886FAD">
        <w:t xml:space="preserve"> and look back through their lives.  This work culminates with the children visiting the memorial in the park to locate the name.   </w:t>
      </w:r>
    </w:p>
    <w:p w14:paraId="5A5AA266" w14:textId="77777777" w:rsidR="00A42024" w:rsidRDefault="00886FAD" w:rsidP="00DD0C4F">
      <w:pPr>
        <w:spacing w:after="146" w:line="259" w:lineRule="auto"/>
        <w:ind w:left="0" w:firstLine="0"/>
        <w:jc w:val="left"/>
      </w:pPr>
      <w:r>
        <w:t xml:space="preserve"> </w:t>
      </w:r>
    </w:p>
    <w:p w14:paraId="62150715" w14:textId="3FD55C4C" w:rsidR="005244DE" w:rsidRDefault="00175235">
      <w:pPr>
        <w:spacing w:after="320"/>
        <w:ind w:left="705" w:right="110" w:hanging="720"/>
      </w:pPr>
      <w:r>
        <w:t>3.5.4</w:t>
      </w:r>
      <w:r w:rsidR="00886FAD">
        <w:rPr>
          <w:b/>
        </w:rPr>
        <w:t xml:space="preserve"> </w:t>
      </w:r>
      <w:r w:rsidR="00AD2815">
        <w:rPr>
          <w:b/>
        </w:rPr>
        <w:tab/>
      </w:r>
      <w:r w:rsidR="00AD2815">
        <w:rPr>
          <w:b/>
        </w:rPr>
        <w:tab/>
      </w:r>
      <w:r w:rsidR="00886FAD">
        <w:rPr>
          <w:b/>
        </w:rPr>
        <w:t>Romsey Bowling Club</w:t>
      </w:r>
      <w:r w:rsidR="00886FAD" w:rsidRPr="00175235">
        <w:t xml:space="preserve"> –</w:t>
      </w:r>
      <w:r w:rsidR="00886FAD">
        <w:rPr>
          <w:b/>
        </w:rPr>
        <w:t xml:space="preserve"> </w:t>
      </w:r>
      <w:r w:rsidR="00886FAD">
        <w:t xml:space="preserve">This Club is based in the heart of the </w:t>
      </w:r>
      <w:r w:rsidR="00C05D4C">
        <w:t>park</w:t>
      </w:r>
      <w:r w:rsidR="00886FAD">
        <w:t xml:space="preserve">.  The Club was set up in 1974.  It is totally </w:t>
      </w:r>
      <w:r w:rsidR="00C05D4C">
        <w:t>self-sufficient;</w:t>
      </w:r>
      <w:r w:rsidR="00886FAD">
        <w:t xml:space="preserve"> the members maintain and fund the care of the green and the accompanying facilities</w:t>
      </w:r>
      <w:r w:rsidR="00BF3031">
        <w:t>.</w:t>
      </w:r>
      <w:r w:rsidR="00886FAD">
        <w:t xml:space="preserve"> </w:t>
      </w:r>
    </w:p>
    <w:p w14:paraId="5BBD9D46" w14:textId="77777777" w:rsidR="005244DE" w:rsidRDefault="00886FAD">
      <w:pPr>
        <w:spacing w:after="284"/>
        <w:ind w:left="730" w:right="110"/>
      </w:pPr>
      <w:r>
        <w:t xml:space="preserve">It minimises chemical usage but the following outlines the maintenance schedule: </w:t>
      </w:r>
    </w:p>
    <w:p w14:paraId="14476ECF" w14:textId="77777777" w:rsidR="005244DE" w:rsidRPr="00175235" w:rsidRDefault="00886FAD">
      <w:pPr>
        <w:numPr>
          <w:ilvl w:val="0"/>
          <w:numId w:val="7"/>
        </w:numPr>
        <w:spacing w:after="8"/>
        <w:ind w:right="110" w:hanging="360"/>
      </w:pPr>
      <w:r>
        <w:t xml:space="preserve">Turf weeds are removed by hand as they appear or are spot treated with a selective herbicide (currently Verdone) </w:t>
      </w:r>
      <w:r>
        <w:rPr>
          <w:rFonts w:ascii="Times New Roman" w:eastAsia="Times New Roman" w:hAnsi="Times New Roman" w:cs="Times New Roman"/>
        </w:rPr>
        <w:t xml:space="preserve"> </w:t>
      </w:r>
    </w:p>
    <w:p w14:paraId="1372AFA7" w14:textId="77777777" w:rsidR="00175235" w:rsidRDefault="00175235" w:rsidP="00175235">
      <w:pPr>
        <w:spacing w:after="8"/>
        <w:ind w:left="1080" w:right="110" w:firstLine="0"/>
      </w:pPr>
    </w:p>
    <w:p w14:paraId="31C952D7" w14:textId="178F7F60" w:rsidR="005244DE" w:rsidRPr="00175235" w:rsidRDefault="00886FAD">
      <w:pPr>
        <w:numPr>
          <w:ilvl w:val="0"/>
          <w:numId w:val="7"/>
        </w:numPr>
        <w:spacing w:after="8"/>
        <w:ind w:right="110" w:hanging="360"/>
      </w:pPr>
      <w:r>
        <w:t xml:space="preserve">Fungicides are used to control Fusarium and Dollar Spot. These are used on a cyclical basis to reduce </w:t>
      </w:r>
      <w:r w:rsidR="00C05D4C">
        <w:t>resistance.</w:t>
      </w:r>
      <w:r>
        <w:rPr>
          <w:rFonts w:ascii="Times New Roman" w:eastAsia="Times New Roman" w:hAnsi="Times New Roman" w:cs="Times New Roman"/>
        </w:rPr>
        <w:t xml:space="preserve"> </w:t>
      </w:r>
    </w:p>
    <w:p w14:paraId="137BCC4A" w14:textId="77777777" w:rsidR="00175235" w:rsidRDefault="00175235" w:rsidP="00175235">
      <w:pPr>
        <w:pStyle w:val="ListParagraph"/>
      </w:pPr>
    </w:p>
    <w:p w14:paraId="0F58DF9E" w14:textId="77777777" w:rsidR="005244DE" w:rsidRPr="00175235" w:rsidRDefault="00886FAD">
      <w:pPr>
        <w:numPr>
          <w:ilvl w:val="0"/>
          <w:numId w:val="7"/>
        </w:numPr>
        <w:spacing w:after="245" w:line="231" w:lineRule="auto"/>
        <w:ind w:right="110" w:hanging="360"/>
      </w:pPr>
      <w:r>
        <w:t xml:space="preserve">Seasonal fertilizers are used as appropriate. The green is free draining so leaching of nutrients takes place. Seaweed extracts are used in conjunction with artificial fertilizers. </w:t>
      </w:r>
      <w:r>
        <w:rPr>
          <w:rFonts w:ascii="Times New Roman" w:eastAsia="Times New Roman" w:hAnsi="Times New Roman" w:cs="Times New Roman"/>
        </w:rPr>
        <w:t xml:space="preserve"> </w:t>
      </w:r>
      <w:r>
        <w:t xml:space="preserve"> Liquid iron or lawn sand is used to control moss.</w:t>
      </w:r>
      <w:r>
        <w:rPr>
          <w:rFonts w:ascii="Times New Roman" w:eastAsia="Times New Roman" w:hAnsi="Times New Roman" w:cs="Times New Roman"/>
        </w:rPr>
        <w:t xml:space="preserve"> </w:t>
      </w:r>
    </w:p>
    <w:p w14:paraId="5F8774BB" w14:textId="77777777" w:rsidR="00175235" w:rsidRDefault="00175235" w:rsidP="00175235">
      <w:pPr>
        <w:pStyle w:val="ListParagraph"/>
      </w:pPr>
    </w:p>
    <w:p w14:paraId="6A961CF2" w14:textId="77777777" w:rsidR="00175235" w:rsidRDefault="00175235" w:rsidP="00175235">
      <w:pPr>
        <w:spacing w:after="245" w:line="231" w:lineRule="auto"/>
        <w:ind w:left="1080" w:right="110" w:firstLine="0"/>
      </w:pPr>
    </w:p>
    <w:p w14:paraId="1BE16927" w14:textId="77777777" w:rsidR="005244DE" w:rsidRDefault="00886FAD">
      <w:pPr>
        <w:spacing w:after="145" w:line="259" w:lineRule="auto"/>
        <w:ind w:left="0" w:right="1513" w:firstLine="0"/>
        <w:jc w:val="right"/>
      </w:pPr>
      <w:r>
        <w:rPr>
          <w:noProof/>
        </w:rPr>
        <w:drawing>
          <wp:inline distT="0" distB="0" distL="0" distR="0" wp14:anchorId="14291B26" wp14:editId="0803413F">
            <wp:extent cx="4785360" cy="3528060"/>
            <wp:effectExtent l="0" t="0" r="0" b="0"/>
            <wp:docPr id="1679" name="Picture 1679"/>
            <wp:cNvGraphicFramePr/>
            <a:graphic xmlns:a="http://schemas.openxmlformats.org/drawingml/2006/main">
              <a:graphicData uri="http://schemas.openxmlformats.org/drawingml/2006/picture">
                <pic:pic xmlns:pic="http://schemas.openxmlformats.org/drawingml/2006/picture">
                  <pic:nvPicPr>
                    <pic:cNvPr id="1679" name="Picture 1679"/>
                    <pic:cNvPicPr/>
                  </pic:nvPicPr>
                  <pic:blipFill>
                    <a:blip r:embed="rId16"/>
                    <a:stretch>
                      <a:fillRect/>
                    </a:stretch>
                  </pic:blipFill>
                  <pic:spPr>
                    <a:xfrm>
                      <a:off x="0" y="0"/>
                      <a:ext cx="4785360" cy="3528060"/>
                    </a:xfrm>
                    <a:prstGeom prst="rect">
                      <a:avLst/>
                    </a:prstGeom>
                  </pic:spPr>
                </pic:pic>
              </a:graphicData>
            </a:graphic>
          </wp:inline>
        </w:drawing>
      </w:r>
      <w:r>
        <w:rPr>
          <w:b/>
        </w:rPr>
        <w:t xml:space="preserve"> </w:t>
      </w:r>
    </w:p>
    <w:p w14:paraId="318BAC99" w14:textId="522CE7C5" w:rsidR="005244DE" w:rsidRPr="0006047C" w:rsidRDefault="00886FAD" w:rsidP="00DD0C4F">
      <w:pPr>
        <w:jc w:val="center"/>
        <w:rPr>
          <w:bCs/>
          <w:sz w:val="20"/>
          <w:szCs w:val="20"/>
        </w:rPr>
      </w:pPr>
      <w:r w:rsidRPr="0006047C">
        <w:rPr>
          <w:bCs/>
          <w:sz w:val="20"/>
          <w:szCs w:val="20"/>
        </w:rPr>
        <w:t xml:space="preserve">Bandstand in </w:t>
      </w:r>
      <w:r w:rsidR="0006047C">
        <w:rPr>
          <w:bCs/>
          <w:sz w:val="20"/>
          <w:szCs w:val="20"/>
        </w:rPr>
        <w:t>s</w:t>
      </w:r>
      <w:r w:rsidRPr="0006047C">
        <w:rPr>
          <w:bCs/>
          <w:sz w:val="20"/>
          <w:szCs w:val="20"/>
        </w:rPr>
        <w:t>pring</w:t>
      </w:r>
    </w:p>
    <w:p w14:paraId="56694299" w14:textId="77777777" w:rsidR="005244DE" w:rsidRDefault="00886FAD">
      <w:pPr>
        <w:spacing w:after="0" w:line="259" w:lineRule="auto"/>
        <w:ind w:left="0" w:firstLine="0"/>
        <w:jc w:val="left"/>
      </w:pPr>
      <w:r>
        <w:rPr>
          <w:b/>
        </w:rPr>
        <w:t xml:space="preserve"> </w:t>
      </w:r>
    </w:p>
    <w:p w14:paraId="1F2CB955" w14:textId="77777777" w:rsidR="00175235" w:rsidRDefault="00886FAD">
      <w:pPr>
        <w:spacing w:after="144" w:line="259" w:lineRule="auto"/>
        <w:ind w:left="0" w:firstLine="0"/>
        <w:jc w:val="left"/>
        <w:rPr>
          <w:b/>
        </w:rPr>
      </w:pPr>
      <w:r>
        <w:rPr>
          <w:b/>
        </w:rPr>
        <w:t xml:space="preserve"> </w:t>
      </w:r>
    </w:p>
    <w:p w14:paraId="40A47A7B" w14:textId="77777777" w:rsidR="00BF3031" w:rsidRDefault="00BF3031" w:rsidP="00BF3031">
      <w:pPr>
        <w:pStyle w:val="Heading2"/>
        <w:ind w:left="0" w:firstLine="0"/>
        <w:rPr>
          <w:sz w:val="24"/>
        </w:rPr>
      </w:pPr>
    </w:p>
    <w:p w14:paraId="00FB8CD1" w14:textId="77777777" w:rsidR="00175235" w:rsidRDefault="00175235" w:rsidP="00BF3031">
      <w:pPr>
        <w:pStyle w:val="Heading2"/>
        <w:ind w:left="0" w:firstLine="0"/>
      </w:pPr>
      <w:bookmarkStart w:id="18" w:name="_Toc189038787"/>
      <w:r>
        <w:t xml:space="preserve">3.6 </w:t>
      </w:r>
      <w:r>
        <w:tab/>
        <w:t>Events</w:t>
      </w:r>
      <w:bookmarkEnd w:id="18"/>
    </w:p>
    <w:p w14:paraId="4D55D005" w14:textId="754619EA" w:rsidR="005244DE" w:rsidRDefault="00886FAD" w:rsidP="00325915">
      <w:pPr>
        <w:ind w:left="705" w:right="110" w:firstLine="0"/>
        <w:jc w:val="left"/>
      </w:pPr>
      <w:r>
        <w:t>Throughout the year the park hosts a variety of events for the community.  Up-</w:t>
      </w:r>
      <w:r w:rsidR="00974F16">
        <w:t>to date</w:t>
      </w:r>
      <w:r>
        <w:t xml:space="preserve"> details of all events in the park can </w:t>
      </w:r>
      <w:r w:rsidR="009862B9">
        <w:t xml:space="preserve">normally </w:t>
      </w:r>
      <w:r>
        <w:t xml:space="preserve">be found on the Council website </w:t>
      </w:r>
      <w:r>
        <w:rPr>
          <w:u w:val="single" w:color="0000FF"/>
        </w:rPr>
        <w:t>www.testvalley.gov.uk</w:t>
      </w:r>
      <w:r>
        <w:t xml:space="preserve">.  A full list is also </w:t>
      </w:r>
      <w:r w:rsidR="009862B9">
        <w:t xml:space="preserve">usually </w:t>
      </w:r>
      <w:r>
        <w:t xml:space="preserve">available at the entrance and café notice boards within the park. </w:t>
      </w:r>
    </w:p>
    <w:p w14:paraId="701A1C18" w14:textId="77777777" w:rsidR="005244DE" w:rsidRDefault="00886FAD" w:rsidP="00325915">
      <w:pPr>
        <w:spacing w:line="259" w:lineRule="auto"/>
        <w:ind w:left="0" w:firstLine="0"/>
        <w:jc w:val="left"/>
      </w:pPr>
      <w:r>
        <w:t xml:space="preserve"> </w:t>
      </w:r>
    </w:p>
    <w:p w14:paraId="34B4A693" w14:textId="2A21A930" w:rsidR="005244DE" w:rsidRDefault="00886FAD" w:rsidP="00325915">
      <w:pPr>
        <w:ind w:left="705" w:right="110" w:hanging="720"/>
        <w:jc w:val="left"/>
      </w:pPr>
      <w:proofErr w:type="gramStart"/>
      <w:r>
        <w:t xml:space="preserve">3.6.1 </w:t>
      </w:r>
      <w:r w:rsidR="00175235">
        <w:t xml:space="preserve"> </w:t>
      </w:r>
      <w:r>
        <w:t>The</w:t>
      </w:r>
      <w:proofErr w:type="gramEnd"/>
      <w:r>
        <w:t xml:space="preserve"> most notable event each year is Remembrance Sunday which provides residents the opportunity to pay their </w:t>
      </w:r>
      <w:r w:rsidR="00C05D4C">
        <w:t>respects and</w:t>
      </w:r>
      <w:r>
        <w:t xml:space="preserve"> remember those who have fallen serving their country and also to remember that this was the primary reason for creating the park. </w:t>
      </w:r>
    </w:p>
    <w:p w14:paraId="116737F0" w14:textId="77777777" w:rsidR="005244DE" w:rsidRDefault="00886FAD" w:rsidP="00325915">
      <w:pPr>
        <w:spacing w:line="259" w:lineRule="auto"/>
        <w:ind w:left="0" w:firstLine="0"/>
        <w:jc w:val="left"/>
      </w:pPr>
      <w:r>
        <w:t xml:space="preserve"> </w:t>
      </w:r>
    </w:p>
    <w:p w14:paraId="3FD9A032" w14:textId="782486F7" w:rsidR="00175235" w:rsidRDefault="00886FAD" w:rsidP="00325915">
      <w:pPr>
        <w:ind w:left="-5" w:right="110"/>
        <w:jc w:val="left"/>
      </w:pPr>
      <w:r>
        <w:t xml:space="preserve">3.6.2 </w:t>
      </w:r>
      <w:r w:rsidR="00175235">
        <w:t xml:space="preserve"> </w:t>
      </w:r>
      <w:r w:rsidR="00616EF4">
        <w:t xml:space="preserve"> </w:t>
      </w:r>
      <w:r>
        <w:t xml:space="preserve">Park events are all community led.  These include the annual Mayor’s Picnic and Romsey </w:t>
      </w:r>
    </w:p>
    <w:p w14:paraId="1AE365DF" w14:textId="77777777" w:rsidR="005244DE" w:rsidRDefault="00886FAD" w:rsidP="00325915">
      <w:pPr>
        <w:ind w:left="705" w:right="110" w:firstLine="15"/>
        <w:jc w:val="left"/>
      </w:pPr>
      <w:r>
        <w:t xml:space="preserve">Carnival.  Youth in Romsey host a live music event each year in July as part of the towns ‘Beggars Fair’ event.  A dog </w:t>
      </w:r>
      <w:r w:rsidR="00175235">
        <w:t xml:space="preserve">show is hosted each year and a </w:t>
      </w:r>
      <w:proofErr w:type="spellStart"/>
      <w:r w:rsidR="00175235">
        <w:t>W</w:t>
      </w:r>
      <w:r>
        <w:t>heelathon</w:t>
      </w:r>
      <w:proofErr w:type="spellEnd"/>
      <w:r>
        <w:t xml:space="preserve"> by Romsey preschool. </w:t>
      </w:r>
    </w:p>
    <w:p w14:paraId="690E8A8C" w14:textId="531BAD47" w:rsidR="005244DE" w:rsidRDefault="00886FAD" w:rsidP="00325915">
      <w:pPr>
        <w:spacing w:line="259" w:lineRule="auto"/>
        <w:ind w:left="0" w:firstLine="0"/>
        <w:jc w:val="left"/>
      </w:pPr>
      <w:r>
        <w:t xml:space="preserve"> </w:t>
      </w:r>
    </w:p>
    <w:p w14:paraId="6DE61737" w14:textId="54CC5B9A" w:rsidR="005244DE" w:rsidRDefault="00FD124E" w:rsidP="00325915">
      <w:pPr>
        <w:ind w:left="705" w:right="110" w:hanging="720"/>
        <w:jc w:val="left"/>
      </w:pPr>
      <w:proofErr w:type="gramStart"/>
      <w:r>
        <w:t>3.6.3  The</w:t>
      </w:r>
      <w:proofErr w:type="gramEnd"/>
      <w:r w:rsidR="00886FAD">
        <w:t xml:space="preserve"> Friends have also carried out the labelling of the significant trees in the </w:t>
      </w:r>
      <w:r w:rsidR="00C05D4C">
        <w:t>park</w:t>
      </w:r>
      <w:r w:rsidR="00886FAD">
        <w:t xml:space="preserve"> using aluminium tags.  This is a useful and simple education tool for members of the public interested in the green environment, as QR codes are used on the labels. </w:t>
      </w:r>
    </w:p>
    <w:p w14:paraId="2F158A93" w14:textId="77777777" w:rsidR="005244DE" w:rsidRDefault="00886FAD" w:rsidP="00325915">
      <w:pPr>
        <w:spacing w:line="259" w:lineRule="auto"/>
        <w:ind w:left="0" w:firstLine="0"/>
        <w:jc w:val="left"/>
      </w:pPr>
      <w:r>
        <w:t xml:space="preserve"> </w:t>
      </w:r>
    </w:p>
    <w:p w14:paraId="6871EAF6" w14:textId="298AF195" w:rsidR="005244DE" w:rsidRDefault="00886FAD" w:rsidP="00325915">
      <w:pPr>
        <w:ind w:left="705" w:right="110" w:hanging="720"/>
        <w:jc w:val="left"/>
      </w:pPr>
      <w:proofErr w:type="gramStart"/>
      <w:r>
        <w:t>3.6.</w:t>
      </w:r>
      <w:r w:rsidR="00FD124E">
        <w:t>4</w:t>
      </w:r>
      <w:r>
        <w:rPr>
          <w:b/>
        </w:rPr>
        <w:t xml:space="preserve"> </w:t>
      </w:r>
      <w:r w:rsidR="00616EF4">
        <w:rPr>
          <w:b/>
        </w:rPr>
        <w:t xml:space="preserve"> </w:t>
      </w:r>
      <w:r>
        <w:rPr>
          <w:b/>
        </w:rPr>
        <w:t>Romsey</w:t>
      </w:r>
      <w:proofErr w:type="gramEnd"/>
      <w:r>
        <w:rPr>
          <w:b/>
        </w:rPr>
        <w:t xml:space="preserve"> Bandstand Trust - </w:t>
      </w:r>
      <w:r>
        <w:t xml:space="preserve">The Bandstand Trust </w:t>
      </w:r>
      <w:r w:rsidR="00616EF4">
        <w:t xml:space="preserve">are the </w:t>
      </w:r>
      <w:r w:rsidR="00D32E39">
        <w:t>custodians</w:t>
      </w:r>
      <w:r w:rsidR="00616EF4">
        <w:t xml:space="preserve"> of the facility with </w:t>
      </w:r>
      <w:r w:rsidR="00D32E39">
        <w:t>bookings</w:t>
      </w:r>
      <w:r w:rsidR="00616EF4">
        <w:t xml:space="preserve"> managed local by the team at Romsey Town Council. W</w:t>
      </w:r>
      <w:r>
        <w:t xml:space="preserve">eekly concerts </w:t>
      </w:r>
      <w:r w:rsidR="00616EF4">
        <w:t xml:space="preserve">are organised </w:t>
      </w:r>
      <w:r>
        <w:t xml:space="preserve">in the park throughout the summer with acts ranging from traditional brass bands to popular blues and jazz.  The Trust is run by volunteers who not only organise and promote the events programme but also provide staff at each event. </w:t>
      </w:r>
      <w:r w:rsidR="00616EF4">
        <w:t>Events are supported by the fabulous team at the Park Café.</w:t>
      </w:r>
    </w:p>
    <w:p w14:paraId="754FDD18" w14:textId="77777777" w:rsidR="00175235" w:rsidRDefault="00886FAD" w:rsidP="00325915">
      <w:pPr>
        <w:spacing w:line="259" w:lineRule="auto"/>
        <w:ind w:left="0" w:firstLine="0"/>
        <w:jc w:val="left"/>
      </w:pPr>
      <w:r>
        <w:t xml:space="preserve"> </w:t>
      </w:r>
    </w:p>
    <w:p w14:paraId="13E1D9FB" w14:textId="26D5DEFA" w:rsidR="000D6E63" w:rsidRDefault="000D6E63" w:rsidP="00325915">
      <w:pPr>
        <w:ind w:left="705" w:right="110" w:hanging="720"/>
        <w:jc w:val="left"/>
      </w:pPr>
      <w:r>
        <w:t>3.6.</w:t>
      </w:r>
      <w:r w:rsidR="009E7BF5">
        <w:t>5</w:t>
      </w:r>
      <w:r>
        <w:rPr>
          <w:b/>
        </w:rPr>
        <w:t xml:space="preserve"> </w:t>
      </w:r>
      <w:r w:rsidR="00616EF4">
        <w:rPr>
          <w:b/>
        </w:rPr>
        <w:tab/>
      </w:r>
      <w:r>
        <w:t>Details of park and events are available on the Council’s website.  Information is updated regularly at</w:t>
      </w:r>
      <w:r w:rsidR="00D32E39">
        <w:t>:</w:t>
      </w:r>
    </w:p>
    <w:p w14:paraId="3768FE9E" w14:textId="77777777" w:rsidR="00D32E39" w:rsidRDefault="00D32E39" w:rsidP="00325915">
      <w:pPr>
        <w:ind w:left="705" w:right="110" w:hanging="720"/>
        <w:jc w:val="left"/>
      </w:pPr>
    </w:p>
    <w:p w14:paraId="0848399C" w14:textId="58692CF9" w:rsidR="00175235" w:rsidRDefault="000D6E63" w:rsidP="00D32E39">
      <w:pPr>
        <w:spacing w:after="29" w:line="259" w:lineRule="auto"/>
        <w:ind w:left="720" w:firstLine="0"/>
        <w:jc w:val="left"/>
      </w:pPr>
      <w:r>
        <w:rPr>
          <w:b/>
          <w:sz w:val="20"/>
        </w:rPr>
        <w:t xml:space="preserve"> </w:t>
      </w:r>
      <w:hyperlink r:id="rId17" w:history="1">
        <w:r w:rsidR="00D32E39">
          <w:rPr>
            <w:rStyle w:val="Hyperlink"/>
          </w:rPr>
          <w:t>Parks and Green Spaces - Romsey | Test Valley Borough Council</w:t>
        </w:r>
      </w:hyperlink>
    </w:p>
    <w:p w14:paraId="55D6D775" w14:textId="77777777" w:rsidR="00175235" w:rsidRDefault="00175235" w:rsidP="00175235">
      <w:pPr>
        <w:spacing w:line="259" w:lineRule="auto"/>
        <w:ind w:left="0" w:firstLine="0"/>
        <w:jc w:val="left"/>
      </w:pPr>
    </w:p>
    <w:p w14:paraId="2E148FC7" w14:textId="77777777" w:rsidR="00175235" w:rsidRDefault="00175235" w:rsidP="00175235">
      <w:pPr>
        <w:spacing w:line="259" w:lineRule="auto"/>
        <w:ind w:left="0" w:firstLine="0"/>
        <w:jc w:val="left"/>
      </w:pPr>
    </w:p>
    <w:p w14:paraId="65DC8AD3" w14:textId="77777777" w:rsidR="00175235" w:rsidRDefault="00175235" w:rsidP="00175235">
      <w:pPr>
        <w:spacing w:line="259" w:lineRule="auto"/>
        <w:ind w:left="0" w:firstLine="0"/>
        <w:jc w:val="left"/>
      </w:pPr>
    </w:p>
    <w:p w14:paraId="58C6B012" w14:textId="77777777" w:rsidR="00175235" w:rsidRDefault="00175235" w:rsidP="00175235">
      <w:pPr>
        <w:spacing w:line="259" w:lineRule="auto"/>
        <w:ind w:left="0" w:firstLine="0"/>
        <w:jc w:val="left"/>
      </w:pPr>
    </w:p>
    <w:p w14:paraId="595D8033" w14:textId="77777777" w:rsidR="00175235" w:rsidRDefault="00175235" w:rsidP="00175235">
      <w:pPr>
        <w:spacing w:line="259" w:lineRule="auto"/>
        <w:ind w:left="0" w:firstLine="0"/>
        <w:jc w:val="left"/>
      </w:pPr>
    </w:p>
    <w:p w14:paraId="730C0050" w14:textId="77777777" w:rsidR="00175235" w:rsidRDefault="00175235" w:rsidP="00175235">
      <w:pPr>
        <w:spacing w:line="259" w:lineRule="auto"/>
        <w:ind w:left="0" w:firstLine="0"/>
        <w:jc w:val="left"/>
      </w:pPr>
    </w:p>
    <w:p w14:paraId="2E74EA76" w14:textId="77777777" w:rsidR="00175235" w:rsidRDefault="00175235" w:rsidP="00175235">
      <w:pPr>
        <w:spacing w:line="259" w:lineRule="auto"/>
        <w:ind w:left="0" w:firstLine="0"/>
        <w:jc w:val="left"/>
      </w:pPr>
    </w:p>
    <w:p w14:paraId="56536BD6" w14:textId="77777777" w:rsidR="00175235" w:rsidRDefault="00175235" w:rsidP="00175235">
      <w:pPr>
        <w:spacing w:line="259" w:lineRule="auto"/>
        <w:ind w:left="0" w:firstLine="0"/>
        <w:jc w:val="left"/>
      </w:pPr>
    </w:p>
    <w:p w14:paraId="595CC8B5" w14:textId="77777777" w:rsidR="00175235" w:rsidRDefault="00175235" w:rsidP="00175235">
      <w:pPr>
        <w:spacing w:line="259" w:lineRule="auto"/>
        <w:ind w:left="0" w:firstLine="0"/>
        <w:jc w:val="left"/>
      </w:pPr>
    </w:p>
    <w:p w14:paraId="73CEE03C" w14:textId="77777777" w:rsidR="009E7BF5" w:rsidRDefault="009E7BF5" w:rsidP="00175235">
      <w:pPr>
        <w:spacing w:line="259" w:lineRule="auto"/>
        <w:ind w:left="0" w:firstLine="0"/>
        <w:jc w:val="left"/>
      </w:pPr>
    </w:p>
    <w:p w14:paraId="7D66C4EF" w14:textId="77777777" w:rsidR="009E7BF5" w:rsidRDefault="009E7BF5" w:rsidP="00175235">
      <w:pPr>
        <w:spacing w:line="259" w:lineRule="auto"/>
        <w:ind w:left="0" w:firstLine="0"/>
        <w:jc w:val="left"/>
      </w:pPr>
    </w:p>
    <w:p w14:paraId="5A029D1E" w14:textId="29A692F4" w:rsidR="005244DE" w:rsidRDefault="005244DE">
      <w:pPr>
        <w:spacing w:after="146" w:line="259" w:lineRule="auto"/>
        <w:ind w:left="0" w:firstLine="0"/>
        <w:jc w:val="left"/>
      </w:pPr>
    </w:p>
    <w:p w14:paraId="31526449" w14:textId="77777777" w:rsidR="005244DE" w:rsidRDefault="00886FAD" w:rsidP="00BF3031">
      <w:pPr>
        <w:spacing w:after="0" w:line="259" w:lineRule="auto"/>
        <w:ind w:left="0" w:firstLine="0"/>
        <w:jc w:val="left"/>
      </w:pPr>
      <w:r>
        <w:t xml:space="preserve"> </w:t>
      </w:r>
    </w:p>
    <w:p w14:paraId="40DE1CEF" w14:textId="77777777" w:rsidR="005244DE" w:rsidRDefault="00886FAD">
      <w:pPr>
        <w:pStyle w:val="Heading2"/>
        <w:tabs>
          <w:tab w:val="center" w:pos="1729"/>
        </w:tabs>
        <w:ind w:left="-15" w:right="0" w:firstLine="0"/>
      </w:pPr>
      <w:bookmarkStart w:id="19" w:name="_Toc189038788"/>
      <w:r>
        <w:lastRenderedPageBreak/>
        <w:t xml:space="preserve">3.7 </w:t>
      </w:r>
      <w:r>
        <w:tab/>
        <w:t>Health and Safety</w:t>
      </w:r>
      <w:bookmarkEnd w:id="19"/>
      <w:r>
        <w:t xml:space="preserve"> </w:t>
      </w:r>
    </w:p>
    <w:p w14:paraId="3965BF8C" w14:textId="77777777" w:rsidR="00C0629E" w:rsidRDefault="00C0629E" w:rsidP="00325915">
      <w:pPr>
        <w:spacing w:after="33" w:line="259" w:lineRule="auto"/>
        <w:ind w:left="0" w:firstLine="0"/>
        <w:jc w:val="left"/>
      </w:pPr>
    </w:p>
    <w:p w14:paraId="0F721FCD" w14:textId="560CBF72" w:rsidR="005244DE" w:rsidRDefault="00C0629E" w:rsidP="00325915">
      <w:pPr>
        <w:ind w:left="705" w:right="110" w:hanging="720"/>
        <w:jc w:val="left"/>
      </w:pPr>
      <w:r>
        <w:t>3.7.</w:t>
      </w:r>
      <w:r w:rsidR="004C4C24">
        <w:t>1</w:t>
      </w:r>
      <w:r>
        <w:tab/>
      </w:r>
      <w:r w:rsidR="00F4101D">
        <w:t xml:space="preserve">In terms of other day to day issues: </w:t>
      </w:r>
      <w:r w:rsidR="00886FAD">
        <w:t xml:space="preserve">Risk Assessment inspections for the park are carried out and reviewed annually.  These inspections include fences, paths, buildings, </w:t>
      </w:r>
      <w:r w:rsidR="00D32E39">
        <w:t>benches,</w:t>
      </w:r>
      <w:r w:rsidR="00886FAD">
        <w:t xml:space="preserve"> and general park furniture.  The </w:t>
      </w:r>
      <w:r w:rsidR="00BC6DE7">
        <w:t>Green Space Officer</w:t>
      </w:r>
      <w:r w:rsidR="00886FAD">
        <w:t xml:space="preserve"> takes responsibility for any actions which arise from these inspections, and ensures they are completed within the designated timescale by the appropriate officer.  Informal inspections of the park are carried out by the grounds staff on an almost daily basis.  These visits are not recorded but if deemed to be high risk do result in immediate action. </w:t>
      </w:r>
    </w:p>
    <w:p w14:paraId="283AA8F5" w14:textId="77777777" w:rsidR="005244DE" w:rsidRDefault="00886FAD" w:rsidP="00325915">
      <w:pPr>
        <w:spacing w:after="73" w:line="259" w:lineRule="auto"/>
        <w:ind w:left="0" w:firstLine="0"/>
        <w:jc w:val="left"/>
      </w:pPr>
      <w:r>
        <w:t xml:space="preserve"> </w:t>
      </w:r>
    </w:p>
    <w:p w14:paraId="6D707C4B" w14:textId="5D87C21A" w:rsidR="005244DE" w:rsidRDefault="00C0629E" w:rsidP="00325915">
      <w:pPr>
        <w:ind w:left="705" w:right="110" w:hanging="720"/>
        <w:jc w:val="left"/>
      </w:pPr>
      <w:proofErr w:type="gramStart"/>
      <w:r>
        <w:t>3.7.</w:t>
      </w:r>
      <w:r w:rsidR="004C4C24">
        <w:t>2</w:t>
      </w:r>
      <w:r w:rsidR="00886FAD">
        <w:t xml:space="preserve"> </w:t>
      </w:r>
      <w:r w:rsidR="00D25F5A">
        <w:t xml:space="preserve"> </w:t>
      </w:r>
      <w:r w:rsidR="00886FAD">
        <w:t>The</w:t>
      </w:r>
      <w:proofErr w:type="gramEnd"/>
      <w:r w:rsidR="00886FAD">
        <w:t xml:space="preserve"> equipped children’s play area is inspected weekly by an operational Registered Play Inspector (RPI) qualified operative using the Play Safe data capture software</w:t>
      </w:r>
      <w:r w:rsidR="00DE49FB">
        <w:t xml:space="preserve">. </w:t>
      </w:r>
      <w:r w:rsidR="00DE49FB" w:rsidRPr="003D31BA">
        <w:t>A</w:t>
      </w:r>
      <w:r w:rsidR="009A42AD" w:rsidRPr="003D31BA">
        <w:t>n example of this inspection</w:t>
      </w:r>
      <w:r w:rsidR="00E91109" w:rsidRPr="003D31BA">
        <w:t xml:space="preserve"> f</w:t>
      </w:r>
      <w:r w:rsidR="0034050D" w:rsidRPr="003D31BA">
        <w:t>orm</w:t>
      </w:r>
      <w:r w:rsidR="009A42AD" w:rsidRPr="003D31BA">
        <w:t xml:space="preserve"> </w:t>
      </w:r>
      <w:r w:rsidR="00E91109" w:rsidRPr="003D31BA">
        <w:t>can be found</w:t>
      </w:r>
      <w:r w:rsidR="009A42AD" w:rsidRPr="003D31BA">
        <w:t xml:space="preserve"> in </w:t>
      </w:r>
      <w:r w:rsidR="00DB7A9A" w:rsidRPr="003D31BA">
        <w:t>A</w:t>
      </w:r>
      <w:r w:rsidR="009A42AD" w:rsidRPr="003D31BA">
        <w:t xml:space="preserve">ppendix </w:t>
      </w:r>
      <w:r w:rsidR="00E91109" w:rsidRPr="003D31BA">
        <w:t>4</w:t>
      </w:r>
      <w:r w:rsidR="00886FAD" w:rsidRPr="003D31BA">
        <w:t>.</w:t>
      </w:r>
      <w:r w:rsidR="00886FAD">
        <w:t xml:space="preserve">  Two annual inspections are carried out by an independent inspection team from the Royal Society for the Prevention of Accidents (ROSPA) as well as one of the Council’s insurers Zurich Municipal</w:t>
      </w:r>
      <w:r w:rsidR="002D5232">
        <w:t xml:space="preserve">. </w:t>
      </w:r>
      <w:r w:rsidR="002D5232" w:rsidRPr="001B5931">
        <w:t xml:space="preserve">The play area receives minor refurbishment works </w:t>
      </w:r>
      <w:r w:rsidR="001B2BED" w:rsidRPr="001B5931">
        <w:t>throughout the year and is scheduled for a full refurbishment in 2026</w:t>
      </w:r>
      <w:r w:rsidR="00182BB0">
        <w:t>/2027</w:t>
      </w:r>
      <w:r w:rsidR="003F52F9" w:rsidRPr="001B5931">
        <w:t xml:space="preserve"> subject to securing funding</w:t>
      </w:r>
      <w:r w:rsidR="001B2BED" w:rsidRPr="001B5931">
        <w:t>.</w:t>
      </w:r>
      <w:r w:rsidR="001B2BED">
        <w:t xml:space="preserve"> </w:t>
      </w:r>
      <w:r w:rsidR="002D5232">
        <w:t xml:space="preserve"> </w:t>
      </w:r>
    </w:p>
    <w:p w14:paraId="0F5D396B" w14:textId="77777777" w:rsidR="005244DE" w:rsidRDefault="00886FAD" w:rsidP="00325915">
      <w:pPr>
        <w:spacing w:after="33" w:line="259" w:lineRule="auto"/>
        <w:ind w:left="0" w:firstLine="0"/>
        <w:jc w:val="left"/>
      </w:pPr>
      <w:r>
        <w:t xml:space="preserve"> </w:t>
      </w:r>
    </w:p>
    <w:p w14:paraId="06706E34" w14:textId="354DE90B" w:rsidR="005244DE" w:rsidRDefault="00CF6BB4" w:rsidP="00325915">
      <w:pPr>
        <w:ind w:left="705" w:right="110" w:hanging="720"/>
        <w:jc w:val="left"/>
      </w:pPr>
      <w:r>
        <w:t>3.7.</w:t>
      </w:r>
      <w:r w:rsidR="004C4C24">
        <w:t>3</w:t>
      </w:r>
      <w:r w:rsidR="00886FAD">
        <w:t xml:space="preserve"> </w:t>
      </w:r>
      <w:r w:rsidR="000D6E63">
        <w:tab/>
      </w:r>
      <w:r w:rsidR="00886FAD">
        <w:t xml:space="preserve">A strong link has been formed with Romsey Bowling Club which ensures that a joint approach to health and safety is followed along with consistency in assessing risks in the </w:t>
      </w:r>
      <w:r w:rsidR="00D32E39">
        <w:t>park</w:t>
      </w:r>
      <w:r w:rsidR="00886FAD">
        <w:t xml:space="preserve">.  The Council has provided advice to the Bowling Club Committee on the storage of equipment and chemicals on site.   </w:t>
      </w:r>
    </w:p>
    <w:p w14:paraId="22407A70" w14:textId="77777777" w:rsidR="005244DE" w:rsidRDefault="00886FAD" w:rsidP="00325915">
      <w:pPr>
        <w:spacing w:after="32" w:line="259" w:lineRule="auto"/>
        <w:ind w:left="0" w:firstLine="0"/>
        <w:jc w:val="left"/>
      </w:pPr>
      <w:r>
        <w:t xml:space="preserve"> </w:t>
      </w:r>
    </w:p>
    <w:p w14:paraId="1EA5E159" w14:textId="1F175312" w:rsidR="005244DE" w:rsidRDefault="00CF6BB4" w:rsidP="00325915">
      <w:pPr>
        <w:ind w:left="705" w:right="110" w:hanging="720"/>
        <w:jc w:val="left"/>
      </w:pPr>
      <w:r>
        <w:t>3.7.</w:t>
      </w:r>
      <w:r w:rsidR="004C4C24">
        <w:t>4</w:t>
      </w:r>
      <w:r w:rsidR="00886FAD">
        <w:t xml:space="preserve"> </w:t>
      </w:r>
      <w:r w:rsidR="00325915">
        <w:tab/>
      </w:r>
      <w:r w:rsidR="00886FAD" w:rsidRPr="00B73281">
        <w:rPr>
          <w:bCs/>
        </w:rPr>
        <w:t>Tree Management</w:t>
      </w:r>
      <w:r w:rsidR="00886FAD" w:rsidRPr="00C0629E">
        <w:t xml:space="preserve"> –</w:t>
      </w:r>
      <w:r w:rsidR="00886FAD">
        <w:rPr>
          <w:b/>
        </w:rPr>
        <w:t xml:space="preserve"> </w:t>
      </w:r>
      <w:r w:rsidR="00886FAD">
        <w:t>The</w:t>
      </w:r>
      <w:r w:rsidR="005B37EF">
        <w:t>re are</w:t>
      </w:r>
      <w:r w:rsidR="00886FAD">
        <w:t xml:space="preserve"> 117 trees </w:t>
      </w:r>
      <w:r w:rsidR="009E07F7">
        <w:t>in</w:t>
      </w:r>
      <w:r w:rsidR="00886FAD">
        <w:t xml:space="preserve"> the park </w:t>
      </w:r>
      <w:r w:rsidR="005B37EF">
        <w:t xml:space="preserve">which </w:t>
      </w:r>
      <w:r w:rsidR="00886FAD">
        <w:t xml:space="preserve">are </w:t>
      </w:r>
      <w:r w:rsidR="00616EF4">
        <w:t>surveyed,</w:t>
      </w:r>
      <w:r w:rsidR="00886FAD">
        <w:t xml:space="preserve"> </w:t>
      </w:r>
      <w:r w:rsidR="005B37EF">
        <w:t xml:space="preserve">and their condition </w:t>
      </w:r>
      <w:r w:rsidR="000D6E63">
        <w:t xml:space="preserve">logged on the Ezy </w:t>
      </w:r>
      <w:proofErr w:type="spellStart"/>
      <w:r w:rsidR="000D6E63">
        <w:t>Treev</w:t>
      </w:r>
      <w:proofErr w:type="spellEnd"/>
      <w:r w:rsidR="000D6E63">
        <w:t xml:space="preserve"> management database</w:t>
      </w:r>
      <w:r w:rsidR="00886FAD">
        <w:t xml:space="preserve">.  The system of inspection is risk based with individual trees receiving an inspection depending on location, </w:t>
      </w:r>
      <w:r w:rsidR="00616EF4">
        <w:t>species,</w:t>
      </w:r>
      <w:r w:rsidR="005B37EF">
        <w:t xml:space="preserve"> and condition. Works to trees is carried out by </w:t>
      </w:r>
      <w:r w:rsidR="008075E2">
        <w:t xml:space="preserve">the </w:t>
      </w:r>
      <w:r w:rsidR="009E07F7">
        <w:t>Councils</w:t>
      </w:r>
      <w:r w:rsidR="008075E2">
        <w:t xml:space="preserve"> term tree contractor </w:t>
      </w:r>
      <w:proofErr w:type="spellStart"/>
      <w:r w:rsidR="008075E2">
        <w:t>Gristwood</w:t>
      </w:r>
      <w:proofErr w:type="spellEnd"/>
      <w:r w:rsidR="008075E2">
        <w:t xml:space="preserve"> and Toms</w:t>
      </w:r>
      <w:r w:rsidR="00886FAD">
        <w:t xml:space="preserve">.  A walking inspection is carried out annually as well as </w:t>
      </w:r>
      <w:proofErr w:type="spellStart"/>
      <w:r w:rsidR="00886FAD">
        <w:t>adhoc</w:t>
      </w:r>
      <w:proofErr w:type="spellEnd"/>
      <w:r w:rsidR="00886FAD">
        <w:t xml:space="preserve"> </w:t>
      </w:r>
      <w:r w:rsidR="009E07F7">
        <w:t>inspections by the Tree Officer and</w:t>
      </w:r>
      <w:r w:rsidR="00886FAD">
        <w:t xml:space="preserve"> </w:t>
      </w:r>
      <w:r w:rsidR="009E07F7">
        <w:t>park m</w:t>
      </w:r>
      <w:r w:rsidR="00886FAD">
        <w:t xml:space="preserve">anagement staff when in the park.  These inspections are unrecorded but result in immediate action if problems are identified.  It is important to recognise the importance of appropriate management to retain trees but not lose sight of their value as a wildlife habitat. Tidy is not always the best option when considering all perspectives. </w:t>
      </w:r>
    </w:p>
    <w:p w14:paraId="5CC2D1D2" w14:textId="77777777" w:rsidR="005244DE" w:rsidRDefault="00886FAD">
      <w:pPr>
        <w:spacing w:after="33" w:line="259" w:lineRule="auto"/>
        <w:ind w:left="0" w:firstLine="0"/>
        <w:jc w:val="left"/>
      </w:pPr>
      <w:r>
        <w:t xml:space="preserve"> </w:t>
      </w:r>
    </w:p>
    <w:p w14:paraId="38F851DC" w14:textId="77777777" w:rsidR="005244DE" w:rsidRDefault="00886FAD">
      <w:pPr>
        <w:spacing w:after="176" w:line="259" w:lineRule="auto"/>
        <w:ind w:left="0" w:firstLine="0"/>
        <w:jc w:val="left"/>
        <w:rPr>
          <w:color w:val="231F20"/>
        </w:rPr>
      </w:pPr>
      <w:r>
        <w:rPr>
          <w:color w:val="231F20"/>
        </w:rPr>
        <w:t xml:space="preserve"> </w:t>
      </w:r>
    </w:p>
    <w:p w14:paraId="29694655" w14:textId="77777777" w:rsidR="00CF6BB4" w:rsidRDefault="00CF6BB4">
      <w:pPr>
        <w:spacing w:after="176" w:line="259" w:lineRule="auto"/>
        <w:ind w:left="0" w:firstLine="0"/>
        <w:jc w:val="left"/>
        <w:rPr>
          <w:color w:val="231F20"/>
        </w:rPr>
      </w:pPr>
    </w:p>
    <w:p w14:paraId="46BBE373" w14:textId="77777777" w:rsidR="009E07F7" w:rsidRDefault="009E07F7">
      <w:pPr>
        <w:spacing w:after="176" w:line="259" w:lineRule="auto"/>
        <w:ind w:left="0" w:firstLine="0"/>
        <w:jc w:val="left"/>
        <w:rPr>
          <w:color w:val="231F20"/>
        </w:rPr>
      </w:pPr>
    </w:p>
    <w:p w14:paraId="311191F0" w14:textId="77777777" w:rsidR="009E07F7" w:rsidRDefault="009E07F7">
      <w:pPr>
        <w:spacing w:after="176" w:line="259" w:lineRule="auto"/>
        <w:ind w:left="0" w:firstLine="0"/>
        <w:jc w:val="left"/>
        <w:rPr>
          <w:color w:val="231F20"/>
        </w:rPr>
      </w:pPr>
    </w:p>
    <w:p w14:paraId="0A1871E4" w14:textId="77777777" w:rsidR="009E07F7" w:rsidRDefault="009E07F7">
      <w:pPr>
        <w:spacing w:after="176" w:line="259" w:lineRule="auto"/>
        <w:ind w:left="0" w:firstLine="0"/>
        <w:jc w:val="left"/>
        <w:rPr>
          <w:color w:val="231F20"/>
        </w:rPr>
      </w:pPr>
    </w:p>
    <w:p w14:paraId="66D5F92A" w14:textId="77777777" w:rsidR="009E07F7" w:rsidRDefault="009E07F7">
      <w:pPr>
        <w:spacing w:after="176" w:line="259" w:lineRule="auto"/>
        <w:ind w:left="0" w:firstLine="0"/>
        <w:jc w:val="left"/>
        <w:rPr>
          <w:color w:val="231F20"/>
        </w:rPr>
      </w:pPr>
    </w:p>
    <w:p w14:paraId="39C4A915" w14:textId="77777777" w:rsidR="00CF6BB4" w:rsidRDefault="00CF6BB4">
      <w:pPr>
        <w:spacing w:after="176" w:line="259" w:lineRule="auto"/>
        <w:ind w:left="0" w:firstLine="0"/>
        <w:jc w:val="left"/>
      </w:pPr>
    </w:p>
    <w:p w14:paraId="489768E3" w14:textId="77777777" w:rsidR="00974F16" w:rsidRDefault="00974F16">
      <w:pPr>
        <w:spacing w:after="160" w:line="259" w:lineRule="auto"/>
        <w:ind w:left="0" w:firstLine="0"/>
        <w:jc w:val="left"/>
        <w:rPr>
          <w:b/>
          <w:sz w:val="28"/>
        </w:rPr>
      </w:pPr>
      <w:r>
        <w:br w:type="page"/>
      </w:r>
    </w:p>
    <w:p w14:paraId="739FB9A2" w14:textId="77777777" w:rsidR="005244DE" w:rsidRDefault="00886FAD" w:rsidP="00C1059E">
      <w:pPr>
        <w:pStyle w:val="Heading1"/>
        <w:ind w:left="0" w:firstLine="0"/>
      </w:pPr>
      <w:bookmarkStart w:id="20" w:name="_Toc189038789"/>
      <w:r>
        <w:lastRenderedPageBreak/>
        <w:t>Section 4 – Issues and Initiatives</w:t>
      </w:r>
      <w:bookmarkEnd w:id="20"/>
      <w:r>
        <w:t xml:space="preserve"> </w:t>
      </w:r>
    </w:p>
    <w:p w14:paraId="51A16EA4" w14:textId="77777777" w:rsidR="00974F16" w:rsidRDefault="00974F16" w:rsidP="00974F16"/>
    <w:p w14:paraId="391E6DE8" w14:textId="77777777" w:rsidR="005244DE" w:rsidRDefault="00886FAD" w:rsidP="00C1059E">
      <w:pPr>
        <w:pStyle w:val="Heading2"/>
        <w:ind w:left="0" w:firstLine="0"/>
      </w:pPr>
      <w:bookmarkStart w:id="21" w:name="_Toc189038790"/>
      <w:r>
        <w:t xml:space="preserve">4.1 </w:t>
      </w:r>
      <w:r>
        <w:tab/>
        <w:t>Community Safety</w:t>
      </w:r>
      <w:bookmarkEnd w:id="21"/>
      <w:r>
        <w:t xml:space="preserve"> </w:t>
      </w:r>
    </w:p>
    <w:p w14:paraId="5F6B3F70" w14:textId="77777777" w:rsidR="00974F16" w:rsidRPr="00974F16" w:rsidRDefault="00974F16" w:rsidP="00974F16"/>
    <w:p w14:paraId="306D8394" w14:textId="54E1120C" w:rsidR="00CF6BB4" w:rsidRDefault="00D32E39" w:rsidP="00325915">
      <w:pPr>
        <w:ind w:left="705" w:right="110" w:hanging="720"/>
        <w:jc w:val="left"/>
      </w:pPr>
      <w:r>
        <w:t xml:space="preserve">4.1.1 </w:t>
      </w:r>
      <w:r>
        <w:tab/>
      </w:r>
      <w:r w:rsidR="00886FAD">
        <w:t xml:space="preserve">A strong on-site presence is important to ensure park visitors feel safe and secure.  A </w:t>
      </w:r>
      <w:r>
        <w:t>mobile group</w:t>
      </w:r>
      <w:r w:rsidR="00886FAD">
        <w:t xml:space="preserve"> of grounds staff are on site </w:t>
      </w:r>
      <w:r w:rsidR="00F4101D">
        <w:t xml:space="preserve">regularly </w:t>
      </w:r>
      <w:r w:rsidR="00886FAD">
        <w:t>which provides a point of contact for visitors should any problems arise.  This presence enables the staff to build a rapport as well as trust with regular visitors.  Key Council staff who work in the park can be found in Appendix 2</w:t>
      </w:r>
      <w:r w:rsidR="00F4101D">
        <w:t>.</w:t>
      </w:r>
      <w:r w:rsidR="00886FAD">
        <w:t xml:space="preserve"> </w:t>
      </w:r>
    </w:p>
    <w:p w14:paraId="745DA113" w14:textId="77777777" w:rsidR="005244DE" w:rsidRDefault="00886FAD" w:rsidP="00325915">
      <w:pPr>
        <w:ind w:left="705" w:right="110" w:hanging="720"/>
        <w:jc w:val="left"/>
      </w:pPr>
      <w:r>
        <w:t xml:space="preserve"> </w:t>
      </w:r>
    </w:p>
    <w:p w14:paraId="46F94DB6" w14:textId="4357B253" w:rsidR="005244DE" w:rsidRDefault="00D32E39" w:rsidP="00325915">
      <w:pPr>
        <w:ind w:left="705" w:right="110" w:hanging="720"/>
        <w:jc w:val="left"/>
      </w:pPr>
      <w:r>
        <w:t>4.1.2</w:t>
      </w:r>
      <w:r>
        <w:tab/>
        <w:t>The</w:t>
      </w:r>
      <w:r w:rsidR="00886FAD">
        <w:t xml:space="preserve"> Park Café provides a focal point where people congregate.  This has views across the park and to the children’s play area.  The team who </w:t>
      </w:r>
      <w:r w:rsidR="00C05D4C">
        <w:t>manages</w:t>
      </w:r>
      <w:r w:rsidR="00886FAD">
        <w:t xml:space="preserve"> the café are dedicated local people who have a strong connection with the park</w:t>
      </w:r>
      <w:r w:rsidR="00F4101D">
        <w:t xml:space="preserve">, </w:t>
      </w:r>
      <w:proofErr w:type="gramStart"/>
      <w:r w:rsidR="00F4101D">
        <w:t>and also</w:t>
      </w:r>
      <w:proofErr w:type="gramEnd"/>
      <w:r w:rsidR="00F4101D">
        <w:t xml:space="preserve"> within Romsey. This</w:t>
      </w:r>
      <w:r w:rsidR="00886FAD">
        <w:t xml:space="preserve"> adds to the on-site presence.  </w:t>
      </w:r>
    </w:p>
    <w:p w14:paraId="65272A0A" w14:textId="77777777" w:rsidR="00CF6BB4" w:rsidRDefault="00CF6BB4" w:rsidP="00325915">
      <w:pPr>
        <w:ind w:left="705" w:right="110" w:hanging="720"/>
        <w:jc w:val="left"/>
      </w:pPr>
    </w:p>
    <w:p w14:paraId="2A84A331" w14:textId="057EDE4F" w:rsidR="005244DE" w:rsidRDefault="00886FAD" w:rsidP="00325915">
      <w:pPr>
        <w:ind w:left="705" w:right="110" w:hanging="720"/>
        <w:jc w:val="left"/>
      </w:pPr>
      <w:r>
        <w:t>4.1.3</w:t>
      </w:r>
      <w:r w:rsidR="00D32E39">
        <w:tab/>
      </w:r>
      <w:r w:rsidR="00325915">
        <w:t>The park is</w:t>
      </w:r>
      <w:r>
        <w:t xml:space="preserve"> open 24 hours a day, </w:t>
      </w:r>
      <w:r w:rsidR="00325915">
        <w:t xml:space="preserve">therefore </w:t>
      </w:r>
      <w:r>
        <w:t>it would be wrong to give the impression that the</w:t>
      </w:r>
      <w:r w:rsidR="00325915">
        <w:t>re are no issues at a</w:t>
      </w:r>
      <w:r>
        <w:t>ll with anti-social behaviour (ASB)</w:t>
      </w:r>
      <w:r w:rsidR="00325915">
        <w:t>. I</w:t>
      </w:r>
      <w:r>
        <w:t xml:space="preserve">n general incidents are minor.  A summary of past issues and problems are as follows: </w:t>
      </w:r>
    </w:p>
    <w:p w14:paraId="3D75554F" w14:textId="77777777" w:rsidR="00CF6BB4" w:rsidRDefault="00CF6BB4" w:rsidP="00325915">
      <w:pPr>
        <w:tabs>
          <w:tab w:val="center" w:pos="896"/>
          <w:tab w:val="center" w:pos="3801"/>
        </w:tabs>
        <w:ind w:left="0" w:firstLine="0"/>
        <w:jc w:val="left"/>
        <w:rPr>
          <w:rFonts w:ascii="Calibri" w:eastAsia="Calibri" w:hAnsi="Calibri" w:cs="Calibri"/>
          <w:sz w:val="22"/>
        </w:rPr>
      </w:pPr>
    </w:p>
    <w:p w14:paraId="59568E9D" w14:textId="77777777" w:rsidR="005244DE" w:rsidRDefault="00886FAD" w:rsidP="00CF6BB4">
      <w:pPr>
        <w:pStyle w:val="ListParagraph"/>
        <w:numPr>
          <w:ilvl w:val="0"/>
          <w:numId w:val="26"/>
        </w:numPr>
        <w:tabs>
          <w:tab w:val="center" w:pos="896"/>
          <w:tab w:val="center" w:pos="3801"/>
        </w:tabs>
        <w:jc w:val="left"/>
      </w:pPr>
      <w:r>
        <w:t xml:space="preserve">Minor damage to café roof and storage shed </w:t>
      </w:r>
    </w:p>
    <w:p w14:paraId="2D7D0EB8" w14:textId="77777777" w:rsidR="00AB3BAD" w:rsidRDefault="00AB3BAD" w:rsidP="00C71C04">
      <w:pPr>
        <w:pStyle w:val="ListParagraph"/>
        <w:tabs>
          <w:tab w:val="center" w:pos="896"/>
          <w:tab w:val="center" w:pos="3801"/>
        </w:tabs>
        <w:ind w:left="1440" w:firstLine="0"/>
        <w:jc w:val="left"/>
      </w:pPr>
    </w:p>
    <w:p w14:paraId="6087D57D" w14:textId="597266F0" w:rsidR="00AB3BAD" w:rsidRDefault="00AB3BAD" w:rsidP="00CF6BB4">
      <w:pPr>
        <w:pStyle w:val="ListParagraph"/>
        <w:numPr>
          <w:ilvl w:val="0"/>
          <w:numId w:val="26"/>
        </w:numPr>
        <w:tabs>
          <w:tab w:val="center" w:pos="896"/>
          <w:tab w:val="center" w:pos="3801"/>
        </w:tabs>
        <w:jc w:val="left"/>
      </w:pPr>
      <w:r>
        <w:t>Dogs being exercised on the tennis courts</w:t>
      </w:r>
    </w:p>
    <w:p w14:paraId="68AA11D9" w14:textId="77777777" w:rsidR="005244DE" w:rsidRDefault="005244DE" w:rsidP="00CF6BB4">
      <w:pPr>
        <w:tabs>
          <w:tab w:val="center" w:pos="896"/>
          <w:tab w:val="center" w:pos="3428"/>
        </w:tabs>
        <w:ind w:left="720" w:firstLine="0"/>
        <w:jc w:val="left"/>
      </w:pPr>
    </w:p>
    <w:p w14:paraId="5F7B927D" w14:textId="0112B63C" w:rsidR="005244DE" w:rsidRDefault="00B45523" w:rsidP="00CF6BB4">
      <w:pPr>
        <w:pStyle w:val="ListParagraph"/>
        <w:numPr>
          <w:ilvl w:val="0"/>
          <w:numId w:val="26"/>
        </w:numPr>
        <w:tabs>
          <w:tab w:val="center" w:pos="896"/>
          <w:tab w:val="center" w:pos="2982"/>
        </w:tabs>
        <w:jc w:val="left"/>
      </w:pPr>
      <w:r>
        <w:t xml:space="preserve">Occasional </w:t>
      </w:r>
      <w:r w:rsidR="00886FAD">
        <w:t xml:space="preserve">litter and dog fouling </w:t>
      </w:r>
    </w:p>
    <w:p w14:paraId="22AFAB64" w14:textId="77777777" w:rsidR="00CF6BB4" w:rsidRDefault="00CF6BB4" w:rsidP="00CF6BB4">
      <w:pPr>
        <w:tabs>
          <w:tab w:val="center" w:pos="896"/>
          <w:tab w:val="center" w:pos="2982"/>
        </w:tabs>
        <w:ind w:left="720" w:firstLine="0"/>
        <w:jc w:val="left"/>
      </w:pPr>
    </w:p>
    <w:p w14:paraId="484ED6F9" w14:textId="77777777" w:rsidR="005244DE" w:rsidRDefault="00886FAD" w:rsidP="00CF6BB4">
      <w:pPr>
        <w:pStyle w:val="ListParagraph"/>
        <w:numPr>
          <w:ilvl w:val="0"/>
          <w:numId w:val="26"/>
        </w:numPr>
        <w:tabs>
          <w:tab w:val="center" w:pos="896"/>
          <w:tab w:val="center" w:pos="2974"/>
        </w:tabs>
        <w:jc w:val="left"/>
      </w:pPr>
      <w:r>
        <w:t xml:space="preserve">Minor ASB including drinking </w:t>
      </w:r>
    </w:p>
    <w:p w14:paraId="1399D86A" w14:textId="77777777" w:rsidR="00CF6BB4" w:rsidRDefault="00CF6BB4" w:rsidP="00CF6BB4">
      <w:pPr>
        <w:tabs>
          <w:tab w:val="center" w:pos="896"/>
          <w:tab w:val="center" w:pos="2974"/>
        </w:tabs>
        <w:ind w:left="720" w:firstLine="0"/>
        <w:jc w:val="left"/>
      </w:pPr>
    </w:p>
    <w:p w14:paraId="101018B4" w14:textId="4B89C446" w:rsidR="005244DE" w:rsidRDefault="00886FAD" w:rsidP="00CF6BB4">
      <w:pPr>
        <w:pStyle w:val="ListParagraph"/>
        <w:numPr>
          <w:ilvl w:val="0"/>
          <w:numId w:val="26"/>
        </w:numPr>
        <w:tabs>
          <w:tab w:val="center" w:pos="896"/>
          <w:tab w:val="center" w:pos="4737"/>
        </w:tabs>
        <w:jc w:val="left"/>
      </w:pPr>
      <w:r>
        <w:t xml:space="preserve">Swimming in the River Test / and </w:t>
      </w:r>
      <w:r w:rsidR="00D32E39">
        <w:t>associated perception</w:t>
      </w:r>
      <w:r w:rsidR="00630F7F">
        <w:t xml:space="preserve"> of</w:t>
      </w:r>
      <w:r>
        <w:t xml:space="preserve"> anti-social behaviour </w:t>
      </w:r>
    </w:p>
    <w:p w14:paraId="54905BB9" w14:textId="77777777" w:rsidR="005244DE" w:rsidRDefault="00886FAD" w:rsidP="00CF6BB4">
      <w:pPr>
        <w:spacing w:line="259" w:lineRule="auto"/>
        <w:ind w:left="720" w:firstLine="0"/>
        <w:jc w:val="left"/>
      </w:pPr>
      <w:r>
        <w:t xml:space="preserve"> </w:t>
      </w:r>
    </w:p>
    <w:p w14:paraId="411BBA19" w14:textId="77777777" w:rsidR="005244DE" w:rsidRDefault="00886FAD" w:rsidP="00CF6BB4">
      <w:pPr>
        <w:ind w:left="705" w:right="110" w:hanging="720"/>
      </w:pPr>
      <w:r>
        <w:t xml:space="preserve">4.1.4 </w:t>
      </w:r>
      <w:r w:rsidR="00CF6BB4">
        <w:tab/>
      </w:r>
      <w:r>
        <w:t xml:space="preserve">Outside regular working hours the PCSO’s are instrumental in creating a safe place to visit in the later hours of the day and are quick to react to problems when they have resources.   </w:t>
      </w:r>
    </w:p>
    <w:p w14:paraId="5FBF2E84" w14:textId="77777777" w:rsidR="005244DE" w:rsidRDefault="00886FAD">
      <w:pPr>
        <w:spacing w:after="27" w:line="259" w:lineRule="auto"/>
        <w:ind w:left="0" w:firstLine="0"/>
        <w:jc w:val="left"/>
      </w:pPr>
      <w:r>
        <w:t xml:space="preserve"> </w:t>
      </w:r>
    </w:p>
    <w:p w14:paraId="44686B33" w14:textId="1FC45C8A" w:rsidR="005244DE" w:rsidRDefault="00886FAD" w:rsidP="0006047C">
      <w:pPr>
        <w:spacing w:after="145" w:line="259" w:lineRule="auto"/>
        <w:ind w:left="1855" w:firstLine="0"/>
        <w:jc w:val="left"/>
      </w:pPr>
      <w:r>
        <w:rPr>
          <w:noProof/>
        </w:rPr>
        <w:drawing>
          <wp:inline distT="0" distB="0" distL="0" distR="0" wp14:anchorId="7FEAC973" wp14:editId="4C7191BC">
            <wp:extent cx="3601941" cy="2472856"/>
            <wp:effectExtent l="0" t="0" r="0" b="3810"/>
            <wp:docPr id="2135" name="Picture 2135"/>
            <wp:cNvGraphicFramePr/>
            <a:graphic xmlns:a="http://schemas.openxmlformats.org/drawingml/2006/main">
              <a:graphicData uri="http://schemas.openxmlformats.org/drawingml/2006/picture">
                <pic:pic xmlns:pic="http://schemas.openxmlformats.org/drawingml/2006/picture">
                  <pic:nvPicPr>
                    <pic:cNvPr id="2135" name="Picture 2135"/>
                    <pic:cNvPicPr/>
                  </pic:nvPicPr>
                  <pic:blipFill>
                    <a:blip r:embed="rId18"/>
                    <a:stretch>
                      <a:fillRect/>
                    </a:stretch>
                  </pic:blipFill>
                  <pic:spPr>
                    <a:xfrm>
                      <a:off x="0" y="0"/>
                      <a:ext cx="3622960" cy="2487286"/>
                    </a:xfrm>
                    <a:prstGeom prst="rect">
                      <a:avLst/>
                    </a:prstGeom>
                  </pic:spPr>
                </pic:pic>
              </a:graphicData>
            </a:graphic>
          </wp:inline>
        </w:drawing>
      </w:r>
    </w:p>
    <w:p w14:paraId="74E556EB" w14:textId="4B1EEA28" w:rsidR="005244DE" w:rsidRPr="0006047C" w:rsidRDefault="00886FAD" w:rsidP="0006047C">
      <w:pPr>
        <w:spacing w:after="32" w:line="259" w:lineRule="auto"/>
        <w:ind w:right="718"/>
        <w:jc w:val="center"/>
        <w:rPr>
          <w:bCs/>
          <w:sz w:val="20"/>
          <w:szCs w:val="20"/>
        </w:rPr>
      </w:pPr>
      <w:r w:rsidRPr="0006047C">
        <w:rPr>
          <w:bCs/>
          <w:sz w:val="20"/>
          <w:szCs w:val="20"/>
        </w:rPr>
        <w:t>Bandstand in Summer</w:t>
      </w:r>
    </w:p>
    <w:p w14:paraId="1D447BF2" w14:textId="77777777" w:rsidR="005244DE" w:rsidRDefault="00886FAD">
      <w:pPr>
        <w:spacing w:after="33" w:line="259" w:lineRule="auto"/>
        <w:ind w:left="0" w:firstLine="0"/>
        <w:jc w:val="left"/>
      </w:pPr>
      <w:r>
        <w:rPr>
          <w:b/>
        </w:rPr>
        <w:t xml:space="preserve"> </w:t>
      </w:r>
    </w:p>
    <w:p w14:paraId="48DE00B5" w14:textId="77777777" w:rsidR="005244DE" w:rsidRDefault="00886FAD" w:rsidP="00BF3031">
      <w:pPr>
        <w:pStyle w:val="Heading2"/>
        <w:ind w:left="0" w:firstLine="0"/>
      </w:pPr>
      <w:bookmarkStart w:id="22" w:name="_Toc189038791"/>
      <w:r>
        <w:lastRenderedPageBreak/>
        <w:t xml:space="preserve">4.2 </w:t>
      </w:r>
      <w:r>
        <w:tab/>
        <w:t>Celebrating Romsey’s Cultural Heritage</w:t>
      </w:r>
      <w:bookmarkEnd w:id="22"/>
      <w:r>
        <w:t xml:space="preserve">  </w:t>
      </w:r>
    </w:p>
    <w:p w14:paraId="07CDF314" w14:textId="77777777" w:rsidR="005244DE" w:rsidRDefault="00886FAD" w:rsidP="00CF6BB4">
      <w:pPr>
        <w:spacing w:line="259" w:lineRule="auto"/>
        <w:ind w:left="0" w:firstLine="0"/>
        <w:jc w:val="left"/>
      </w:pPr>
      <w:r>
        <w:rPr>
          <w:b/>
        </w:rPr>
        <w:t xml:space="preserve"> </w:t>
      </w:r>
    </w:p>
    <w:p w14:paraId="02F2F925" w14:textId="77777777" w:rsidR="005244DE" w:rsidRDefault="00886FAD" w:rsidP="00EE2F0D">
      <w:pPr>
        <w:ind w:left="705" w:right="110" w:hanging="720"/>
        <w:jc w:val="left"/>
      </w:pPr>
      <w:r>
        <w:t>4.2.1</w:t>
      </w:r>
      <w:r>
        <w:rPr>
          <w:b/>
        </w:rPr>
        <w:t xml:space="preserve"> </w:t>
      </w:r>
      <w:r w:rsidR="00325915">
        <w:rPr>
          <w:b/>
        </w:rPr>
        <w:tab/>
      </w:r>
      <w:r>
        <w:rPr>
          <w:b/>
        </w:rPr>
        <w:t>Romsey Heritage Trail</w:t>
      </w:r>
      <w:r w:rsidRPr="00CF6BB4">
        <w:t xml:space="preserve"> -</w:t>
      </w:r>
      <w:r>
        <w:rPr>
          <w:b/>
        </w:rPr>
        <w:t xml:space="preserve"> </w:t>
      </w:r>
      <w:r>
        <w:t xml:space="preserve">To celebrate Romsey’s long history as a market town and to promote its many features to visitors, a Town Heritage Trail has been created.  The Trail marked with bronze markers in the pavements directs visitors through Memorial Park with the highlights here being the Cenotaph and Japanese Gun. </w:t>
      </w:r>
    </w:p>
    <w:p w14:paraId="3E4CC0BB" w14:textId="77777777" w:rsidR="005244DE" w:rsidRDefault="00886FAD" w:rsidP="00EE2F0D">
      <w:pPr>
        <w:spacing w:line="259" w:lineRule="auto"/>
        <w:ind w:left="0" w:firstLine="0"/>
        <w:jc w:val="left"/>
      </w:pPr>
      <w:r>
        <w:t xml:space="preserve"> </w:t>
      </w:r>
    </w:p>
    <w:p w14:paraId="218A99EF" w14:textId="1950E482" w:rsidR="005244DE" w:rsidRDefault="00886FAD" w:rsidP="00EE2F0D">
      <w:pPr>
        <w:ind w:left="705" w:right="110" w:hanging="720"/>
        <w:jc w:val="left"/>
      </w:pPr>
      <w:r>
        <w:t xml:space="preserve">4.2.2 </w:t>
      </w:r>
      <w:r w:rsidR="00EE2F0D">
        <w:tab/>
      </w:r>
      <w:r>
        <w:rPr>
          <w:b/>
        </w:rPr>
        <w:t xml:space="preserve">The Japanese Gun </w:t>
      </w:r>
      <w:r w:rsidRPr="00CF6BB4">
        <w:t>-</w:t>
      </w:r>
      <w:r>
        <w:rPr>
          <w:b/>
        </w:rPr>
        <w:t xml:space="preserve"> </w:t>
      </w:r>
      <w:r>
        <w:t xml:space="preserve">The Park contains a Japanese World War II artillery piece, one of a pair captured by the British and brought back to Romsey by Lord Mountbatten of Burma.  One was donated to the town by Lord Mountbatten and the other was retained in the grounds of his country estate, Broadlands. In 2001 the gun was restored by Test Valley Borough Council and repositioned in the </w:t>
      </w:r>
      <w:r w:rsidR="00AB3BAD">
        <w:t>southwest</w:t>
      </w:r>
      <w:r>
        <w:t xml:space="preserve"> of the park, and in 2010 the wheels on the gun were repaired. </w:t>
      </w:r>
    </w:p>
    <w:p w14:paraId="5D4021B1" w14:textId="77777777" w:rsidR="005244DE" w:rsidRDefault="00886FAD" w:rsidP="00CF6BB4">
      <w:pPr>
        <w:spacing w:line="259" w:lineRule="auto"/>
        <w:ind w:left="0" w:firstLine="0"/>
        <w:jc w:val="left"/>
      </w:pPr>
      <w:r>
        <w:rPr>
          <w:b/>
        </w:rPr>
        <w:t xml:space="preserve"> </w:t>
      </w:r>
    </w:p>
    <w:p w14:paraId="0059622A" w14:textId="77777777" w:rsidR="005244DE" w:rsidRDefault="00886FAD" w:rsidP="00CF6BB4">
      <w:pPr>
        <w:spacing w:line="259" w:lineRule="auto"/>
        <w:ind w:left="0" w:right="49" w:firstLine="0"/>
        <w:jc w:val="center"/>
      </w:pPr>
      <w:r>
        <w:rPr>
          <w:noProof/>
        </w:rPr>
        <w:drawing>
          <wp:inline distT="0" distB="0" distL="0" distR="0" wp14:anchorId="30FFB43C" wp14:editId="5CB24021">
            <wp:extent cx="3411600" cy="2628922"/>
            <wp:effectExtent l="0" t="0" r="0" b="0"/>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19"/>
                    <a:stretch>
                      <a:fillRect/>
                    </a:stretch>
                  </pic:blipFill>
                  <pic:spPr>
                    <a:xfrm>
                      <a:off x="0" y="0"/>
                      <a:ext cx="3411600" cy="2628922"/>
                    </a:xfrm>
                    <a:prstGeom prst="rect">
                      <a:avLst/>
                    </a:prstGeom>
                  </pic:spPr>
                </pic:pic>
              </a:graphicData>
            </a:graphic>
          </wp:inline>
        </w:drawing>
      </w:r>
      <w:r>
        <w:rPr>
          <w:b/>
        </w:rPr>
        <w:t xml:space="preserve"> </w:t>
      </w:r>
    </w:p>
    <w:p w14:paraId="00179717" w14:textId="77777777" w:rsidR="005244DE" w:rsidRPr="00C1059E" w:rsidRDefault="00886FAD" w:rsidP="00DD0C4F">
      <w:pPr>
        <w:jc w:val="center"/>
        <w:rPr>
          <w:bCs/>
          <w:sz w:val="20"/>
          <w:szCs w:val="20"/>
        </w:rPr>
      </w:pPr>
      <w:r w:rsidRPr="00C1059E">
        <w:rPr>
          <w:bCs/>
          <w:sz w:val="20"/>
          <w:szCs w:val="20"/>
        </w:rPr>
        <w:t>Lord Mountbatten and Mr Mayor presenting the Japanese field gun</w:t>
      </w:r>
    </w:p>
    <w:p w14:paraId="240BF8D1" w14:textId="77777777" w:rsidR="005244DE" w:rsidRDefault="00886FAD" w:rsidP="00CF6BB4">
      <w:pPr>
        <w:spacing w:line="259" w:lineRule="auto"/>
        <w:ind w:left="363" w:firstLine="0"/>
        <w:jc w:val="center"/>
      </w:pPr>
      <w:r>
        <w:rPr>
          <w:b/>
        </w:rPr>
        <w:t xml:space="preserve"> </w:t>
      </w:r>
    </w:p>
    <w:p w14:paraId="7A553942" w14:textId="77777777" w:rsidR="005244DE" w:rsidRDefault="00886FAD" w:rsidP="00EE2F0D">
      <w:pPr>
        <w:ind w:left="705" w:right="110" w:hanging="720"/>
        <w:jc w:val="left"/>
      </w:pPr>
      <w:r>
        <w:t>4.2.3</w:t>
      </w:r>
      <w:r>
        <w:rPr>
          <w:b/>
        </w:rPr>
        <w:t xml:space="preserve"> </w:t>
      </w:r>
      <w:r w:rsidR="00EE2F0D">
        <w:rPr>
          <w:b/>
        </w:rPr>
        <w:tab/>
      </w:r>
      <w:r>
        <w:rPr>
          <w:b/>
        </w:rPr>
        <w:t xml:space="preserve">Romsey Charter Celebration 2007 </w:t>
      </w:r>
      <w:r w:rsidRPr="00CF6BB4">
        <w:t>-</w:t>
      </w:r>
      <w:r>
        <w:rPr>
          <w:b/>
        </w:rPr>
        <w:t xml:space="preserve"> </w:t>
      </w:r>
      <w:r>
        <w:t xml:space="preserve">In 2007 Romsey Town Council celebrated the 400th anniversary of the Royal Charter.  In 1607 King James I granted Romsey a Royal Charter, which gave the town Borough status. It also created the positions of Mayor, Aldermen and Burgesses as the Town Corporation. Furthermore, there was to be a High Steward, Town Clerk and Court Recorder together with two Sergeants-at-Mace. Later in the year the King visited the St Barbe family at Broadlands and planted mulberry trees (to feed silkworms), as part of his ambition to establish an English Silk Industry.  In recognition of this historic event, a Mulberry tree was planted within Memorial Park.  To further celebrate this important anniversary, the Friends of </w:t>
      </w:r>
      <w:proofErr w:type="gramStart"/>
      <w:r>
        <w:t>War Memorial park</w:t>
      </w:r>
      <w:proofErr w:type="gramEnd"/>
      <w:r>
        <w:t xml:space="preserve"> donated a bespoke iron tree guard with silkworm feature. </w:t>
      </w:r>
    </w:p>
    <w:p w14:paraId="3282A086" w14:textId="77777777" w:rsidR="00F57766" w:rsidRDefault="00F57766" w:rsidP="00EE2F0D">
      <w:pPr>
        <w:ind w:left="705" w:right="110" w:hanging="720"/>
        <w:jc w:val="left"/>
      </w:pPr>
    </w:p>
    <w:p w14:paraId="0233A19F" w14:textId="77777777" w:rsidR="00F57766" w:rsidRDefault="00F57766" w:rsidP="00EE2F0D">
      <w:pPr>
        <w:ind w:right="110"/>
        <w:jc w:val="left"/>
      </w:pPr>
      <w:r>
        <w:t xml:space="preserve">4.2.4 </w:t>
      </w:r>
      <w:r>
        <w:tab/>
      </w:r>
      <w:r w:rsidR="00886FAD">
        <w:rPr>
          <w:b/>
        </w:rPr>
        <w:t>War Horse</w:t>
      </w:r>
      <w:r w:rsidR="00886FAD">
        <w:t xml:space="preserve"> – In recognition of the contribution hors</w:t>
      </w:r>
      <w:r w:rsidR="00CF6BB4">
        <w:t xml:space="preserve">es made to the war effort, and </w:t>
      </w:r>
      <w:r w:rsidR="00886FAD">
        <w:t xml:space="preserve">Romsey’s </w:t>
      </w:r>
    </w:p>
    <w:p w14:paraId="01FE2BFA" w14:textId="4F5AFD62" w:rsidR="00AB3BAD" w:rsidRDefault="00886FAD" w:rsidP="00EE2F0D">
      <w:pPr>
        <w:ind w:left="705" w:right="110" w:firstLine="15"/>
        <w:jc w:val="left"/>
      </w:pPr>
      <w:r>
        <w:t xml:space="preserve">connection to this with the location of the one of the country’s largest remount depots, a bronze sculpture of the War Horse </w:t>
      </w:r>
      <w:proofErr w:type="gramStart"/>
      <w:r>
        <w:t>‘ Warrior</w:t>
      </w:r>
      <w:proofErr w:type="gramEnd"/>
      <w:r>
        <w:t xml:space="preserve">’ was positioned in the park in 2015.  The sculpture was funded through the work of the Romsey War Horse Committee with public donations and funding from public bodies. </w:t>
      </w:r>
    </w:p>
    <w:p w14:paraId="5A4CEF86" w14:textId="7419E40D" w:rsidR="00CF6BB4" w:rsidRDefault="00CF6BB4" w:rsidP="00C71C04">
      <w:pPr>
        <w:ind w:left="705" w:right="110" w:firstLine="15"/>
        <w:jc w:val="left"/>
      </w:pPr>
    </w:p>
    <w:p w14:paraId="548DCD95" w14:textId="77777777" w:rsidR="005244DE" w:rsidRDefault="00886FAD" w:rsidP="00CF6BB4">
      <w:pPr>
        <w:spacing w:line="259" w:lineRule="auto"/>
        <w:ind w:left="0" w:firstLine="0"/>
        <w:jc w:val="left"/>
      </w:pPr>
      <w:r>
        <w:t xml:space="preserve"> </w:t>
      </w:r>
    </w:p>
    <w:p w14:paraId="5F14A82A" w14:textId="00EF2CB7" w:rsidR="005244DE" w:rsidRDefault="00886FAD" w:rsidP="00EE2F0D">
      <w:pPr>
        <w:ind w:left="705" w:right="110" w:hanging="720"/>
        <w:jc w:val="left"/>
      </w:pPr>
      <w:r>
        <w:lastRenderedPageBreak/>
        <w:t>4.2.5</w:t>
      </w:r>
      <w:r>
        <w:rPr>
          <w:b/>
        </w:rPr>
        <w:t xml:space="preserve"> </w:t>
      </w:r>
      <w:r w:rsidR="00EE2F0D">
        <w:rPr>
          <w:b/>
        </w:rPr>
        <w:tab/>
      </w:r>
      <w:r>
        <w:rPr>
          <w:b/>
        </w:rPr>
        <w:t xml:space="preserve">Poetry in Motion </w:t>
      </w:r>
      <w:r w:rsidRPr="00CF6BB4">
        <w:t>-</w:t>
      </w:r>
      <w:r>
        <w:rPr>
          <w:b/>
        </w:rPr>
        <w:t xml:space="preserve"> </w:t>
      </w:r>
      <w:r>
        <w:t xml:space="preserve">Bringing art, history and exercise together became a focus of the Poetry </w:t>
      </w:r>
      <w:r w:rsidR="00C05D4C">
        <w:t>in</w:t>
      </w:r>
      <w:r>
        <w:t xml:space="preserve"> Motion Project.  The competition encouraged local people to contribute their favourite poem or original work with the best and most fitting permanently on display throughout the town including the park.  The trail includes literary masterpieces from poets such as W.B Yeats, William </w:t>
      </w:r>
      <w:r w:rsidR="00C05D4C">
        <w:t>Wordsworth,</w:t>
      </w:r>
      <w:r>
        <w:t xml:space="preserve"> and Thomas Hood. </w:t>
      </w:r>
    </w:p>
    <w:p w14:paraId="368447B3" w14:textId="77777777" w:rsidR="005244DE" w:rsidRDefault="00886FAD" w:rsidP="00EE2F0D">
      <w:pPr>
        <w:spacing w:line="259" w:lineRule="auto"/>
        <w:ind w:left="0" w:firstLine="0"/>
        <w:jc w:val="left"/>
      </w:pPr>
      <w:r>
        <w:t xml:space="preserve"> </w:t>
      </w:r>
    </w:p>
    <w:p w14:paraId="0BBF5BD9" w14:textId="29AC1D71" w:rsidR="005244DE" w:rsidRDefault="00886FAD" w:rsidP="00EE2F0D">
      <w:pPr>
        <w:ind w:left="705" w:right="110" w:hanging="720"/>
        <w:jc w:val="left"/>
      </w:pPr>
      <w:r>
        <w:t>4.2.6</w:t>
      </w:r>
      <w:r>
        <w:rPr>
          <w:b/>
        </w:rPr>
        <w:t xml:space="preserve"> </w:t>
      </w:r>
      <w:r w:rsidR="00EE2F0D">
        <w:rPr>
          <w:b/>
        </w:rPr>
        <w:tab/>
      </w:r>
      <w:r>
        <w:rPr>
          <w:b/>
        </w:rPr>
        <w:t xml:space="preserve">Memorial Trees and Benches </w:t>
      </w:r>
      <w:r w:rsidRPr="00CF6BB4">
        <w:t>–</w:t>
      </w:r>
      <w:r>
        <w:rPr>
          <w:b/>
        </w:rPr>
        <w:t xml:space="preserve"> </w:t>
      </w:r>
      <w:r>
        <w:t xml:space="preserve">The Park is loved by people of all ages for many different reasons. Trees and benches offer a means of remembering loved ones, whilst enhancing the park and being of benefit to others. </w:t>
      </w:r>
      <w:r w:rsidRPr="00FC00A4">
        <w:t>This has been particularly popular in recent years</w:t>
      </w:r>
      <w:r w:rsidR="00B45523" w:rsidRPr="00FC00A4">
        <w:t>, so much so that we</w:t>
      </w:r>
      <w:r w:rsidR="00FE0398" w:rsidRPr="00FC00A4">
        <w:t xml:space="preserve"> have temporarily</w:t>
      </w:r>
      <w:r w:rsidR="00B45523" w:rsidRPr="00FC00A4">
        <w:t xml:space="preserve"> </w:t>
      </w:r>
      <w:r w:rsidR="00E46911" w:rsidRPr="00FC00A4">
        <w:t xml:space="preserve">closed applications for memorial benches </w:t>
      </w:r>
      <w:r w:rsidR="007B2DBE" w:rsidRPr="00FC00A4">
        <w:t xml:space="preserve">as the park is </w:t>
      </w:r>
      <w:r w:rsidR="00106201" w:rsidRPr="00FC00A4">
        <w:t xml:space="preserve">now </w:t>
      </w:r>
      <w:r w:rsidR="007B2DBE" w:rsidRPr="00FC00A4">
        <w:t>at maximum capacity</w:t>
      </w:r>
      <w:r w:rsidR="00E46911" w:rsidRPr="00FC00A4">
        <w:t>.</w:t>
      </w:r>
      <w:r w:rsidR="00E46911">
        <w:t xml:space="preserve"> </w:t>
      </w:r>
    </w:p>
    <w:p w14:paraId="473341B0" w14:textId="77777777" w:rsidR="005244DE" w:rsidRDefault="00886FAD" w:rsidP="00EE2F0D">
      <w:pPr>
        <w:spacing w:line="259" w:lineRule="auto"/>
        <w:ind w:left="0" w:firstLine="0"/>
        <w:jc w:val="left"/>
      </w:pPr>
      <w:r>
        <w:t xml:space="preserve"> </w:t>
      </w:r>
    </w:p>
    <w:p w14:paraId="146BDD13" w14:textId="33C7AE77" w:rsidR="005244DE" w:rsidRDefault="00886FAD" w:rsidP="00EE2F0D">
      <w:pPr>
        <w:ind w:left="705" w:right="110" w:hanging="720"/>
        <w:jc w:val="left"/>
      </w:pPr>
      <w:r>
        <w:t>4.2.7</w:t>
      </w:r>
      <w:r>
        <w:rPr>
          <w:b/>
        </w:rPr>
        <w:t xml:space="preserve"> </w:t>
      </w:r>
      <w:r w:rsidR="00EE2F0D">
        <w:rPr>
          <w:b/>
        </w:rPr>
        <w:tab/>
      </w:r>
      <w:r>
        <w:rPr>
          <w:b/>
        </w:rPr>
        <w:t xml:space="preserve">Welcoming Dog Walkers </w:t>
      </w:r>
      <w:r w:rsidRPr="00CF6BB4">
        <w:t>-</w:t>
      </w:r>
      <w:r>
        <w:rPr>
          <w:b/>
        </w:rPr>
        <w:t xml:space="preserve"> </w:t>
      </w:r>
      <w:r>
        <w:t>Dogs and their owners are welcome in Memorial Park but to ensure that visitors who are not so keen on canines can enjoy their visit we operate a “dogs on leads” policy. We are aware this is not always observed but we continue to work with dog owners. There is currently no legislation to enforce this but a Test Valley Borough Council working party is working towards this goal.</w:t>
      </w:r>
      <w:r>
        <w:rPr>
          <w:color w:val="231F20"/>
        </w:rPr>
        <w:t xml:space="preserve"> </w:t>
      </w:r>
    </w:p>
    <w:p w14:paraId="090CD71B" w14:textId="77777777" w:rsidR="005244DE" w:rsidRDefault="00886FAD" w:rsidP="00CF6BB4">
      <w:pPr>
        <w:spacing w:line="259" w:lineRule="auto"/>
        <w:ind w:left="720" w:firstLine="0"/>
        <w:jc w:val="left"/>
      </w:pPr>
      <w:r>
        <w:rPr>
          <w:color w:val="231F20"/>
        </w:rPr>
        <w:t xml:space="preserve"> </w:t>
      </w:r>
    </w:p>
    <w:p w14:paraId="6B233684" w14:textId="77777777" w:rsidR="005244DE" w:rsidRDefault="00886FAD" w:rsidP="00BF3031">
      <w:pPr>
        <w:pStyle w:val="Heading2"/>
        <w:ind w:left="0" w:firstLine="0"/>
      </w:pPr>
      <w:bookmarkStart w:id="23" w:name="_Toc189038792"/>
      <w:r>
        <w:t xml:space="preserve">4.3 </w:t>
      </w:r>
      <w:r>
        <w:tab/>
        <w:t>Nature Conservation</w:t>
      </w:r>
      <w:bookmarkEnd w:id="23"/>
      <w:r>
        <w:t xml:space="preserve"> </w:t>
      </w:r>
    </w:p>
    <w:p w14:paraId="40EF6329" w14:textId="77777777" w:rsidR="00CF6BB4" w:rsidRPr="00CF6BB4" w:rsidRDefault="00CF6BB4" w:rsidP="00CF6BB4"/>
    <w:p w14:paraId="3ABBE374" w14:textId="5F64B5BB" w:rsidR="005244DE" w:rsidRDefault="00886FAD" w:rsidP="00EE2F0D">
      <w:pPr>
        <w:ind w:left="705" w:right="110" w:hanging="720"/>
        <w:jc w:val="left"/>
      </w:pPr>
      <w:r>
        <w:t xml:space="preserve">4.3.1 </w:t>
      </w:r>
      <w:r w:rsidR="00EE2F0D">
        <w:tab/>
      </w:r>
      <w:r>
        <w:t xml:space="preserve">The role of urban green space in providing habitats for some of the UK’s most threatened species is now being recognised.  Well managed parks can not only contribute to halting the </w:t>
      </w:r>
      <w:r w:rsidR="00C05D4C">
        <w:t>long-term</w:t>
      </w:r>
      <w:r>
        <w:t xml:space="preserve"> decline in species </w:t>
      </w:r>
      <w:r w:rsidR="00C05D4C">
        <w:t>diversity but</w:t>
      </w:r>
      <w:r>
        <w:t xml:space="preserve"> offer excellent opportunities to educate and inform the public on the part they can play in encouraging wildlife in their own gardens. </w:t>
      </w:r>
    </w:p>
    <w:p w14:paraId="55119E86" w14:textId="77777777" w:rsidR="00CF6BB4" w:rsidRDefault="00CF6BB4" w:rsidP="00EE2F0D">
      <w:pPr>
        <w:ind w:left="705" w:right="110" w:hanging="720"/>
        <w:jc w:val="left"/>
      </w:pPr>
    </w:p>
    <w:p w14:paraId="1FFB5C2A" w14:textId="3AB5AD60" w:rsidR="005244DE" w:rsidRDefault="00886FAD" w:rsidP="00EE2F0D">
      <w:pPr>
        <w:ind w:left="705" w:right="110" w:hanging="720"/>
        <w:jc w:val="left"/>
      </w:pPr>
      <w:r>
        <w:t xml:space="preserve">4.3.2 </w:t>
      </w:r>
      <w:r w:rsidR="00EE2F0D">
        <w:tab/>
      </w:r>
      <w:r>
        <w:t xml:space="preserve">Memorial Park provides a variety of different </w:t>
      </w:r>
      <w:r w:rsidR="00C05D4C">
        <w:t>habitats,</w:t>
      </w:r>
      <w:r>
        <w:t xml:space="preserve"> but its potential is not yet fully realised.  To rectify this, a series of management aims have been drafted to target key habitats within the park in balance with the sites recreational use.  These are summarised in Appendix 3.  Key habitats and species in the park are: </w:t>
      </w:r>
    </w:p>
    <w:p w14:paraId="090B76CD" w14:textId="77777777" w:rsidR="00CF6BB4" w:rsidRDefault="00CF6BB4" w:rsidP="00CF6BB4">
      <w:pPr>
        <w:ind w:left="705" w:right="110" w:hanging="720"/>
      </w:pPr>
    </w:p>
    <w:p w14:paraId="17D94B26" w14:textId="4B390051" w:rsidR="005244DE" w:rsidRDefault="00886FAD" w:rsidP="00CF6BB4">
      <w:pPr>
        <w:ind w:left="1260" w:right="110" w:hanging="540"/>
      </w:pPr>
      <w:r>
        <w:rPr>
          <w:noProof/>
        </w:rPr>
        <w:drawing>
          <wp:inline distT="0" distB="0" distL="0" distR="0" wp14:anchorId="3D532621" wp14:editId="39EA884B">
            <wp:extent cx="228600" cy="170688"/>
            <wp:effectExtent l="0" t="0" r="0" b="0"/>
            <wp:docPr id="2308" name="Picture 2308"/>
            <wp:cNvGraphicFramePr/>
            <a:graphic xmlns:a="http://schemas.openxmlformats.org/drawingml/2006/main">
              <a:graphicData uri="http://schemas.openxmlformats.org/drawingml/2006/picture">
                <pic:pic xmlns:pic="http://schemas.openxmlformats.org/drawingml/2006/picture">
                  <pic:nvPicPr>
                    <pic:cNvPr id="2308" name="Picture 2308"/>
                    <pic:cNvPicPr/>
                  </pic:nvPicPr>
                  <pic:blipFill>
                    <a:blip r:embed="rId20"/>
                    <a:stretch>
                      <a:fillRect/>
                    </a:stretch>
                  </pic:blipFill>
                  <pic:spPr>
                    <a:xfrm>
                      <a:off x="0" y="0"/>
                      <a:ext cx="228600" cy="170688"/>
                    </a:xfrm>
                    <a:prstGeom prst="rect">
                      <a:avLst/>
                    </a:prstGeom>
                  </pic:spPr>
                </pic:pic>
              </a:graphicData>
            </a:graphic>
          </wp:inline>
        </w:drawing>
      </w:r>
      <w:r>
        <w:t xml:space="preserve"> </w:t>
      </w:r>
      <w:r>
        <w:rPr>
          <w:b/>
        </w:rPr>
        <w:t xml:space="preserve">The River Test </w:t>
      </w:r>
      <w:r w:rsidRPr="00CF6BB4">
        <w:t>-</w:t>
      </w:r>
      <w:r>
        <w:rPr>
          <w:b/>
        </w:rPr>
        <w:t xml:space="preserve"> </w:t>
      </w:r>
      <w:r>
        <w:t xml:space="preserve">As one the best examples of Chalk River in Europe, the Test provides a home for </w:t>
      </w:r>
      <w:proofErr w:type="gramStart"/>
      <w:r>
        <w:t>a number of</w:t>
      </w:r>
      <w:proofErr w:type="gramEnd"/>
      <w:r>
        <w:t xml:space="preserve"> birds and fish as well as </w:t>
      </w:r>
      <w:r w:rsidR="00C05D4C">
        <w:t>freshwater</w:t>
      </w:r>
      <w:r>
        <w:t xml:space="preserve"> invertebrates.  The river is regularly surveyed for fish which provide an indicator of the river’s quality.  Future improvements to the river environment are scoped in the action plan with a project to recreate more natural banks along the river to produce suitable habitats for </w:t>
      </w:r>
      <w:proofErr w:type="spellStart"/>
      <w:r>
        <w:t>watervoles</w:t>
      </w:r>
      <w:proofErr w:type="spellEnd"/>
      <w:r>
        <w:t xml:space="preserve"> as well as the creation of an otter holt. </w:t>
      </w:r>
    </w:p>
    <w:p w14:paraId="0624BEE2" w14:textId="77777777" w:rsidR="005244DE" w:rsidRDefault="00886FAD" w:rsidP="00CF6BB4">
      <w:pPr>
        <w:spacing w:line="259" w:lineRule="auto"/>
        <w:ind w:left="720" w:firstLine="0"/>
        <w:jc w:val="left"/>
      </w:pPr>
      <w:r>
        <w:t xml:space="preserve"> </w:t>
      </w:r>
    </w:p>
    <w:p w14:paraId="4ABBA1EB" w14:textId="77777777" w:rsidR="005244DE" w:rsidRDefault="00886FAD" w:rsidP="00CF6BB4">
      <w:pPr>
        <w:ind w:left="1260" w:right="110" w:hanging="540"/>
      </w:pPr>
      <w:r>
        <w:rPr>
          <w:rFonts w:ascii="Calibri" w:eastAsia="Calibri" w:hAnsi="Calibri" w:cs="Calibri"/>
          <w:noProof/>
          <w:sz w:val="22"/>
        </w:rPr>
        <mc:AlternateContent>
          <mc:Choice Requires="wpg">
            <w:drawing>
              <wp:inline distT="0" distB="0" distL="0" distR="0" wp14:anchorId="757B89F2" wp14:editId="1F680DEA">
                <wp:extent cx="228600" cy="171450"/>
                <wp:effectExtent l="0" t="0" r="0" b="0"/>
                <wp:docPr id="43649" name="Group 43649"/>
                <wp:cNvGraphicFramePr/>
                <a:graphic xmlns:a="http://schemas.openxmlformats.org/drawingml/2006/main">
                  <a:graphicData uri="http://schemas.microsoft.com/office/word/2010/wordprocessingGroup">
                    <wpg:wgp>
                      <wpg:cNvGrpSpPr/>
                      <wpg:grpSpPr>
                        <a:xfrm>
                          <a:off x="0" y="0"/>
                          <a:ext cx="228600" cy="171450"/>
                          <a:chOff x="0" y="0"/>
                          <a:chExt cx="228600" cy="171450"/>
                        </a:xfrm>
                      </wpg:grpSpPr>
                      <pic:pic xmlns:pic="http://schemas.openxmlformats.org/drawingml/2006/picture">
                        <pic:nvPicPr>
                          <pic:cNvPr id="2323" name="Picture 2323"/>
                          <pic:cNvPicPr/>
                        </pic:nvPicPr>
                        <pic:blipFill>
                          <a:blip r:embed="rId20"/>
                          <a:stretch>
                            <a:fillRect/>
                          </a:stretch>
                        </pic:blipFill>
                        <pic:spPr>
                          <a:xfrm>
                            <a:off x="0" y="762"/>
                            <a:ext cx="228600" cy="170688"/>
                          </a:xfrm>
                          <a:prstGeom prst="rect">
                            <a:avLst/>
                          </a:prstGeom>
                        </pic:spPr>
                      </pic:pic>
                      <wps:wsp>
                        <wps:cNvPr id="2324" name="Rectangle 2324"/>
                        <wps:cNvSpPr/>
                        <wps:spPr>
                          <a:xfrm>
                            <a:off x="114300" y="0"/>
                            <a:ext cx="56314" cy="226002"/>
                          </a:xfrm>
                          <a:prstGeom prst="rect">
                            <a:avLst/>
                          </a:prstGeom>
                          <a:ln>
                            <a:noFill/>
                          </a:ln>
                        </wps:spPr>
                        <wps:txbx>
                          <w:txbxContent>
                            <w:p w14:paraId="6B2DE88F" w14:textId="77777777" w:rsidR="009013DA" w:rsidRDefault="009013DA">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57B89F2" id="Group 43649" o:spid="_x0000_s1026" style="width:18pt;height:13.5pt;mso-position-horizontal-relative:char;mso-position-vertical-relative:line" coordsize="2286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UxqAIAAIQGAAAOAAAAZHJzL2Uyb0RvYy54bWycVdtu2zAMfR+wfzD0&#10;3jp20jQwmhTDuhYFhjVYtw+QZdkWphskJU729SNlO12adpc+RCF1IQ8PL7663imZbLnzwuglyc4n&#10;JOGamUroZkm+f7s9W5DEB6orKo3mS7Lnnlyv3r+76mzBc9MaWXGXgBHti84uSRuCLdLUs5Yr6s+N&#10;5RoOa+MUDaC6Jq0c7cC6kmk+mczTzrjKOsO497B70x+SVbRf15yFh7r2PCRySQBbiKuLa4lrurqi&#10;ReOobQUbYNA3oFBUaHB6MHVDA002TpyYUoI5400dzplRqalrwXiMAaLJJs+iuXNmY2MsTdE19kAT&#10;UPuMpzebZV+2d84+2rUDJjrbABdRw1h2tVP4DyiTXaRsf6CM70LCYDPPF/MJEMvgKLvMZhcDpawF&#10;3k9esfbTH9+lo9P0CIoVrIDfED9IJ/H/vU7gVdg4TgYj6p9sKOp+bOwZpMrSIEohRdjHsoOkICi9&#10;XQu2dr0CVK5dIiogZZpPSaKpgoKHC+g3iXvAMT7Dm/gO1BT1IzOlFPZWSInMozwAhpp9lvMXYu7r&#10;6cawjeI69A3iuATsRvtWWE8SV3BVcgDp7qusL38fHA+sRYc1OP4KTYPIaHE4iCifgCFmDyXzapFc&#10;zvPe9MtlMpkvFnh+SDctrPPhjhuVoADgAANwTAu6/ewHNOOVgbQeQEQGeLB4YYL4kS7QTgj7ryZ5&#10;bKnlAAHNHmV2NmYWeaK6kTG3M4xnuHvoJv8aS1k2m2LXnPbTxXyagQdspzyHzoo8vpUnWkiNJGqD&#10;BdUTjjvQXSM0lMKu3A3oS1PtoYhb434+wFSvpemWxAwSwUEPycFTksh7DRTjTB0FNwrlKLggP5o4&#10;eXsYHzbB1CLmEx333gY8kLsoxVEH0tEs/V2Pt54+HqtfAAAA//8DAFBLAwQKAAAAAAAAACEAS7dG&#10;zWMBAABjAQAAFAAAAGRycy9tZWRpYS9pbWFnZTEucG5niVBORw0KGgoAAAANSUhEUgAAAJYAAABw&#10;CAYAAAD8HIl9AAAAAXNSR0IArs4c6QAAAARnQU1BAACxjwv8YQUAAAAJcEhZcwAADsMAAA7DAcdv&#10;qGQAAAD4SURBVHhe7dRBCoNAEEXBMfe/s0GYA6jw0EyqNn/d8OgBAAAAAAAAAAAAAAAAAAAA/2Gb&#10;e8U+dwV37ueEz1x43PGxfv1rrXDDq/lYJIRFQlgkhEVCWCSERUJYJIRFQlgkhEVCWCSERUJYJIRF&#10;QlgkhEVCWCSERUJYJIRFQlgkhEVCWCSERUJYJIRFQlgkhEVCWCSERUJYJIRFQlgkhEVCWCSERUJY&#10;JIRFQlgkhEVCWCSERUJYJIRFQlgkhEVCWCSERUJYJIRFQlgkhEVCWCSERUJYJIRFQlgkhEVim3vF&#10;PncFd+7nBB8LAAAAAAAAAAAAAAAA4IXG+AKlAwZ3v0BJSgAAAABJRU5ErkJgglBLAwQUAAYACAAA&#10;ACEAILSUY9oAAAADAQAADwAAAGRycy9kb3ducmV2LnhtbEyPQUvDQBCF74L/YRnBm92kxSoxm1KK&#10;eiqCrSDeptlpEpqdDdltkv57Ry96efB4w3vf5KvJtWqgPjSeDaSzBBRx6W3DlYGP/cvdI6gQkS22&#10;nsnAhQKsiuurHDPrR36nYRcrJSUcMjRQx9hlWoeyJodh5jtiyY6+dxjF9pW2PY5S7lo9T5Kldtiw&#10;LNTY0aam8rQ7OwOvI47rRfo8bE/HzeVrf//2uU3JmNubaf0EKtIU/47hB1/QoRCmgz+zDao1II/E&#10;X5VssRR3MDB/SEAXuf7PXn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lMagCAACEBgAADgAAAAAAAAAAAAAAAAA6AgAAZHJzL2Uyb0RvYy54bWxQSwECLQAK&#10;AAAAAAAAACEAS7dGzWMBAABjAQAAFAAAAAAAAAAAAAAAAAAOBQAAZHJzL21lZGlhL2ltYWdlMS5w&#10;bmdQSwECLQAUAAYACAAAACEAILSUY9oAAAADAQAADwAAAAAAAAAAAAAAAACjBgAAZHJzL2Rvd25y&#10;ZXYueG1sUEsBAi0AFAAGAAgAAAAhAKomDr68AAAAIQEAABkAAAAAAAAAAAAAAAAAqgcAAGRycy9f&#10;cmVscy9lMm9Eb2MueG1sLnJlbHNQSwUGAAAAAAYABgB8AQAAn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3" o:spid="_x0000_s1027" type="#_x0000_t75" style="position:absolute;top:762;width:228600;height:17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N1xAAAAN0AAAAPAAAAZHJzL2Rvd25yZXYueG1sRI9BawIx&#10;FITvBf9DeEJvNdtd0HY1iihCwZNaCt4em+fu0s3Lskk0/feNIHgcZuYbZrGKphNXGlxrWcH7JANB&#10;XFndcq3g+7R7+wDhPLLGzjIp+CMHq+XoZYGltjc+0PXoa5Eg7EpU0Hjfl1K6qiGDbmJ74uRd7GDQ&#10;JznUUg94S3DTyTzLptJgy2mhwZ42DVW/x2AUhH2IIc5MvQ2fh5+TjufCt2elXsdxPQfhKfpn+NH+&#10;0gryIi/g/iY9Abn8BwAA//8DAFBLAQItABQABgAIAAAAIQDb4fbL7gAAAIUBAAATAAAAAAAAAAAA&#10;AAAAAAAAAABbQ29udGVudF9UeXBlc10ueG1sUEsBAi0AFAAGAAgAAAAhAFr0LFu/AAAAFQEAAAsA&#10;AAAAAAAAAAAAAAAAHwEAAF9yZWxzLy5yZWxzUEsBAi0AFAAGAAgAAAAhAA8uQ3XEAAAA3QAAAA8A&#10;AAAAAAAAAAAAAAAABwIAAGRycy9kb3ducmV2LnhtbFBLBQYAAAAAAwADALcAAAD4AgAAAAA=&#10;">
                  <v:imagedata r:id="rId21" o:title=""/>
                </v:shape>
                <v:rect id="Rectangle 2324" o:spid="_x0000_s1028" style="position:absolute;left:114300;width:56314;height:22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6B2DE88F" w14:textId="77777777" w:rsidR="009013DA" w:rsidRDefault="009013DA">
                        <w:pPr>
                          <w:spacing w:after="160" w:line="259" w:lineRule="auto"/>
                          <w:ind w:left="0" w:firstLine="0"/>
                          <w:jc w:val="left"/>
                        </w:pPr>
                        <w:r>
                          <w:t xml:space="preserve"> </w:t>
                        </w:r>
                      </w:p>
                    </w:txbxContent>
                  </v:textbox>
                </v:rect>
                <w10:anchorlock/>
              </v:group>
            </w:pict>
          </mc:Fallback>
        </mc:AlternateContent>
      </w:r>
      <w:r>
        <w:rPr>
          <w:b/>
        </w:rPr>
        <w:t xml:space="preserve"> Management of Deadwood </w:t>
      </w:r>
      <w:r w:rsidRPr="00CF6BB4">
        <w:t xml:space="preserve">- </w:t>
      </w:r>
      <w:r>
        <w:t>Deadwood is lef</w:t>
      </w:r>
      <w:r w:rsidR="00EE2F0D">
        <w:t>t on the trees where it poses a low</w:t>
      </w:r>
      <w:r>
        <w:t xml:space="preserve"> risk to public health.  Where wood is removed deadwood piles are created at the base of the trees within the vicinity to provide an additional habitat for insects and bryophytes.  Standing deadwood is left where it provides an additional habitat at the edges of the park. </w:t>
      </w:r>
    </w:p>
    <w:p w14:paraId="1B3F8898" w14:textId="77777777" w:rsidR="005244DE" w:rsidRDefault="00886FAD" w:rsidP="00CF6BB4">
      <w:pPr>
        <w:spacing w:line="259" w:lineRule="auto"/>
        <w:ind w:left="720" w:firstLine="0"/>
        <w:jc w:val="left"/>
      </w:pPr>
      <w:r>
        <w:t xml:space="preserve"> </w:t>
      </w:r>
    </w:p>
    <w:p w14:paraId="6F67E8FC" w14:textId="64CDFB8A" w:rsidR="005244DE" w:rsidRDefault="00886FAD" w:rsidP="00CF6BB4">
      <w:pPr>
        <w:ind w:left="1260" w:right="110" w:hanging="540"/>
      </w:pPr>
      <w:r>
        <w:rPr>
          <w:rFonts w:ascii="Calibri" w:eastAsia="Calibri" w:hAnsi="Calibri" w:cs="Calibri"/>
          <w:noProof/>
          <w:sz w:val="22"/>
        </w:rPr>
        <mc:AlternateContent>
          <mc:Choice Requires="wpg">
            <w:drawing>
              <wp:inline distT="0" distB="0" distL="0" distR="0" wp14:anchorId="75EA8D5E" wp14:editId="423E344D">
                <wp:extent cx="228600" cy="171450"/>
                <wp:effectExtent l="0" t="0" r="0" b="0"/>
                <wp:docPr id="43650" name="Group 43650"/>
                <wp:cNvGraphicFramePr/>
                <a:graphic xmlns:a="http://schemas.openxmlformats.org/drawingml/2006/main">
                  <a:graphicData uri="http://schemas.microsoft.com/office/word/2010/wordprocessingGroup">
                    <wpg:wgp>
                      <wpg:cNvGrpSpPr/>
                      <wpg:grpSpPr>
                        <a:xfrm>
                          <a:off x="0" y="0"/>
                          <a:ext cx="228600" cy="171450"/>
                          <a:chOff x="0" y="0"/>
                          <a:chExt cx="228600" cy="171450"/>
                        </a:xfrm>
                      </wpg:grpSpPr>
                      <pic:pic xmlns:pic="http://schemas.openxmlformats.org/drawingml/2006/picture">
                        <pic:nvPicPr>
                          <pic:cNvPr id="2339" name="Picture 2339"/>
                          <pic:cNvPicPr/>
                        </pic:nvPicPr>
                        <pic:blipFill>
                          <a:blip r:embed="rId20"/>
                          <a:stretch>
                            <a:fillRect/>
                          </a:stretch>
                        </pic:blipFill>
                        <pic:spPr>
                          <a:xfrm>
                            <a:off x="0" y="762"/>
                            <a:ext cx="228600" cy="170688"/>
                          </a:xfrm>
                          <a:prstGeom prst="rect">
                            <a:avLst/>
                          </a:prstGeom>
                        </pic:spPr>
                      </pic:pic>
                      <wps:wsp>
                        <wps:cNvPr id="2340" name="Rectangle 2340"/>
                        <wps:cNvSpPr/>
                        <wps:spPr>
                          <a:xfrm>
                            <a:off x="114300" y="0"/>
                            <a:ext cx="56314" cy="226001"/>
                          </a:xfrm>
                          <a:prstGeom prst="rect">
                            <a:avLst/>
                          </a:prstGeom>
                          <a:ln>
                            <a:noFill/>
                          </a:ln>
                        </wps:spPr>
                        <wps:txbx>
                          <w:txbxContent>
                            <w:p w14:paraId="35729F5B" w14:textId="77777777" w:rsidR="009013DA" w:rsidRDefault="009013DA">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5EA8D5E" id="Group 43650" o:spid="_x0000_s1029" style="width:18pt;height:13.5pt;mso-position-horizontal-relative:char;mso-position-vertical-relative:line" coordsize="228600,17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oe9rQIAAIsGAAAOAAAAZHJzL2Uyb0RvYy54bWycVdtu2zAMfR+wfxD0&#10;3jp20jQzmhTDuhYFhjVYtw+QZdkWJkuCpMTJvn6kbKeXtLv0oS51Iw8PD5mLy12ryFY4L41e0vR0&#10;QonQ3JRS10v64/v1yYISH5gumTJaLOleeHq5ev/uorO5yExjVCkcASfa551d0iYEmyeJ541omT81&#10;Vmg4rIxrWYClq5PSsQ68tyrJJpN50hlXWme48B52r/pDuor+q0rwcFdVXgSilhSwhfh18VvgN1ld&#10;sLx2zDaSDzDYG1C0TGoIenB1xQIjGyePXLWSO+NNFU65aRNTVZKLmANkk06eZXPjzMbGXOq8q+2B&#10;JqD2GU9vdsu/bm+cvbdrB0x0tgYu4gpz2VWuxf+AkuwiZfsDZWIXCIfNLFvMJ0Ash6P0PJ2dDZTy&#10;Bng/esWbz398l4xBkydQrOQ5/A35g3WU/991Aq/Cxgk6OGn/yUfL3M+NPYFSWRZkIZUM+yg7KAqC&#10;0tu15GvXL4DKtSOyBFKm0w+UaNaC4OECxiVxDzjGZ3gT38EywfUTN4WS9loqhcyjPQAGzT6r+Qs5&#10;93q6MnzTCh36BnFCAXajfSOtp8Tloi0EgHS3ZdrL3wcnAm8wYAWBv0HTIDKWHw4iygdgiNmDZF4V&#10;yfk8612/LJPJfLHA80O5WW6dDzfCtAQNAAcYgGOWs+0XP6AZrwyk9QAiMsCD4oUJ4ke6YHVE2H81&#10;yX3DrAAI6PZxZWcg9r6yyBPTtcLawi7kM9w9dJN/jaU0nU2xa4776Ww+TWd9O2UZdFYs0Vt5YrnS&#10;SKI2KKiecNyB7hqhoRV2xS7qNgbDncKUe9ByY9yvOxjulTLdkprBojjvoUZ4Som61cA0jtbRcKNR&#10;jIYL6pOJA7hH83ETTCVjWR+iDbCghNGKEw+sJyP18TreevgNWf0GAAD//wMAUEsDBAoAAAAAAAAA&#10;IQBLt0bNYwEAAGMBAAAUAAAAZHJzL21lZGlhL2ltYWdlMS5wbmeJUE5HDQoaCgAAAA1JSERSAAAA&#10;lgAAAHAIBgAAAPwciX0AAAABc1JHQgCuzhzpAAAABGdBTUEAALGPC/xhBQAAAAlwSFlzAAAOwwAA&#10;DsMBx2+oZAAAAPhJREFUeF7t1EEKg0AQRcEx97+zQZgDqPDQTKo2f93w6AEAAAAAAAAAAAAAAAAA&#10;AAD/YZt7xT53BXfu54TPXHjc8bF+/WutcMOr+VgkhEVCWCSERUJYJIRFQlgkhEVCWCSERUJYJIRF&#10;QlgkhEVCWCSERUJYJIRFQlgkhEVCWCSERUJYJIRFQlgkhEVCWCSERUJYJIRFQlgkhEVCWCSERUJY&#10;JIRFQlgkhEVCWCSERUJYJIRFQlgkhEVCWCSERUJYJIRFQlgkhEVCWCSERUJYJIRFQlgkhEVCWCSE&#10;RWKbe8U+dwV37ucEHwsAAAAAAAAAAAAAAADghcb4AqUDBne/QElKAAAAAElFTkSuQmCCUEsDBBQA&#10;BgAIAAAAIQAgtJRj2gAAAAMBAAAPAAAAZHJzL2Rvd25yZXYueG1sTI9BS8NAEIXvgv9hGcGb3aTF&#10;KjGbUop6KoKtIN6m2WkSmp0N2W2S/ntHL3p58HjDe9/kq8m1aqA+NJ4NpLMEFHHpbcOVgY/9y90j&#10;qBCRLbaeycCFAqyK66scM+tHfqdhFyslJRwyNFDH2GVah7Imh2HmO2LJjr53GMX2lbY9jlLuWj1P&#10;kqV22LAs1NjRpqbytDs7A68jjutF+jxsT8fN5Wt///a5TcmY25tp/QQq0hT/juEHX9ChEKaDP7MN&#10;qjUgj8RflWyxFHcwMH9IQBe5/s9ef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5Voe9rQIAAIsGAAAOAAAAAAAAAAAAAAAAADoCAABkcnMvZTJvRG9jLnhtbFBL&#10;AQItAAoAAAAAAAAAIQBLt0bNYwEAAGMBAAAUAAAAAAAAAAAAAAAAABMFAABkcnMvbWVkaWEvaW1h&#10;Z2UxLnBuZ1BLAQItABQABgAIAAAAIQAgtJRj2gAAAAMBAAAPAAAAAAAAAAAAAAAAAKgGAABkcnMv&#10;ZG93bnJldi54bWxQSwECLQAUAAYACAAAACEAqiYOvrwAAAAhAQAAGQAAAAAAAAAAAAAAAACvBwAA&#10;ZHJzL19yZWxzL2Uyb0RvYy54bWwucmVsc1BLBQYAAAAABgAGAHwBAACiCAAAAAA=&#10;">
                <v:shape id="Picture 2339" o:spid="_x0000_s1030" type="#_x0000_t75" style="position:absolute;top:762;width:228600;height:17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CxQAAAN0AAAAPAAAAZHJzL2Rvd25yZXYueG1sRI9bawIx&#10;FITfC/0P4RT6VrO64GVrFFGEgk9eEHw7bE53FzcnyybR9N83guDjMDPfMPNlNK24Ue8aywqGgwwE&#10;cWl1w5WC03H7NQXhPLLG1jIp+CMHy8X72xwLbe+8p9vBVyJB2BWooPa+K6R0ZU0G3cB2xMn7tb1B&#10;n2RfSd3jPcFNK0dZNpYGG04LNXa0rqm8HoJREHYhhjgx1SbM9uejjpfcNxelPj/i6huEp+hf4Wf7&#10;RysY5fkMHm/SE5CLfwAAAP//AwBQSwECLQAUAAYACAAAACEA2+H2y+4AAACFAQAAEwAAAAAAAAAA&#10;AAAAAAAAAAAAW0NvbnRlbnRfVHlwZXNdLnhtbFBLAQItABQABgAIAAAAIQBa9CxbvwAAABUBAAAL&#10;AAAAAAAAAAAAAAAAAB8BAABfcmVscy8ucmVsc1BLAQItABQABgAIAAAAIQDrH+JCxQAAAN0AAAAP&#10;AAAAAAAAAAAAAAAAAAcCAABkcnMvZG93bnJldi54bWxQSwUGAAAAAAMAAwC3AAAA+QIAAAAA&#10;">
                  <v:imagedata r:id="rId21" o:title=""/>
                </v:shape>
                <v:rect id="Rectangle 2340" o:spid="_x0000_s1031" style="position:absolute;left:114300;width:56314;height:22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35729F5B" w14:textId="77777777" w:rsidR="009013DA" w:rsidRDefault="009013DA">
                        <w:pPr>
                          <w:spacing w:after="160" w:line="259" w:lineRule="auto"/>
                          <w:ind w:left="0" w:firstLine="0"/>
                          <w:jc w:val="left"/>
                        </w:pPr>
                        <w:r>
                          <w:t xml:space="preserve"> </w:t>
                        </w:r>
                      </w:p>
                    </w:txbxContent>
                  </v:textbox>
                </v:rect>
                <w10:anchorlock/>
              </v:group>
            </w:pict>
          </mc:Fallback>
        </mc:AlternateContent>
      </w:r>
      <w:r>
        <w:rPr>
          <w:b/>
        </w:rPr>
        <w:t xml:space="preserve"> Trees and Bats </w:t>
      </w:r>
      <w:r w:rsidRPr="00CF6BB4">
        <w:t>-</w:t>
      </w:r>
      <w:r>
        <w:rPr>
          <w:b/>
        </w:rPr>
        <w:t xml:space="preserve"> </w:t>
      </w:r>
      <w:r>
        <w:t xml:space="preserve">Being situated adjacent to waterways in conjunction with the mature trees, the park provides an important feeding, and roosting habitats for bats.  The park is used by several species of bat including the </w:t>
      </w:r>
      <w:proofErr w:type="spellStart"/>
      <w:r>
        <w:t>daubenton</w:t>
      </w:r>
      <w:r w:rsidR="00C05D4C">
        <w:t>s</w:t>
      </w:r>
      <w:proofErr w:type="spellEnd"/>
      <w:r>
        <w:t xml:space="preserve">, noctule and common pipistrelle which use the site for foraging and summer roosting.  Roosting </w:t>
      </w:r>
      <w:r w:rsidR="00EE2F0D">
        <w:t xml:space="preserve">pipistrelle </w:t>
      </w:r>
      <w:r>
        <w:t>bats have been recorded in th</w:t>
      </w:r>
      <w:r w:rsidR="00EE2F0D">
        <w:t>e park.</w:t>
      </w:r>
    </w:p>
    <w:p w14:paraId="4CABB399" w14:textId="77777777" w:rsidR="005244DE" w:rsidRDefault="00886FAD" w:rsidP="00EE2F0D">
      <w:pPr>
        <w:ind w:left="705" w:right="110" w:hanging="720"/>
      </w:pPr>
      <w:r>
        <w:lastRenderedPageBreak/>
        <w:t xml:space="preserve">4.3.3 </w:t>
      </w:r>
      <w:r w:rsidR="00EE2F0D">
        <w:tab/>
      </w:r>
      <w:r>
        <w:t xml:space="preserve">To increase viable roosting habitat additional bat boxes have been erected in the park and now provide a variety of additional roost opportunities.  A list of species using and living within the park has been compiled and can be found in Appendix 3.  This list is not exhaustive and will be added to as we get to further understand this aspect of the park. </w:t>
      </w:r>
    </w:p>
    <w:p w14:paraId="7215C9D9" w14:textId="77777777" w:rsidR="005244DE" w:rsidRPr="00EE2F0D" w:rsidRDefault="00886FAD" w:rsidP="00716E83">
      <w:pPr>
        <w:spacing w:line="259" w:lineRule="auto"/>
        <w:ind w:left="0" w:firstLine="0"/>
        <w:jc w:val="left"/>
        <w:rPr>
          <w:b/>
        </w:rPr>
      </w:pPr>
      <w:r>
        <w:t xml:space="preserve"> </w:t>
      </w:r>
    </w:p>
    <w:p w14:paraId="48ED8D2E" w14:textId="77777777" w:rsidR="005244DE" w:rsidRPr="00EE2F0D" w:rsidRDefault="00886FAD" w:rsidP="00BF3031">
      <w:pPr>
        <w:pStyle w:val="Heading2"/>
        <w:ind w:left="0" w:firstLine="0"/>
      </w:pPr>
      <w:bookmarkStart w:id="24" w:name="_Toc189038793"/>
      <w:r w:rsidRPr="00EE2F0D">
        <w:t xml:space="preserve">4.4 </w:t>
      </w:r>
      <w:r w:rsidRPr="00EE2F0D">
        <w:tab/>
        <w:t>A Sustainable Future</w:t>
      </w:r>
      <w:bookmarkEnd w:id="24"/>
      <w:r w:rsidRPr="00EE2F0D">
        <w:t xml:space="preserve"> </w:t>
      </w:r>
    </w:p>
    <w:p w14:paraId="5C4E0795" w14:textId="77777777" w:rsidR="005244DE" w:rsidRDefault="00886FAD" w:rsidP="00716E83">
      <w:pPr>
        <w:spacing w:line="259" w:lineRule="auto"/>
        <w:ind w:left="0" w:firstLine="0"/>
        <w:jc w:val="left"/>
      </w:pPr>
      <w:r>
        <w:t xml:space="preserve"> </w:t>
      </w:r>
    </w:p>
    <w:p w14:paraId="3885D238" w14:textId="5F7315CD" w:rsidR="005244DE" w:rsidRDefault="0081262A" w:rsidP="00716E83">
      <w:pPr>
        <w:spacing w:line="259" w:lineRule="auto"/>
        <w:ind w:left="720" w:hanging="720"/>
      </w:pPr>
      <w:r>
        <w:t>4.4.1</w:t>
      </w:r>
      <w:r>
        <w:tab/>
        <w:t xml:space="preserve">Ensuring resources are maximised and waste is minimised is a core theme within the Council’s Corporate </w:t>
      </w:r>
      <w:proofErr w:type="gramStart"/>
      <w:r>
        <w:t xml:space="preserve">Plan, </w:t>
      </w:r>
      <w:r w:rsidR="00C05D4C">
        <w:t>but</w:t>
      </w:r>
      <w:proofErr w:type="gramEnd"/>
      <w:r w:rsidR="00886FAD">
        <w:t xml:space="preserve"> translates locally to how we manage various aspects of park.  Minimising waste and considering our actions at a local level will contribute to the global movement to minimise human impact on the environment and combat climate change. The Council </w:t>
      </w:r>
      <w:r w:rsidR="00EE2F0D">
        <w:t>ha</w:t>
      </w:r>
      <w:r w:rsidR="00FE49CA">
        <w:t>s</w:t>
      </w:r>
      <w:r w:rsidR="00EE2F0D">
        <w:t xml:space="preserve"> declared a climate emergency</w:t>
      </w:r>
      <w:r w:rsidR="00FE49CA">
        <w:t xml:space="preserve"> and is delivering work through a climate action plan to begin to decarbonise</w:t>
      </w:r>
      <w:r w:rsidR="00886FAD">
        <w:t xml:space="preserve">.  The scale of the challenge means that all sectors of the community </w:t>
      </w:r>
      <w:r w:rsidR="00C05D4C">
        <w:t>must</w:t>
      </w:r>
      <w:r w:rsidR="00886FAD">
        <w:t xml:space="preserve"> be involved if we are to meet targets for reducing emissions and adapting to climate change.  Our obligation to manage the park in a way to reduce energy consumption and waste is achieved in the following ways: </w:t>
      </w:r>
    </w:p>
    <w:p w14:paraId="00DE8830" w14:textId="77777777" w:rsidR="005244DE" w:rsidRDefault="00886FAD" w:rsidP="00716E83">
      <w:pPr>
        <w:spacing w:line="259" w:lineRule="auto"/>
        <w:ind w:left="0" w:firstLine="0"/>
        <w:jc w:val="left"/>
      </w:pPr>
      <w:r>
        <w:rPr>
          <w:b/>
        </w:rPr>
        <w:t xml:space="preserve"> </w:t>
      </w:r>
    </w:p>
    <w:p w14:paraId="741B44BE" w14:textId="77777777" w:rsidR="005244DE" w:rsidRDefault="00886FAD" w:rsidP="002F46D1">
      <w:pPr>
        <w:pStyle w:val="ListParagraph"/>
        <w:numPr>
          <w:ilvl w:val="1"/>
          <w:numId w:val="21"/>
        </w:numPr>
        <w:ind w:right="110"/>
      </w:pPr>
      <w:r w:rsidRPr="002F46D1">
        <w:rPr>
          <w:b/>
        </w:rPr>
        <w:t xml:space="preserve">Chemical Free Policy - </w:t>
      </w:r>
      <w:r>
        <w:t xml:space="preserve">Since the drafting of the first Management Plan for the park in 2007, it has been the ambition to go ‘chemical free’. Since 2009 very limited chemicals no chemical have been applied in the park.  The only area of the park where chemicals are still routinely used is the bowling club.  The maintenance of the bowling green is undertaken by the Romsey Bowling Club.  We have a close working relationship with the club and have advised them on the safe storage and handling of chemicals.  This is an ongoing relationship which will provide updates for the club as standards and regulations change.   </w:t>
      </w:r>
    </w:p>
    <w:p w14:paraId="55292CC7" w14:textId="77777777" w:rsidR="005244DE" w:rsidRDefault="00886FAD" w:rsidP="00716E83">
      <w:pPr>
        <w:spacing w:line="259" w:lineRule="auto"/>
        <w:ind w:left="720" w:firstLine="0"/>
        <w:jc w:val="left"/>
      </w:pPr>
      <w:r>
        <w:t xml:space="preserve"> </w:t>
      </w:r>
    </w:p>
    <w:p w14:paraId="27A7A822" w14:textId="63E1C69D" w:rsidR="005244DE" w:rsidRDefault="00886FAD" w:rsidP="002F46D1">
      <w:pPr>
        <w:pStyle w:val="ListParagraph"/>
        <w:numPr>
          <w:ilvl w:val="1"/>
          <w:numId w:val="21"/>
        </w:numPr>
        <w:spacing w:line="259" w:lineRule="auto"/>
        <w:ind w:right="110"/>
        <w:jc w:val="left"/>
      </w:pPr>
      <w:r w:rsidRPr="00873DCC">
        <w:rPr>
          <w:b/>
        </w:rPr>
        <w:t xml:space="preserve">Water Conservation - </w:t>
      </w:r>
      <w:r w:rsidRPr="00873DCC">
        <w:t xml:space="preserve">With drier summers becoming more frequent a review of our bedding ordering has been carried out to ensure as little water is used as possible.  This has resulted in a greater use of drought tolerant plants, such as geraniums, within the park. </w:t>
      </w:r>
      <w:r w:rsidR="00ED39F6">
        <w:t xml:space="preserve">Reducing </w:t>
      </w:r>
      <w:r>
        <w:t xml:space="preserve">water usage is also considered within the public toilets where Hippo water bags have been </w:t>
      </w:r>
      <w:r w:rsidR="00C05D4C">
        <w:t>placed</w:t>
      </w:r>
      <w:r>
        <w:t xml:space="preserve"> within the cisterns.  Each Hippo will save between 2.5 - 3.5 litres of water when fitted in an average cistern of 9 litres capacity.  </w:t>
      </w:r>
    </w:p>
    <w:p w14:paraId="65E9F205" w14:textId="77777777" w:rsidR="005244DE" w:rsidRDefault="005244DE" w:rsidP="00716E83">
      <w:pPr>
        <w:spacing w:line="259" w:lineRule="auto"/>
        <w:ind w:left="1260" w:firstLine="0"/>
        <w:jc w:val="left"/>
      </w:pPr>
    </w:p>
    <w:p w14:paraId="5AF6A991" w14:textId="77777777" w:rsidR="005244DE" w:rsidRDefault="00886FAD" w:rsidP="002F46D1">
      <w:pPr>
        <w:pStyle w:val="ListParagraph"/>
        <w:numPr>
          <w:ilvl w:val="1"/>
          <w:numId w:val="21"/>
        </w:numPr>
        <w:spacing w:line="298" w:lineRule="auto"/>
        <w:ind w:right="110"/>
      </w:pPr>
      <w:r w:rsidRPr="002F46D1">
        <w:rPr>
          <w:b/>
        </w:rPr>
        <w:t xml:space="preserve">Local Plant Growing - </w:t>
      </w:r>
      <w:r>
        <w:t xml:space="preserve">All bedding planted within the park is purchased on the south coast and delivered in one load. </w:t>
      </w:r>
    </w:p>
    <w:p w14:paraId="3A1A4075" w14:textId="163A948E" w:rsidR="005244DE" w:rsidRDefault="005244DE" w:rsidP="00270018">
      <w:pPr>
        <w:pStyle w:val="NoSpacing"/>
      </w:pPr>
    </w:p>
    <w:p w14:paraId="1C27947C" w14:textId="17DB8FB1" w:rsidR="005244DE" w:rsidRDefault="00886FAD" w:rsidP="003D3605">
      <w:pPr>
        <w:pStyle w:val="ListParagraph"/>
        <w:numPr>
          <w:ilvl w:val="1"/>
          <w:numId w:val="21"/>
        </w:numPr>
      </w:pPr>
      <w:r w:rsidRPr="00450C31">
        <w:rPr>
          <w:b/>
        </w:rPr>
        <w:t xml:space="preserve">Recycling Green Waste - </w:t>
      </w:r>
      <w:r w:rsidRPr="00270018">
        <w:t xml:space="preserve">Wherever possible, shrub </w:t>
      </w:r>
      <w:r w:rsidR="00C05D4C" w:rsidRPr="00270018">
        <w:t>pruning’s</w:t>
      </w:r>
      <w:r w:rsidRPr="00270018">
        <w:t xml:space="preserve"> are used on site to act as weed suppressing mulch. All other material which cannot be used is taken off site </w:t>
      </w:r>
      <w:r w:rsidR="00450C31" w:rsidRPr="00450C31">
        <w:t xml:space="preserve">to a central Veolia station </w:t>
      </w:r>
      <w:r w:rsidR="00450C31">
        <w:t xml:space="preserve">and is then </w:t>
      </w:r>
      <w:r w:rsidRPr="00270018">
        <w:t>converted locally into ‘Pro Grow’ compost which is</w:t>
      </w:r>
      <w:r w:rsidR="004D4EEA">
        <w:t xml:space="preserve"> </w:t>
      </w:r>
      <w:r w:rsidRPr="00270018">
        <w:t>used as soil conditi</w:t>
      </w:r>
      <w:r w:rsidR="00450C31">
        <w:t>o</w:t>
      </w:r>
      <w:r w:rsidRPr="00270018">
        <w:t>ner. This includes grass cutt</w:t>
      </w:r>
      <w:r w:rsidR="00BF56BB" w:rsidRPr="00270018">
        <w:t>ings collected from the bowling-</w:t>
      </w:r>
      <w:r w:rsidRPr="00270018">
        <w:t xml:space="preserve">green which is stored in the Council green waste bags and recycled.   </w:t>
      </w:r>
    </w:p>
    <w:p w14:paraId="5A4C6203" w14:textId="77777777" w:rsidR="00896C9B" w:rsidRDefault="00896C9B" w:rsidP="00896C9B">
      <w:pPr>
        <w:pStyle w:val="ListParagraph"/>
      </w:pPr>
    </w:p>
    <w:p w14:paraId="73067892" w14:textId="77777777" w:rsidR="00896C9B" w:rsidRDefault="00896C9B" w:rsidP="00896C9B"/>
    <w:p w14:paraId="117B8965" w14:textId="77777777" w:rsidR="00BC1EC8" w:rsidRDefault="00BC1EC8" w:rsidP="00896C9B"/>
    <w:p w14:paraId="3EBDC843" w14:textId="77777777" w:rsidR="00BC1EC8" w:rsidRDefault="00BC1EC8" w:rsidP="00896C9B"/>
    <w:p w14:paraId="02074643" w14:textId="77777777" w:rsidR="00896C9B" w:rsidRPr="00270018" w:rsidRDefault="00896C9B" w:rsidP="00896C9B"/>
    <w:p w14:paraId="662A31CE" w14:textId="47B3F85A" w:rsidR="005244DE" w:rsidRDefault="00C1059E" w:rsidP="00C1059E">
      <w:pPr>
        <w:pStyle w:val="Heading2"/>
        <w:ind w:left="0" w:firstLine="0"/>
        <w:jc w:val="both"/>
      </w:pPr>
      <w:bookmarkStart w:id="25" w:name="_Toc189038794"/>
      <w:r>
        <w:lastRenderedPageBreak/>
        <w:t>4.5</w:t>
      </w:r>
      <w:r>
        <w:tab/>
      </w:r>
      <w:r w:rsidR="00886FAD">
        <w:t xml:space="preserve">The entrance for the </w:t>
      </w:r>
      <w:r w:rsidR="00C05D4C">
        <w:t>park</w:t>
      </w:r>
      <w:r w:rsidR="00886FAD">
        <w:t xml:space="preserve"> and a setting for the Romsey War Horse Statue</w:t>
      </w:r>
      <w:bookmarkEnd w:id="25"/>
      <w:r w:rsidR="00886FAD">
        <w:t xml:space="preserve"> </w:t>
      </w:r>
    </w:p>
    <w:p w14:paraId="7BC59D46" w14:textId="77777777" w:rsidR="005244DE" w:rsidRDefault="00886FAD">
      <w:pPr>
        <w:spacing w:after="2" w:line="259" w:lineRule="auto"/>
        <w:ind w:left="0" w:firstLine="0"/>
        <w:jc w:val="left"/>
      </w:pPr>
      <w:r>
        <w:rPr>
          <w:b/>
          <w:sz w:val="28"/>
        </w:rPr>
        <w:t xml:space="preserve"> </w:t>
      </w:r>
    </w:p>
    <w:p w14:paraId="672F86C8" w14:textId="63C04D54" w:rsidR="005244DE" w:rsidRDefault="00270018" w:rsidP="00270018">
      <w:pPr>
        <w:ind w:left="720" w:right="110" w:hanging="720"/>
      </w:pPr>
      <w:r>
        <w:t>4.5.1</w:t>
      </w:r>
      <w:r>
        <w:tab/>
      </w:r>
      <w:r w:rsidR="00886FAD">
        <w:t>On 3 July 2015, the Princess Royal unveiled the</w:t>
      </w:r>
      <w:r w:rsidR="0081262A">
        <w:t xml:space="preserve"> War Horse statue.  Before the Unveiling Cer</w:t>
      </w:r>
      <w:r w:rsidR="00886FAD">
        <w:t xml:space="preserve">emony in the Park, the Princess Royal took </w:t>
      </w:r>
      <w:r w:rsidR="00CC65E9">
        <w:t xml:space="preserve">the salute in the </w:t>
      </w:r>
      <w:r w:rsidR="00630F7F">
        <w:t>Marketplace</w:t>
      </w:r>
      <w:r w:rsidR="00CC65E9">
        <w:t>,</w:t>
      </w:r>
      <w:r w:rsidR="00886FAD">
        <w:t xml:space="preserve"> Romsey, where a military parade which had set off from Broadlands a little earlier, paused briefly before heading for the </w:t>
      </w:r>
      <w:r w:rsidR="00C05D4C">
        <w:t>park</w:t>
      </w:r>
      <w:r w:rsidR="00886FAD">
        <w:t>.  The parade consis</w:t>
      </w:r>
      <w:r w:rsidR="0081262A">
        <w:t xml:space="preserve">ted of soldiers from the Royal </w:t>
      </w:r>
      <w:r w:rsidR="00886FAD">
        <w:t>Veterinary Corps and the King’s Royal Hussars along with</w:t>
      </w:r>
      <w:r w:rsidR="0081262A">
        <w:t xml:space="preserve"> the King’s Troop, Royal Horse </w:t>
      </w:r>
      <w:r w:rsidR="00886FAD">
        <w:t>Artillery, the Household Cavalry, Royal British Legion offi</w:t>
      </w:r>
      <w:r w:rsidR="0081262A">
        <w:t xml:space="preserve">cials, local Army, Air and Sea </w:t>
      </w:r>
      <w:r w:rsidR="00886FAD">
        <w:t>Cadets and Scouts and Guides led by Romsey Old Cadets C</w:t>
      </w:r>
      <w:r w:rsidR="0081262A">
        <w:t xml:space="preserve">arnival.  During her visit the </w:t>
      </w:r>
      <w:r w:rsidR="00886FAD">
        <w:t xml:space="preserve">Princess Royal was introduced to Phoebe Merrick, </w:t>
      </w:r>
      <w:r w:rsidR="00C05D4C">
        <w:t>Chairperson</w:t>
      </w:r>
      <w:r w:rsidR="0081262A">
        <w:t xml:space="preserve"> and Royal Local History</w:t>
      </w:r>
      <w:r w:rsidR="00886FAD">
        <w:t xml:space="preserve"> Group who presented a book on the War Horse to Prince</w:t>
      </w:r>
      <w:r w:rsidR="0081262A">
        <w:t>ss Anne.  The Princess was also</w:t>
      </w:r>
      <w:r w:rsidR="00886FAD">
        <w:t xml:space="preserve"> greeted by Joey, the War Horse Puppet from the West End Theatre Show. </w:t>
      </w:r>
    </w:p>
    <w:p w14:paraId="2B8D37C6" w14:textId="77777777" w:rsidR="00F3095C" w:rsidRDefault="00F3095C" w:rsidP="00270018">
      <w:pPr>
        <w:ind w:left="720" w:right="110" w:hanging="720"/>
      </w:pPr>
    </w:p>
    <w:p w14:paraId="113E0B52" w14:textId="2B8FC773" w:rsidR="00F3095C" w:rsidRDefault="00F3095C" w:rsidP="00B60508">
      <w:pPr>
        <w:ind w:left="720" w:right="110" w:hanging="720"/>
        <w:jc w:val="right"/>
      </w:pPr>
      <w:r>
        <w:rPr>
          <w:noProof/>
        </w:rPr>
        <w:drawing>
          <wp:inline distT="0" distB="0" distL="0" distR="0" wp14:anchorId="45E345F1" wp14:editId="454602B7">
            <wp:extent cx="6122504" cy="1612967"/>
            <wp:effectExtent l="0" t="0" r="0" b="6350"/>
            <wp:docPr id="1069230099" name="Picture 1" descr="Romsey War Horse Memorial unveiling Princess R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sey War Horse Memorial unveiling Princess Roya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59"/>
                    <a:stretch/>
                  </pic:blipFill>
                  <pic:spPr bwMode="auto">
                    <a:xfrm>
                      <a:off x="0" y="0"/>
                      <a:ext cx="6224948" cy="1639956"/>
                    </a:xfrm>
                    <a:prstGeom prst="rect">
                      <a:avLst/>
                    </a:prstGeom>
                    <a:noFill/>
                    <a:ln>
                      <a:noFill/>
                    </a:ln>
                    <a:extLst>
                      <a:ext uri="{53640926-AAD7-44D8-BBD7-CCE9431645EC}">
                        <a14:shadowObscured xmlns:a14="http://schemas.microsoft.com/office/drawing/2010/main"/>
                      </a:ext>
                    </a:extLst>
                  </pic:spPr>
                </pic:pic>
              </a:graphicData>
            </a:graphic>
          </wp:inline>
        </w:drawing>
      </w:r>
    </w:p>
    <w:p w14:paraId="25528657" w14:textId="4E5876B2" w:rsidR="005244DE" w:rsidRPr="0006047C" w:rsidRDefault="0006047C" w:rsidP="0081262A">
      <w:pPr>
        <w:spacing w:line="259" w:lineRule="auto"/>
        <w:ind w:left="720" w:firstLine="0"/>
        <w:jc w:val="left"/>
        <w:rPr>
          <w:sz w:val="20"/>
          <w:szCs w:val="20"/>
        </w:rPr>
      </w:pPr>
      <w:r w:rsidRPr="0006047C">
        <w:rPr>
          <w:sz w:val="20"/>
          <w:szCs w:val="20"/>
        </w:rPr>
        <w:t>Local school children and the parks team wating for HRH Princess Anne</w:t>
      </w:r>
    </w:p>
    <w:p w14:paraId="06BA3873" w14:textId="1CD4DD15" w:rsidR="00F3095C" w:rsidRDefault="0006047C" w:rsidP="00D32E39">
      <w:pPr>
        <w:spacing w:line="259" w:lineRule="auto"/>
        <w:ind w:left="720" w:firstLine="0"/>
        <w:jc w:val="left"/>
      </w:pPr>
      <w:r>
        <w:rPr>
          <w:noProof/>
        </w:rPr>
        <w:drawing>
          <wp:inline distT="0" distB="0" distL="0" distR="0" wp14:anchorId="43185D80" wp14:editId="2BB08485">
            <wp:extent cx="6178662" cy="3919993"/>
            <wp:effectExtent l="0" t="0" r="0" b="4445"/>
            <wp:docPr id="180249434" name="Picture 6" descr="A group of people standing next to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9434" name="Picture 6" descr="A group of people standing next to a statu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624" cy="3921872"/>
                    </a:xfrm>
                    <a:prstGeom prst="rect">
                      <a:avLst/>
                    </a:prstGeom>
                    <a:noFill/>
                    <a:ln>
                      <a:noFill/>
                    </a:ln>
                  </pic:spPr>
                </pic:pic>
              </a:graphicData>
            </a:graphic>
          </wp:inline>
        </w:drawing>
      </w:r>
    </w:p>
    <w:p w14:paraId="3065D058" w14:textId="6DB385D9" w:rsidR="00F3095C" w:rsidRPr="0006047C" w:rsidRDefault="0006047C" w:rsidP="0081262A">
      <w:pPr>
        <w:spacing w:line="259" w:lineRule="auto"/>
        <w:ind w:left="720" w:firstLine="0"/>
        <w:jc w:val="left"/>
        <w:rPr>
          <w:sz w:val="20"/>
          <w:szCs w:val="20"/>
        </w:rPr>
      </w:pPr>
      <w:r w:rsidRPr="0006047C">
        <w:rPr>
          <w:sz w:val="20"/>
          <w:szCs w:val="20"/>
        </w:rPr>
        <w:t>Amy Goodman presenting her work to HRH Princess Anne</w:t>
      </w:r>
    </w:p>
    <w:p w14:paraId="213DC2C9" w14:textId="77777777" w:rsidR="0006047C" w:rsidRDefault="0006047C" w:rsidP="0081262A">
      <w:pPr>
        <w:spacing w:line="259" w:lineRule="auto"/>
        <w:ind w:left="720" w:firstLine="0"/>
        <w:jc w:val="left"/>
      </w:pPr>
    </w:p>
    <w:p w14:paraId="69F88FB8" w14:textId="77777777" w:rsidR="005244DE" w:rsidRDefault="00270018" w:rsidP="00270018">
      <w:pPr>
        <w:ind w:left="720" w:right="110" w:hanging="720"/>
      </w:pPr>
      <w:r>
        <w:t>4.5.2</w:t>
      </w:r>
      <w:r>
        <w:tab/>
      </w:r>
      <w:r w:rsidR="00886FAD">
        <w:t>This statue is of a war horse and his trooper from the First World War.  It is made of Bronze Resin an</w:t>
      </w:r>
      <w:r w:rsidR="0081262A">
        <w:t>d the sculptor is Amy Goodman.</w:t>
      </w:r>
      <w:r>
        <w:t xml:space="preserve"> </w:t>
      </w:r>
      <w:r w:rsidR="00886FAD">
        <w:t xml:space="preserve">Amy was inspired by the work of artist Lionel Edwards, Michael Morpurgo’s </w:t>
      </w:r>
      <w:r w:rsidR="00886FAD">
        <w:rPr>
          <w:i/>
        </w:rPr>
        <w:t>War Horse</w:t>
      </w:r>
      <w:r w:rsidR="00886FAD">
        <w:t xml:space="preserve">, and the story of Jack </w:t>
      </w:r>
      <w:r w:rsidR="0081262A">
        <w:t>Seeley and his horse, Warrior.</w:t>
      </w:r>
    </w:p>
    <w:p w14:paraId="631A65E5" w14:textId="77777777" w:rsidR="005244DE" w:rsidRDefault="00270018" w:rsidP="00270018">
      <w:pPr>
        <w:spacing w:line="285" w:lineRule="auto"/>
        <w:ind w:left="720" w:right="111" w:hanging="720"/>
        <w:jc w:val="left"/>
      </w:pPr>
      <w:r>
        <w:lastRenderedPageBreak/>
        <w:t>4.5.3</w:t>
      </w:r>
      <w:r>
        <w:tab/>
      </w:r>
      <w:r w:rsidR="00886FAD">
        <w:t xml:space="preserve">The statue was paid for by voluntary contributions.  It commemorates the role of Romsey in the Great War when an Army Remount Camp stood on </w:t>
      </w:r>
      <w:proofErr w:type="spellStart"/>
      <w:r w:rsidR="00886FAD">
        <w:t>Pauncefoot</w:t>
      </w:r>
      <w:proofErr w:type="spellEnd"/>
      <w:r w:rsidR="00886FAD">
        <w:t xml:space="preserve"> Hill, to the south-west of the town.  The camp was erected in 1915 and demolished in 1920. </w:t>
      </w:r>
    </w:p>
    <w:p w14:paraId="06C3EE51" w14:textId="77777777" w:rsidR="0081262A" w:rsidRDefault="0081262A" w:rsidP="0081262A">
      <w:pPr>
        <w:spacing w:line="285" w:lineRule="auto"/>
        <w:ind w:left="715" w:right="111"/>
      </w:pPr>
    </w:p>
    <w:p w14:paraId="259A5106" w14:textId="77777777" w:rsidR="005244DE" w:rsidRDefault="00270018" w:rsidP="00270018">
      <w:pPr>
        <w:ind w:left="705" w:right="110" w:hanging="705"/>
      </w:pPr>
      <w:r>
        <w:t>4.5.4</w:t>
      </w:r>
      <w:r>
        <w:tab/>
      </w:r>
      <w:r w:rsidR="00886FAD">
        <w:t xml:space="preserve">Romsey Remount Depot prepared horses and mules for military service.  The camp </w:t>
      </w:r>
      <w:r w:rsidR="0081262A">
        <w:t xml:space="preserve">consisted </w:t>
      </w:r>
      <w:r w:rsidR="00886FAD">
        <w:t>of more than 2000 men and could accommodat</w:t>
      </w:r>
      <w:r w:rsidR="0081262A">
        <w:t>e 5000 animals at any one time.  Some</w:t>
      </w:r>
      <w:r w:rsidR="00886FAD">
        <w:t xml:space="preserve"> horses came from England or Ireland, but many came from USA.  Most of these were landed at Devonport and were collected by parties of soldiers from Romsey Depot. </w:t>
      </w:r>
      <w:r w:rsidR="0081262A">
        <w:t xml:space="preserve">They </w:t>
      </w:r>
      <w:r w:rsidR="00886FAD">
        <w:t xml:space="preserve">were brought to Romsey by train and led through the narrow streets of the town and up to the camp.  There they were given time to recover from their journey and then trained for military duties.  Most of them were sent to Southampton where they were shipped to France. </w:t>
      </w:r>
    </w:p>
    <w:p w14:paraId="2C23247A" w14:textId="77777777" w:rsidR="0081262A" w:rsidRDefault="0081262A" w:rsidP="0081262A">
      <w:pPr>
        <w:ind w:left="730" w:right="110"/>
      </w:pPr>
    </w:p>
    <w:p w14:paraId="5B3B393B" w14:textId="77777777" w:rsidR="005244DE" w:rsidRDefault="00270018" w:rsidP="00270018">
      <w:pPr>
        <w:spacing w:line="285" w:lineRule="auto"/>
        <w:ind w:left="705" w:right="111" w:hanging="705"/>
      </w:pPr>
      <w:r>
        <w:t>4.5.5</w:t>
      </w:r>
      <w:r>
        <w:tab/>
      </w:r>
      <w:r w:rsidR="00886FAD">
        <w:t xml:space="preserve">After the war, the remaining horses at the camp were sold.  Some buildings were sold, and the rest, together with the material used for roads in the camp, were broken up and used as hardcore to raise the ground on which this park was created.   </w:t>
      </w:r>
    </w:p>
    <w:p w14:paraId="0A0F6F45" w14:textId="77777777" w:rsidR="0081262A" w:rsidRDefault="0081262A" w:rsidP="0081262A">
      <w:pPr>
        <w:spacing w:line="285" w:lineRule="auto"/>
        <w:ind w:left="715" w:right="111"/>
      </w:pPr>
    </w:p>
    <w:p w14:paraId="0D2C4D96" w14:textId="77777777" w:rsidR="005244DE" w:rsidRDefault="00270018" w:rsidP="00270018">
      <w:pPr>
        <w:spacing w:line="285" w:lineRule="auto"/>
        <w:ind w:left="705" w:right="111" w:hanging="705"/>
      </w:pPr>
      <w:r>
        <w:t>4.5.6</w:t>
      </w:r>
      <w:r>
        <w:tab/>
      </w:r>
      <w:r w:rsidR="00886FAD">
        <w:t xml:space="preserve">Under the footings of the War Horse &amp; Trooper Memorial are buried four horseshoes found on the battlefields of France, a Remount Depot Cap badge, and two terracotta horses made by local school children as part of a WW1 project. </w:t>
      </w:r>
    </w:p>
    <w:p w14:paraId="77A92AB6" w14:textId="77777777" w:rsidR="0081262A" w:rsidRDefault="0081262A" w:rsidP="0081262A">
      <w:pPr>
        <w:spacing w:line="285" w:lineRule="auto"/>
        <w:ind w:left="715" w:right="111"/>
        <w:jc w:val="left"/>
      </w:pPr>
    </w:p>
    <w:p w14:paraId="2FD8834D" w14:textId="77777777" w:rsidR="005244DE" w:rsidRDefault="00886FAD" w:rsidP="0081262A">
      <w:pPr>
        <w:ind w:left="730" w:right="110"/>
      </w:pPr>
      <w:r>
        <w:t xml:space="preserve">For further information about Amy Goodman, the sculptor, go to </w:t>
      </w:r>
      <w:hyperlink r:id="rId24">
        <w:r>
          <w:rPr>
            <w:color w:val="0000FF"/>
            <w:u w:val="single" w:color="0000FF"/>
          </w:rPr>
          <w:t>www.amygoodman.co.uk</w:t>
        </w:r>
      </w:hyperlink>
      <w:hyperlink r:id="rId25">
        <w:r>
          <w:t xml:space="preserve"> </w:t>
        </w:r>
      </w:hyperlink>
      <w:r>
        <w:t xml:space="preserve"> </w:t>
      </w:r>
    </w:p>
    <w:p w14:paraId="2031EC21" w14:textId="77777777" w:rsidR="005244DE" w:rsidRDefault="00886FAD" w:rsidP="0081262A">
      <w:pPr>
        <w:spacing w:line="259" w:lineRule="auto"/>
        <w:ind w:left="0" w:firstLine="0"/>
        <w:jc w:val="left"/>
      </w:pPr>
      <w:r>
        <w:t xml:space="preserve"> </w:t>
      </w:r>
    </w:p>
    <w:p w14:paraId="363C6895" w14:textId="77777777" w:rsidR="005244DE" w:rsidRDefault="00886FAD">
      <w:pPr>
        <w:spacing w:after="168" w:line="259" w:lineRule="auto"/>
        <w:ind w:left="0" w:right="1441" w:firstLine="0"/>
        <w:jc w:val="right"/>
      </w:pPr>
      <w:r>
        <w:rPr>
          <w:noProof/>
        </w:rPr>
        <w:drawing>
          <wp:inline distT="0" distB="0" distL="0" distR="0" wp14:anchorId="67695034" wp14:editId="7B30FCC8">
            <wp:extent cx="4603805" cy="2822713"/>
            <wp:effectExtent l="0" t="0" r="6350" b="0"/>
            <wp:docPr id="2601" name="Picture 2601"/>
            <wp:cNvGraphicFramePr/>
            <a:graphic xmlns:a="http://schemas.openxmlformats.org/drawingml/2006/main">
              <a:graphicData uri="http://schemas.openxmlformats.org/drawingml/2006/picture">
                <pic:pic xmlns:pic="http://schemas.openxmlformats.org/drawingml/2006/picture">
                  <pic:nvPicPr>
                    <pic:cNvPr id="2601" name="Picture 2601"/>
                    <pic:cNvPicPr/>
                  </pic:nvPicPr>
                  <pic:blipFill>
                    <a:blip r:embed="rId26"/>
                    <a:stretch>
                      <a:fillRect/>
                    </a:stretch>
                  </pic:blipFill>
                  <pic:spPr>
                    <a:xfrm>
                      <a:off x="0" y="0"/>
                      <a:ext cx="4615709" cy="2830011"/>
                    </a:xfrm>
                    <a:prstGeom prst="rect">
                      <a:avLst/>
                    </a:prstGeom>
                  </pic:spPr>
                </pic:pic>
              </a:graphicData>
            </a:graphic>
          </wp:inline>
        </w:drawing>
      </w:r>
      <w:r>
        <w:t xml:space="preserve"> </w:t>
      </w:r>
    </w:p>
    <w:p w14:paraId="4684F79E" w14:textId="77777777" w:rsidR="005244DE" w:rsidRPr="0006047C" w:rsidRDefault="00886FAD" w:rsidP="00DD0C4F">
      <w:pPr>
        <w:jc w:val="center"/>
        <w:rPr>
          <w:bCs/>
          <w:sz w:val="20"/>
          <w:szCs w:val="20"/>
        </w:rPr>
      </w:pPr>
      <w:r w:rsidRPr="0006047C">
        <w:rPr>
          <w:bCs/>
          <w:sz w:val="20"/>
          <w:szCs w:val="20"/>
        </w:rPr>
        <w:t>Building staff at Romsey Remount Depot, with the outlines of huts in the background</w:t>
      </w:r>
    </w:p>
    <w:p w14:paraId="761C39EB" w14:textId="77777777" w:rsidR="005244DE" w:rsidRDefault="00886FAD">
      <w:pPr>
        <w:spacing w:after="213" w:line="259" w:lineRule="auto"/>
        <w:ind w:left="720" w:firstLine="0"/>
        <w:jc w:val="left"/>
      </w:pPr>
      <w:r>
        <w:rPr>
          <w:b/>
        </w:rPr>
        <w:t xml:space="preserve"> </w:t>
      </w:r>
    </w:p>
    <w:p w14:paraId="33E6DE30" w14:textId="77777777" w:rsidR="00716E83" w:rsidRDefault="00886FAD" w:rsidP="00716E83">
      <w:pPr>
        <w:spacing w:after="168" w:line="259" w:lineRule="auto"/>
        <w:ind w:left="1825" w:firstLine="0"/>
        <w:jc w:val="left"/>
      </w:pPr>
      <w:r>
        <w:rPr>
          <w:noProof/>
        </w:rPr>
        <w:lastRenderedPageBreak/>
        <w:drawing>
          <wp:inline distT="0" distB="0" distL="0" distR="0" wp14:anchorId="2480D2F1" wp14:editId="47B37D28">
            <wp:extent cx="4958274" cy="3657600"/>
            <wp:effectExtent l="0" t="0" r="0" b="0"/>
            <wp:docPr id="2603" name="Picture 2603"/>
            <wp:cNvGraphicFramePr/>
            <a:graphic xmlns:a="http://schemas.openxmlformats.org/drawingml/2006/main">
              <a:graphicData uri="http://schemas.openxmlformats.org/drawingml/2006/picture">
                <pic:pic xmlns:pic="http://schemas.openxmlformats.org/drawingml/2006/picture">
                  <pic:nvPicPr>
                    <pic:cNvPr id="2603" name="Picture 2603"/>
                    <pic:cNvPicPr/>
                  </pic:nvPicPr>
                  <pic:blipFill>
                    <a:blip r:embed="rId27">
                      <a:extLst>
                        <a:ext uri="{28A0092B-C50C-407E-A947-70E740481C1C}">
                          <a14:useLocalDpi xmlns:a14="http://schemas.microsoft.com/office/drawing/2010/main" val="0"/>
                        </a:ext>
                      </a:extLst>
                    </a:blip>
                    <a:stretch>
                      <a:fillRect/>
                    </a:stretch>
                  </pic:blipFill>
                  <pic:spPr>
                    <a:xfrm>
                      <a:off x="0" y="0"/>
                      <a:ext cx="4958274" cy="3657600"/>
                    </a:xfrm>
                    <a:prstGeom prst="rect">
                      <a:avLst/>
                    </a:prstGeom>
                  </pic:spPr>
                </pic:pic>
              </a:graphicData>
            </a:graphic>
          </wp:inline>
        </w:drawing>
      </w:r>
      <w:r>
        <w:t xml:space="preserve"> </w:t>
      </w:r>
    </w:p>
    <w:p w14:paraId="3AE6ADFB" w14:textId="4F17838D" w:rsidR="00B60508" w:rsidRDefault="00886FAD" w:rsidP="0006047C">
      <w:pPr>
        <w:spacing w:after="168" w:line="259" w:lineRule="auto"/>
        <w:ind w:left="3610" w:firstLine="710"/>
        <w:rPr>
          <w:bCs/>
          <w:sz w:val="20"/>
          <w:szCs w:val="20"/>
        </w:rPr>
      </w:pPr>
      <w:r w:rsidRPr="0006047C">
        <w:rPr>
          <w:bCs/>
          <w:sz w:val="20"/>
          <w:szCs w:val="20"/>
        </w:rPr>
        <w:t>War Horse and Trooper</w:t>
      </w:r>
    </w:p>
    <w:p w14:paraId="541E8E77" w14:textId="77777777" w:rsidR="00B60508" w:rsidRDefault="00B60508">
      <w:pPr>
        <w:spacing w:after="160" w:line="259" w:lineRule="auto"/>
        <w:ind w:left="0" w:firstLine="0"/>
        <w:jc w:val="left"/>
        <w:rPr>
          <w:bCs/>
          <w:sz w:val="20"/>
          <w:szCs w:val="20"/>
        </w:rPr>
      </w:pPr>
      <w:r>
        <w:rPr>
          <w:bCs/>
          <w:sz w:val="20"/>
          <w:szCs w:val="20"/>
        </w:rPr>
        <w:br w:type="page"/>
      </w:r>
    </w:p>
    <w:p w14:paraId="6B810130" w14:textId="77777777" w:rsidR="005244DE" w:rsidRPr="0006047C" w:rsidRDefault="005244DE" w:rsidP="0006047C">
      <w:pPr>
        <w:spacing w:after="168" w:line="259" w:lineRule="auto"/>
        <w:ind w:left="3610" w:firstLine="710"/>
        <w:rPr>
          <w:bCs/>
          <w:sz w:val="20"/>
          <w:szCs w:val="20"/>
        </w:rPr>
      </w:pPr>
    </w:p>
    <w:p w14:paraId="296BAAF9" w14:textId="08636B8D" w:rsidR="005244DE" w:rsidRDefault="00F52516" w:rsidP="00BF3031">
      <w:pPr>
        <w:pStyle w:val="Heading1"/>
        <w:ind w:left="0" w:firstLine="0"/>
      </w:pPr>
      <w:bookmarkStart w:id="26" w:name="_Toc189038795"/>
      <w:r>
        <w:t xml:space="preserve">Section </w:t>
      </w:r>
      <w:r w:rsidR="00886FAD">
        <w:t>5 –</w:t>
      </w:r>
      <w:r w:rsidR="00974F16">
        <w:t xml:space="preserve"> Implementation:</w:t>
      </w:r>
      <w:r w:rsidR="00886FAD">
        <w:t xml:space="preserve"> Monitoring and review</w:t>
      </w:r>
      <w:bookmarkEnd w:id="26"/>
      <w:r w:rsidR="00886FAD">
        <w:t xml:space="preserve">  </w:t>
      </w:r>
    </w:p>
    <w:p w14:paraId="228AE781" w14:textId="77777777" w:rsidR="005244DE" w:rsidRDefault="00886FAD">
      <w:pPr>
        <w:spacing w:after="0" w:line="259" w:lineRule="auto"/>
        <w:ind w:left="720" w:firstLine="0"/>
        <w:jc w:val="left"/>
      </w:pPr>
      <w:r>
        <w:rPr>
          <w:sz w:val="40"/>
        </w:rPr>
        <w:t xml:space="preserve"> </w:t>
      </w:r>
    </w:p>
    <w:p w14:paraId="45DFF98F" w14:textId="4CD3254E" w:rsidR="00974F16" w:rsidRDefault="00886FAD" w:rsidP="00EF73AF">
      <w:pPr>
        <w:pStyle w:val="Heading2"/>
        <w:ind w:left="0" w:firstLine="0"/>
      </w:pPr>
      <w:bookmarkStart w:id="27" w:name="_Toc189038796"/>
      <w:r>
        <w:t>5.1</w:t>
      </w:r>
      <w:r w:rsidR="00EF73AF">
        <w:tab/>
      </w:r>
      <w:r w:rsidR="00974F16">
        <w:t>Monitoring and review</w:t>
      </w:r>
      <w:bookmarkEnd w:id="27"/>
      <w:r w:rsidR="00974F16">
        <w:t xml:space="preserve">  </w:t>
      </w:r>
    </w:p>
    <w:p w14:paraId="10DAED06" w14:textId="77777777" w:rsidR="00EF73AF" w:rsidRPr="00EF73AF" w:rsidRDefault="00EF73AF" w:rsidP="00EF73AF"/>
    <w:p w14:paraId="3C75B78B" w14:textId="767D8F21" w:rsidR="005244DE" w:rsidRDefault="00974F16" w:rsidP="00EF73AF">
      <w:pPr>
        <w:ind w:left="720" w:right="110" w:hanging="720"/>
      </w:pPr>
      <w:r w:rsidRPr="00974F16">
        <w:rPr>
          <w:szCs w:val="24"/>
        </w:rPr>
        <w:t>5.1.1</w:t>
      </w:r>
      <w:r w:rsidR="00EF73AF">
        <w:rPr>
          <w:szCs w:val="24"/>
        </w:rPr>
        <w:tab/>
      </w:r>
      <w:r w:rsidR="00886FAD">
        <w:t xml:space="preserve">The management plan </w:t>
      </w:r>
      <w:r w:rsidR="00C95F0C">
        <w:t xml:space="preserve">will </w:t>
      </w:r>
      <w:proofErr w:type="gramStart"/>
      <w:r w:rsidR="00C95F0C">
        <w:t>treated</w:t>
      </w:r>
      <w:proofErr w:type="gramEnd"/>
      <w:r w:rsidR="00C95F0C">
        <w:t xml:space="preserve"> as a</w:t>
      </w:r>
      <w:r w:rsidR="00886FAD">
        <w:t xml:space="preserve"> live document which can be amended or changed to reflect new opportunities or changing circumstances. A formal review will </w:t>
      </w:r>
      <w:proofErr w:type="gramStart"/>
      <w:r w:rsidR="00EF73AF">
        <w:t>conducted</w:t>
      </w:r>
      <w:proofErr w:type="gramEnd"/>
      <w:r w:rsidR="00886FAD">
        <w:t xml:space="preserve"> by the Friends of War Memorial Park and park management team.   </w:t>
      </w:r>
    </w:p>
    <w:p w14:paraId="0B0F2C1C" w14:textId="77777777" w:rsidR="005244DE" w:rsidRDefault="00886FAD">
      <w:pPr>
        <w:spacing w:after="33" w:line="259" w:lineRule="auto"/>
        <w:ind w:left="720" w:firstLine="0"/>
        <w:jc w:val="left"/>
      </w:pPr>
      <w:r>
        <w:t xml:space="preserve"> </w:t>
      </w:r>
    </w:p>
    <w:p w14:paraId="601BF521" w14:textId="06915AE5" w:rsidR="005244DE" w:rsidRDefault="00886FAD" w:rsidP="00EF73AF">
      <w:pPr>
        <w:spacing w:after="191"/>
        <w:ind w:left="720" w:right="110" w:hanging="720"/>
      </w:pPr>
      <w:r>
        <w:t>5.2</w:t>
      </w:r>
      <w:r w:rsidR="00EF73AF">
        <w:tab/>
      </w:r>
      <w:r>
        <w:t xml:space="preserve">It will be important to share with the public </w:t>
      </w:r>
      <w:r w:rsidR="00EF73AF">
        <w:t xml:space="preserve">achievements </w:t>
      </w:r>
      <w:r>
        <w:t xml:space="preserve">but also where things have not been achieved and why. A summary or our past year’s performance against key objectives will be included each year in the management plan to ensure progress is tracked. Where our performance delivers objectives within other strategies this will be referenced. </w:t>
      </w:r>
    </w:p>
    <w:p w14:paraId="2B97CD5A" w14:textId="77777777" w:rsidR="005244DE" w:rsidRDefault="00886FAD">
      <w:pPr>
        <w:spacing w:after="0" w:line="259" w:lineRule="auto"/>
        <w:ind w:left="720" w:firstLine="0"/>
        <w:jc w:val="left"/>
      </w:pPr>
      <w:r>
        <w:rPr>
          <w:b/>
          <w:sz w:val="40"/>
        </w:rPr>
        <w:t xml:space="preserve"> </w:t>
      </w:r>
    </w:p>
    <w:p w14:paraId="79ADD1C7" w14:textId="77777777" w:rsidR="005244DE" w:rsidRDefault="005244DE">
      <w:pPr>
        <w:sectPr w:rsidR="005244DE" w:rsidSect="00320C18">
          <w:type w:val="continuous"/>
          <w:pgSz w:w="11906" w:h="16838"/>
          <w:pgMar w:top="720" w:right="604" w:bottom="735" w:left="720" w:header="720" w:footer="720" w:gutter="0"/>
          <w:cols w:space="720"/>
          <w:docGrid w:linePitch="326"/>
        </w:sectPr>
      </w:pPr>
    </w:p>
    <w:p w14:paraId="1C55C890" w14:textId="77777777" w:rsidR="005244DE" w:rsidRDefault="00886FAD">
      <w:pPr>
        <w:spacing w:after="14" w:line="259" w:lineRule="auto"/>
        <w:ind w:left="720" w:firstLine="0"/>
        <w:jc w:val="left"/>
      </w:pPr>
      <w:r>
        <w:rPr>
          <w:b/>
          <w:sz w:val="40"/>
        </w:rPr>
        <w:lastRenderedPageBreak/>
        <w:t xml:space="preserve"> </w:t>
      </w:r>
    </w:p>
    <w:p w14:paraId="21FC0D2A" w14:textId="2E0C153B" w:rsidR="005244DE" w:rsidRPr="00B0430D" w:rsidRDefault="00886FAD" w:rsidP="00C1059E">
      <w:pPr>
        <w:pStyle w:val="Heading2"/>
        <w:ind w:left="0" w:firstLine="0"/>
      </w:pPr>
      <w:bookmarkStart w:id="28" w:name="_Toc189038797"/>
      <w:r w:rsidRPr="00B0430D">
        <w:t>5.1 Action plan 20</w:t>
      </w:r>
      <w:r w:rsidR="006713B8" w:rsidRPr="00B0430D">
        <w:t>2</w:t>
      </w:r>
      <w:r w:rsidR="00DB4C40" w:rsidRPr="00B0430D">
        <w:t>4</w:t>
      </w:r>
      <w:r w:rsidR="006713B8" w:rsidRPr="00B0430D">
        <w:t>- 2</w:t>
      </w:r>
      <w:r w:rsidR="00DB4C40" w:rsidRPr="00B0430D">
        <w:t>5</w:t>
      </w:r>
      <w:bookmarkEnd w:id="28"/>
    </w:p>
    <w:p w14:paraId="5D91B75C" w14:textId="77777777" w:rsidR="005244DE" w:rsidRPr="00B0430D" w:rsidRDefault="00886FAD">
      <w:pPr>
        <w:spacing w:after="0" w:line="259" w:lineRule="auto"/>
        <w:ind w:left="0" w:firstLine="0"/>
        <w:jc w:val="left"/>
      </w:pPr>
      <w:r w:rsidRPr="00B0430D">
        <w:rPr>
          <w:b/>
        </w:rPr>
        <w:t xml:space="preserve"> </w:t>
      </w:r>
    </w:p>
    <w:tbl>
      <w:tblPr>
        <w:tblStyle w:val="TableGrid"/>
        <w:tblW w:w="15948" w:type="dxa"/>
        <w:tblInd w:w="-110" w:type="dxa"/>
        <w:tblCellMar>
          <w:top w:w="9" w:type="dxa"/>
          <w:left w:w="108" w:type="dxa"/>
          <w:right w:w="65" w:type="dxa"/>
        </w:tblCellMar>
        <w:tblLook w:val="04A0" w:firstRow="1" w:lastRow="0" w:firstColumn="1" w:lastColumn="0" w:noHBand="0" w:noVBand="1"/>
      </w:tblPr>
      <w:tblGrid>
        <w:gridCol w:w="521"/>
        <w:gridCol w:w="3072"/>
        <w:gridCol w:w="3236"/>
        <w:gridCol w:w="950"/>
        <w:gridCol w:w="2953"/>
        <w:gridCol w:w="2161"/>
        <w:gridCol w:w="1620"/>
        <w:gridCol w:w="1435"/>
      </w:tblGrid>
      <w:tr w:rsidR="00EF73AF" w:rsidRPr="00B0430D" w14:paraId="7FE162DF" w14:textId="77777777">
        <w:trPr>
          <w:trHeight w:val="883"/>
        </w:trPr>
        <w:tc>
          <w:tcPr>
            <w:tcW w:w="10732" w:type="dxa"/>
            <w:gridSpan w:val="5"/>
            <w:tcBorders>
              <w:top w:val="single" w:sz="4" w:space="0" w:color="000000"/>
              <w:left w:val="single" w:sz="6" w:space="0" w:color="000000"/>
              <w:bottom w:val="single" w:sz="8" w:space="0" w:color="000000"/>
              <w:right w:val="nil"/>
            </w:tcBorders>
          </w:tcPr>
          <w:p w14:paraId="3A34199E" w14:textId="77777777" w:rsidR="005244DE" w:rsidRPr="00B0430D" w:rsidRDefault="00886FAD">
            <w:pPr>
              <w:spacing w:after="117" w:line="259" w:lineRule="auto"/>
              <w:ind w:left="2" w:firstLine="0"/>
              <w:jc w:val="left"/>
              <w:rPr>
                <w:color w:val="auto"/>
              </w:rPr>
            </w:pPr>
            <w:r w:rsidRPr="00B0430D">
              <w:rPr>
                <w:b/>
                <w:color w:val="auto"/>
              </w:rPr>
              <w:t xml:space="preserve">Management Plan Objective 1. - A Welcoming Place for visitors </w:t>
            </w:r>
          </w:p>
          <w:p w14:paraId="7BC78A07" w14:textId="77777777" w:rsidR="005244DE" w:rsidRPr="00B0430D" w:rsidRDefault="00886FAD">
            <w:pPr>
              <w:spacing w:after="0" w:line="259" w:lineRule="auto"/>
              <w:ind w:left="2" w:firstLine="0"/>
              <w:jc w:val="left"/>
              <w:rPr>
                <w:color w:val="auto"/>
              </w:rPr>
            </w:pPr>
            <w:r w:rsidRPr="00B0430D">
              <w:rPr>
                <w:b/>
                <w:color w:val="auto"/>
              </w:rPr>
              <w:t xml:space="preserve">Establish if any barriers to accessing the park exist and where possible remove these.   </w:t>
            </w:r>
          </w:p>
        </w:tc>
        <w:tc>
          <w:tcPr>
            <w:tcW w:w="2161" w:type="dxa"/>
            <w:tcBorders>
              <w:top w:val="single" w:sz="4" w:space="0" w:color="000000"/>
              <w:left w:val="nil"/>
              <w:bottom w:val="single" w:sz="8" w:space="0" w:color="000000"/>
              <w:right w:val="nil"/>
            </w:tcBorders>
          </w:tcPr>
          <w:p w14:paraId="31072142" w14:textId="77777777" w:rsidR="005244DE" w:rsidRPr="00B0430D" w:rsidRDefault="005244DE">
            <w:pPr>
              <w:spacing w:after="160" w:line="259" w:lineRule="auto"/>
              <w:ind w:left="0" w:firstLine="0"/>
              <w:jc w:val="left"/>
              <w:rPr>
                <w:color w:val="auto"/>
              </w:rPr>
            </w:pPr>
          </w:p>
        </w:tc>
        <w:tc>
          <w:tcPr>
            <w:tcW w:w="1620" w:type="dxa"/>
            <w:tcBorders>
              <w:top w:val="single" w:sz="4" w:space="0" w:color="000000"/>
              <w:left w:val="nil"/>
              <w:bottom w:val="single" w:sz="8" w:space="0" w:color="000000"/>
              <w:right w:val="nil"/>
            </w:tcBorders>
          </w:tcPr>
          <w:p w14:paraId="7993BE69" w14:textId="77777777" w:rsidR="005244DE" w:rsidRPr="00B0430D" w:rsidRDefault="005244DE">
            <w:pPr>
              <w:spacing w:after="160" w:line="259" w:lineRule="auto"/>
              <w:ind w:left="0" w:firstLine="0"/>
              <w:jc w:val="left"/>
              <w:rPr>
                <w:color w:val="auto"/>
              </w:rPr>
            </w:pPr>
          </w:p>
        </w:tc>
        <w:tc>
          <w:tcPr>
            <w:tcW w:w="1435" w:type="dxa"/>
            <w:tcBorders>
              <w:top w:val="single" w:sz="4" w:space="0" w:color="000000"/>
              <w:left w:val="nil"/>
              <w:bottom w:val="single" w:sz="8" w:space="0" w:color="000000"/>
              <w:right w:val="single" w:sz="8" w:space="0" w:color="000000"/>
            </w:tcBorders>
          </w:tcPr>
          <w:p w14:paraId="33FCAF64" w14:textId="77777777" w:rsidR="005244DE" w:rsidRPr="00B0430D" w:rsidRDefault="005244DE">
            <w:pPr>
              <w:spacing w:after="160" w:line="259" w:lineRule="auto"/>
              <w:ind w:left="0" w:firstLine="0"/>
              <w:jc w:val="left"/>
              <w:rPr>
                <w:color w:val="auto"/>
              </w:rPr>
            </w:pPr>
          </w:p>
        </w:tc>
      </w:tr>
      <w:tr w:rsidR="005244DE" w:rsidRPr="00B0430D" w14:paraId="4CA025C1" w14:textId="77777777" w:rsidTr="00C1059E">
        <w:trPr>
          <w:trHeight w:val="521"/>
        </w:trPr>
        <w:tc>
          <w:tcPr>
            <w:tcW w:w="521" w:type="dxa"/>
            <w:tcBorders>
              <w:top w:val="single" w:sz="8" w:space="0" w:color="000000"/>
              <w:left w:val="single" w:sz="6" w:space="0" w:color="000000"/>
              <w:bottom w:val="single" w:sz="4" w:space="0" w:color="000000"/>
              <w:right w:val="single" w:sz="4" w:space="0" w:color="000000"/>
            </w:tcBorders>
          </w:tcPr>
          <w:p w14:paraId="049AF329" w14:textId="77777777" w:rsidR="005244DE" w:rsidRPr="00B0430D" w:rsidRDefault="00886FAD">
            <w:pPr>
              <w:spacing w:after="0" w:line="259" w:lineRule="auto"/>
              <w:ind w:left="2" w:firstLine="0"/>
              <w:jc w:val="left"/>
            </w:pPr>
            <w:r w:rsidRPr="00B0430D">
              <w:rPr>
                <w:b/>
                <w:sz w:val="22"/>
              </w:rPr>
              <w:t xml:space="preserve">1 </w:t>
            </w:r>
          </w:p>
        </w:tc>
        <w:tc>
          <w:tcPr>
            <w:tcW w:w="3072" w:type="dxa"/>
            <w:tcBorders>
              <w:top w:val="single" w:sz="8" w:space="0" w:color="000000"/>
              <w:left w:val="single" w:sz="4" w:space="0" w:color="000000"/>
              <w:bottom w:val="single" w:sz="4" w:space="0" w:color="000000"/>
              <w:right w:val="single" w:sz="4" w:space="0" w:color="000000"/>
            </w:tcBorders>
          </w:tcPr>
          <w:p w14:paraId="476F1FF8" w14:textId="77777777" w:rsidR="005244DE" w:rsidRPr="00B0430D" w:rsidRDefault="00886FAD">
            <w:pPr>
              <w:spacing w:after="0" w:line="259" w:lineRule="auto"/>
              <w:ind w:left="0" w:firstLine="0"/>
              <w:jc w:val="left"/>
            </w:pPr>
            <w:r w:rsidRPr="00B0430D">
              <w:rPr>
                <w:b/>
                <w:sz w:val="22"/>
              </w:rPr>
              <w:t xml:space="preserve">Action </w:t>
            </w:r>
          </w:p>
        </w:tc>
        <w:tc>
          <w:tcPr>
            <w:tcW w:w="3236" w:type="dxa"/>
            <w:tcBorders>
              <w:top w:val="single" w:sz="8" w:space="0" w:color="000000"/>
              <w:left w:val="single" w:sz="4" w:space="0" w:color="000000"/>
              <w:bottom w:val="single" w:sz="4" w:space="0" w:color="000000"/>
              <w:right w:val="single" w:sz="4" w:space="0" w:color="000000"/>
            </w:tcBorders>
          </w:tcPr>
          <w:p w14:paraId="0D2A5027" w14:textId="77777777" w:rsidR="005244DE" w:rsidRPr="00B0430D" w:rsidRDefault="00886FAD">
            <w:pPr>
              <w:spacing w:after="0" w:line="259" w:lineRule="auto"/>
              <w:ind w:left="0" w:firstLine="0"/>
              <w:jc w:val="left"/>
            </w:pPr>
            <w:r w:rsidRPr="00B0430D">
              <w:rPr>
                <w:b/>
                <w:sz w:val="22"/>
              </w:rPr>
              <w:t xml:space="preserve">Justification </w:t>
            </w:r>
          </w:p>
        </w:tc>
        <w:tc>
          <w:tcPr>
            <w:tcW w:w="950" w:type="dxa"/>
            <w:tcBorders>
              <w:top w:val="single" w:sz="8" w:space="0" w:color="000000"/>
              <w:left w:val="single" w:sz="4" w:space="0" w:color="000000"/>
              <w:bottom w:val="single" w:sz="4" w:space="0" w:color="000000"/>
              <w:right w:val="single" w:sz="4" w:space="0" w:color="000000"/>
            </w:tcBorders>
          </w:tcPr>
          <w:p w14:paraId="2B51A097" w14:textId="77777777" w:rsidR="005244DE" w:rsidRPr="00B0430D" w:rsidRDefault="00886FAD">
            <w:pPr>
              <w:spacing w:after="0" w:line="259" w:lineRule="auto"/>
              <w:ind w:left="0" w:firstLine="0"/>
              <w:jc w:val="left"/>
            </w:pPr>
            <w:r w:rsidRPr="00B0430D">
              <w:rPr>
                <w:b/>
                <w:sz w:val="22"/>
              </w:rPr>
              <w:t xml:space="preserve">Lead Officer </w:t>
            </w:r>
          </w:p>
        </w:tc>
        <w:tc>
          <w:tcPr>
            <w:tcW w:w="2953" w:type="dxa"/>
            <w:tcBorders>
              <w:top w:val="single" w:sz="8" w:space="0" w:color="000000"/>
              <w:left w:val="single" w:sz="4" w:space="0" w:color="000000"/>
              <w:bottom w:val="single" w:sz="4" w:space="0" w:color="000000"/>
              <w:right w:val="single" w:sz="4" w:space="0" w:color="000000"/>
            </w:tcBorders>
          </w:tcPr>
          <w:p w14:paraId="758A9213" w14:textId="77777777" w:rsidR="005244DE" w:rsidRPr="00B0430D" w:rsidRDefault="00886FAD">
            <w:pPr>
              <w:spacing w:after="0" w:line="259" w:lineRule="auto"/>
              <w:ind w:left="0" w:firstLine="0"/>
              <w:jc w:val="left"/>
            </w:pPr>
            <w:r w:rsidRPr="00B0430D">
              <w:rPr>
                <w:b/>
                <w:sz w:val="22"/>
              </w:rPr>
              <w:t xml:space="preserve">Performance Measure </w:t>
            </w:r>
          </w:p>
        </w:tc>
        <w:tc>
          <w:tcPr>
            <w:tcW w:w="2161" w:type="dxa"/>
            <w:tcBorders>
              <w:top w:val="single" w:sz="8" w:space="0" w:color="000000"/>
              <w:left w:val="single" w:sz="4" w:space="0" w:color="000000"/>
              <w:bottom w:val="single" w:sz="4" w:space="0" w:color="000000"/>
              <w:right w:val="single" w:sz="4" w:space="0" w:color="000000"/>
            </w:tcBorders>
          </w:tcPr>
          <w:p w14:paraId="6012DF35" w14:textId="77777777" w:rsidR="005244DE" w:rsidRPr="00B0430D" w:rsidRDefault="00886FAD">
            <w:pPr>
              <w:spacing w:after="0" w:line="259" w:lineRule="auto"/>
              <w:ind w:left="0" w:firstLine="0"/>
              <w:jc w:val="left"/>
            </w:pPr>
            <w:r w:rsidRPr="00B0430D">
              <w:rPr>
                <w:b/>
                <w:sz w:val="22"/>
              </w:rPr>
              <w:t xml:space="preserve">Budget </w:t>
            </w:r>
          </w:p>
        </w:tc>
        <w:tc>
          <w:tcPr>
            <w:tcW w:w="1620" w:type="dxa"/>
            <w:tcBorders>
              <w:top w:val="single" w:sz="8" w:space="0" w:color="000000"/>
              <w:left w:val="single" w:sz="4" w:space="0" w:color="000000"/>
              <w:bottom w:val="single" w:sz="4" w:space="0" w:color="000000"/>
              <w:right w:val="single" w:sz="4" w:space="0" w:color="000000"/>
            </w:tcBorders>
          </w:tcPr>
          <w:p w14:paraId="4F09DB48" w14:textId="77777777" w:rsidR="005244DE" w:rsidRPr="00B0430D" w:rsidRDefault="00886FAD">
            <w:pPr>
              <w:spacing w:after="0" w:line="259" w:lineRule="auto"/>
              <w:ind w:left="0" w:firstLine="0"/>
              <w:jc w:val="left"/>
            </w:pPr>
            <w:r w:rsidRPr="00B0430D">
              <w:rPr>
                <w:b/>
                <w:sz w:val="22"/>
              </w:rPr>
              <w:t xml:space="preserve">Timescale </w:t>
            </w:r>
          </w:p>
        </w:tc>
        <w:tc>
          <w:tcPr>
            <w:tcW w:w="1435" w:type="dxa"/>
            <w:tcBorders>
              <w:top w:val="single" w:sz="8" w:space="0" w:color="000000"/>
              <w:left w:val="single" w:sz="4" w:space="0" w:color="000000"/>
              <w:bottom w:val="single" w:sz="4" w:space="0" w:color="000000"/>
              <w:right w:val="single" w:sz="8" w:space="0" w:color="000000"/>
            </w:tcBorders>
          </w:tcPr>
          <w:p w14:paraId="482E29A1" w14:textId="77777777" w:rsidR="005244DE" w:rsidRPr="00B0430D" w:rsidRDefault="00886FAD">
            <w:pPr>
              <w:spacing w:after="0" w:line="259" w:lineRule="auto"/>
              <w:ind w:left="0" w:firstLine="0"/>
              <w:jc w:val="left"/>
            </w:pPr>
            <w:r w:rsidRPr="00B0430D">
              <w:rPr>
                <w:b/>
                <w:sz w:val="22"/>
              </w:rPr>
              <w:t xml:space="preserve">Date </w:t>
            </w:r>
          </w:p>
          <w:p w14:paraId="2DFFE27A" w14:textId="77777777" w:rsidR="005244DE" w:rsidRPr="00B0430D" w:rsidRDefault="00886FAD">
            <w:pPr>
              <w:spacing w:after="0" w:line="259" w:lineRule="auto"/>
              <w:ind w:left="0" w:firstLine="0"/>
              <w:jc w:val="left"/>
            </w:pPr>
            <w:r w:rsidRPr="00B0430D">
              <w:rPr>
                <w:b/>
                <w:sz w:val="22"/>
              </w:rPr>
              <w:t xml:space="preserve">Completed </w:t>
            </w:r>
          </w:p>
        </w:tc>
      </w:tr>
      <w:tr w:rsidR="00DF2632" w:rsidRPr="00B0430D" w14:paraId="30F75BBC" w14:textId="77777777" w:rsidTr="00C1059E">
        <w:trPr>
          <w:trHeight w:val="1023"/>
        </w:trPr>
        <w:tc>
          <w:tcPr>
            <w:tcW w:w="521" w:type="dxa"/>
            <w:tcBorders>
              <w:top w:val="single" w:sz="4" w:space="0" w:color="000000"/>
              <w:left w:val="single" w:sz="6" w:space="0" w:color="000000"/>
              <w:bottom w:val="single" w:sz="4" w:space="0" w:color="000000"/>
              <w:right w:val="single" w:sz="4" w:space="0" w:color="000000"/>
            </w:tcBorders>
          </w:tcPr>
          <w:p w14:paraId="5CC72207" w14:textId="32EF60F7" w:rsidR="00DF2632" w:rsidRPr="00B0430D" w:rsidRDefault="00DF2632">
            <w:pPr>
              <w:spacing w:after="0" w:line="259" w:lineRule="auto"/>
              <w:ind w:left="2" w:firstLine="0"/>
              <w:jc w:val="left"/>
              <w:rPr>
                <w:sz w:val="22"/>
              </w:rPr>
            </w:pPr>
            <w:r w:rsidRPr="00B0430D">
              <w:rPr>
                <w:sz w:val="22"/>
              </w:rPr>
              <w:t>1</w:t>
            </w:r>
            <w:r w:rsidR="009957BE" w:rsidRPr="00B0430D">
              <w:rPr>
                <w:sz w:val="22"/>
              </w:rPr>
              <w:t>a</w:t>
            </w:r>
          </w:p>
        </w:tc>
        <w:tc>
          <w:tcPr>
            <w:tcW w:w="3072" w:type="dxa"/>
            <w:tcBorders>
              <w:top w:val="single" w:sz="4" w:space="0" w:color="000000"/>
              <w:left w:val="single" w:sz="4" w:space="0" w:color="000000"/>
              <w:bottom w:val="single" w:sz="4" w:space="0" w:color="000000"/>
              <w:right w:val="single" w:sz="4" w:space="0" w:color="000000"/>
            </w:tcBorders>
          </w:tcPr>
          <w:p w14:paraId="5E71585C" w14:textId="77777777" w:rsidR="00DF2632" w:rsidRPr="00B0430D" w:rsidRDefault="00DF2632">
            <w:pPr>
              <w:spacing w:after="3" w:line="238" w:lineRule="auto"/>
              <w:ind w:left="0" w:firstLine="0"/>
              <w:jc w:val="left"/>
              <w:rPr>
                <w:sz w:val="22"/>
              </w:rPr>
            </w:pPr>
            <w:r w:rsidRPr="00B0430D">
              <w:rPr>
                <w:sz w:val="22"/>
              </w:rPr>
              <w:t>Encourage people back to the park through proactive marketing</w:t>
            </w:r>
          </w:p>
        </w:tc>
        <w:tc>
          <w:tcPr>
            <w:tcW w:w="3236" w:type="dxa"/>
            <w:tcBorders>
              <w:top w:val="single" w:sz="4" w:space="0" w:color="000000"/>
              <w:left w:val="single" w:sz="4" w:space="0" w:color="000000"/>
              <w:bottom w:val="single" w:sz="4" w:space="0" w:color="000000"/>
              <w:right w:val="single" w:sz="4" w:space="0" w:color="000000"/>
            </w:tcBorders>
          </w:tcPr>
          <w:p w14:paraId="3D5797E4" w14:textId="77777777" w:rsidR="00DF2632" w:rsidRPr="00B0430D" w:rsidRDefault="00DF2632">
            <w:pPr>
              <w:spacing w:after="0" w:line="259" w:lineRule="auto"/>
              <w:ind w:left="0" w:firstLine="0"/>
              <w:jc w:val="left"/>
              <w:rPr>
                <w:sz w:val="22"/>
              </w:rPr>
            </w:pPr>
            <w:r w:rsidRPr="00B0430D">
              <w:rPr>
                <w:sz w:val="22"/>
              </w:rPr>
              <w:t>To make best use of this community asset</w:t>
            </w:r>
          </w:p>
        </w:tc>
        <w:tc>
          <w:tcPr>
            <w:tcW w:w="950" w:type="dxa"/>
            <w:tcBorders>
              <w:top w:val="single" w:sz="4" w:space="0" w:color="000000"/>
              <w:left w:val="single" w:sz="4" w:space="0" w:color="000000"/>
              <w:bottom w:val="single" w:sz="4" w:space="0" w:color="000000"/>
              <w:right w:val="single" w:sz="4" w:space="0" w:color="000000"/>
            </w:tcBorders>
          </w:tcPr>
          <w:p w14:paraId="646AD0D4" w14:textId="02A5C5B4" w:rsidR="00DF2632" w:rsidRPr="00B0430D" w:rsidRDefault="00DB4C40">
            <w:pPr>
              <w:spacing w:after="0" w:line="259" w:lineRule="auto"/>
              <w:ind w:left="0" w:firstLine="0"/>
              <w:jc w:val="left"/>
              <w:rPr>
                <w:sz w:val="22"/>
              </w:rPr>
            </w:pPr>
            <w:r w:rsidRPr="00B0430D">
              <w:rPr>
                <w:sz w:val="22"/>
              </w:rPr>
              <w:t>GSO</w:t>
            </w:r>
          </w:p>
        </w:tc>
        <w:tc>
          <w:tcPr>
            <w:tcW w:w="2953" w:type="dxa"/>
            <w:tcBorders>
              <w:top w:val="single" w:sz="4" w:space="0" w:color="000000"/>
              <w:left w:val="single" w:sz="4" w:space="0" w:color="000000"/>
              <w:bottom w:val="single" w:sz="4" w:space="0" w:color="000000"/>
              <w:right w:val="single" w:sz="4" w:space="0" w:color="000000"/>
            </w:tcBorders>
          </w:tcPr>
          <w:p w14:paraId="70DA4E66" w14:textId="77777777" w:rsidR="00DF2632" w:rsidRPr="00B0430D" w:rsidRDefault="00DF2632">
            <w:pPr>
              <w:spacing w:after="0" w:line="259" w:lineRule="auto"/>
              <w:ind w:left="0" w:firstLine="0"/>
              <w:jc w:val="left"/>
              <w:rPr>
                <w:sz w:val="22"/>
              </w:rPr>
            </w:pPr>
            <w:r w:rsidRPr="00B0430D">
              <w:rPr>
                <w:sz w:val="22"/>
              </w:rPr>
              <w:t xml:space="preserve">Marketing material available/social media posts </w:t>
            </w:r>
          </w:p>
        </w:tc>
        <w:tc>
          <w:tcPr>
            <w:tcW w:w="2161" w:type="dxa"/>
            <w:tcBorders>
              <w:top w:val="single" w:sz="4" w:space="0" w:color="000000"/>
              <w:left w:val="single" w:sz="4" w:space="0" w:color="000000"/>
              <w:bottom w:val="single" w:sz="4" w:space="0" w:color="000000"/>
              <w:right w:val="single" w:sz="4" w:space="0" w:color="000000"/>
            </w:tcBorders>
          </w:tcPr>
          <w:p w14:paraId="01FE82CA" w14:textId="77777777" w:rsidR="00DF2632" w:rsidRPr="00B0430D" w:rsidRDefault="00DF2632">
            <w:pPr>
              <w:spacing w:after="0" w:line="259" w:lineRule="auto"/>
              <w:ind w:left="0" w:firstLine="0"/>
              <w:jc w:val="left"/>
              <w:rPr>
                <w:sz w:val="22"/>
              </w:rPr>
            </w:pPr>
            <w:r w:rsidRPr="00B0430D">
              <w:rPr>
                <w:sz w:val="22"/>
              </w:rPr>
              <w:t>Staff time</w:t>
            </w:r>
          </w:p>
        </w:tc>
        <w:tc>
          <w:tcPr>
            <w:tcW w:w="1620" w:type="dxa"/>
            <w:tcBorders>
              <w:top w:val="single" w:sz="4" w:space="0" w:color="000000"/>
              <w:left w:val="single" w:sz="4" w:space="0" w:color="000000"/>
              <w:bottom w:val="single" w:sz="4" w:space="0" w:color="000000"/>
              <w:right w:val="single" w:sz="4" w:space="0" w:color="000000"/>
            </w:tcBorders>
          </w:tcPr>
          <w:p w14:paraId="1BEC29DF" w14:textId="2C9E39BF" w:rsidR="00DF2632" w:rsidRPr="00B0430D" w:rsidRDefault="009A3A68">
            <w:pPr>
              <w:spacing w:after="0" w:line="259" w:lineRule="auto"/>
              <w:ind w:left="0" w:firstLine="0"/>
              <w:jc w:val="left"/>
              <w:rPr>
                <w:sz w:val="22"/>
              </w:rPr>
            </w:pPr>
            <w:r w:rsidRPr="00B0430D">
              <w:rPr>
                <w:sz w:val="22"/>
              </w:rPr>
              <w:t>Ongoing</w:t>
            </w:r>
          </w:p>
        </w:tc>
        <w:tc>
          <w:tcPr>
            <w:tcW w:w="1435" w:type="dxa"/>
            <w:tcBorders>
              <w:top w:val="single" w:sz="4" w:space="0" w:color="000000"/>
              <w:left w:val="single" w:sz="4" w:space="0" w:color="000000"/>
              <w:bottom w:val="single" w:sz="4" w:space="0" w:color="000000"/>
              <w:right w:val="single" w:sz="8" w:space="0" w:color="000000"/>
            </w:tcBorders>
          </w:tcPr>
          <w:p w14:paraId="4E0F031D" w14:textId="037B0AB5" w:rsidR="00DF2632" w:rsidRPr="00B0430D" w:rsidRDefault="00DF2632">
            <w:pPr>
              <w:spacing w:after="0" w:line="259" w:lineRule="auto"/>
              <w:ind w:left="0" w:firstLine="0"/>
              <w:jc w:val="left"/>
              <w:rPr>
                <w:sz w:val="22"/>
              </w:rPr>
            </w:pPr>
          </w:p>
        </w:tc>
      </w:tr>
      <w:tr w:rsidR="00DB4C40" w:rsidRPr="00B0430D" w14:paraId="0863FDFC" w14:textId="77777777" w:rsidTr="00C1059E">
        <w:trPr>
          <w:trHeight w:val="1023"/>
        </w:trPr>
        <w:tc>
          <w:tcPr>
            <w:tcW w:w="521" w:type="dxa"/>
            <w:tcBorders>
              <w:top w:val="single" w:sz="4" w:space="0" w:color="000000"/>
              <w:left w:val="single" w:sz="6" w:space="0" w:color="000000"/>
              <w:bottom w:val="single" w:sz="4" w:space="0" w:color="000000"/>
              <w:right w:val="single" w:sz="4" w:space="0" w:color="000000"/>
            </w:tcBorders>
          </w:tcPr>
          <w:p w14:paraId="2C6B5762" w14:textId="4CDEDF04" w:rsidR="00DB4C40" w:rsidRPr="00B0430D" w:rsidRDefault="00DB4C40">
            <w:pPr>
              <w:spacing w:after="0" w:line="259" w:lineRule="auto"/>
              <w:ind w:left="2" w:firstLine="0"/>
              <w:jc w:val="left"/>
              <w:rPr>
                <w:sz w:val="22"/>
              </w:rPr>
            </w:pPr>
            <w:r w:rsidRPr="00B0430D">
              <w:rPr>
                <w:sz w:val="22"/>
              </w:rPr>
              <w:t>1</w:t>
            </w:r>
            <w:r w:rsidR="009957BE" w:rsidRPr="00B0430D">
              <w:rPr>
                <w:sz w:val="22"/>
              </w:rPr>
              <w:t>b</w:t>
            </w:r>
          </w:p>
        </w:tc>
        <w:tc>
          <w:tcPr>
            <w:tcW w:w="3072" w:type="dxa"/>
            <w:tcBorders>
              <w:top w:val="single" w:sz="4" w:space="0" w:color="000000"/>
              <w:left w:val="single" w:sz="4" w:space="0" w:color="000000"/>
              <w:bottom w:val="single" w:sz="4" w:space="0" w:color="000000"/>
              <w:right w:val="single" w:sz="4" w:space="0" w:color="000000"/>
            </w:tcBorders>
          </w:tcPr>
          <w:p w14:paraId="2D042138" w14:textId="7BEB277B" w:rsidR="00DB4C40" w:rsidRPr="00B0430D" w:rsidRDefault="00DB4C40">
            <w:pPr>
              <w:spacing w:after="3" w:line="238" w:lineRule="auto"/>
              <w:ind w:left="0" w:firstLine="0"/>
              <w:jc w:val="left"/>
              <w:rPr>
                <w:sz w:val="22"/>
              </w:rPr>
            </w:pPr>
            <w:r w:rsidRPr="00B0430D">
              <w:rPr>
                <w:sz w:val="22"/>
              </w:rPr>
              <w:t>Refresh entrance by replacing litter bin</w:t>
            </w:r>
            <w:r w:rsidR="009A3A68" w:rsidRPr="00B0430D">
              <w:rPr>
                <w:sz w:val="22"/>
              </w:rPr>
              <w:t>s (</w:t>
            </w:r>
            <w:r w:rsidR="00C05D4C" w:rsidRPr="00B0430D">
              <w:rPr>
                <w:sz w:val="22"/>
              </w:rPr>
              <w:t>judges’</w:t>
            </w:r>
            <w:r w:rsidR="009A3A68" w:rsidRPr="00B0430D">
              <w:rPr>
                <w:sz w:val="22"/>
              </w:rPr>
              <w:t xml:space="preserve"> comments 2023)</w:t>
            </w:r>
            <w:r w:rsidRPr="00B0430D">
              <w:rPr>
                <w:sz w:val="22"/>
              </w:rPr>
              <w:t xml:space="preserve"> </w:t>
            </w:r>
          </w:p>
        </w:tc>
        <w:tc>
          <w:tcPr>
            <w:tcW w:w="3236" w:type="dxa"/>
            <w:tcBorders>
              <w:top w:val="single" w:sz="4" w:space="0" w:color="000000"/>
              <w:left w:val="single" w:sz="4" w:space="0" w:color="000000"/>
              <w:bottom w:val="single" w:sz="4" w:space="0" w:color="000000"/>
              <w:right w:val="single" w:sz="4" w:space="0" w:color="000000"/>
            </w:tcBorders>
          </w:tcPr>
          <w:p w14:paraId="127B3A49" w14:textId="46A2EB54" w:rsidR="00DB4C40" w:rsidRPr="00B0430D" w:rsidRDefault="00DB4C40">
            <w:pPr>
              <w:spacing w:after="0" w:line="259" w:lineRule="auto"/>
              <w:ind w:left="0" w:firstLine="0"/>
              <w:jc w:val="left"/>
              <w:rPr>
                <w:sz w:val="22"/>
              </w:rPr>
            </w:pPr>
            <w:r w:rsidRPr="00B0430D">
              <w:rPr>
                <w:sz w:val="22"/>
              </w:rPr>
              <w:t>To ensure the entrance to the park is not dominated by street furniture</w:t>
            </w:r>
          </w:p>
        </w:tc>
        <w:tc>
          <w:tcPr>
            <w:tcW w:w="950" w:type="dxa"/>
            <w:tcBorders>
              <w:top w:val="single" w:sz="4" w:space="0" w:color="000000"/>
              <w:left w:val="single" w:sz="4" w:space="0" w:color="000000"/>
              <w:bottom w:val="single" w:sz="4" w:space="0" w:color="000000"/>
              <w:right w:val="single" w:sz="4" w:space="0" w:color="000000"/>
            </w:tcBorders>
          </w:tcPr>
          <w:p w14:paraId="1C77CD4D" w14:textId="717DD3E2" w:rsidR="00DB4C40" w:rsidRPr="00B0430D" w:rsidRDefault="00B17AFF">
            <w:pPr>
              <w:spacing w:after="0" w:line="259" w:lineRule="auto"/>
              <w:ind w:left="0" w:firstLine="0"/>
              <w:jc w:val="left"/>
              <w:rPr>
                <w:sz w:val="22"/>
              </w:rPr>
            </w:pPr>
            <w:r w:rsidRPr="00B0430D">
              <w:rPr>
                <w:sz w:val="22"/>
              </w:rPr>
              <w:t>GMM</w:t>
            </w:r>
          </w:p>
        </w:tc>
        <w:tc>
          <w:tcPr>
            <w:tcW w:w="2953" w:type="dxa"/>
            <w:tcBorders>
              <w:top w:val="single" w:sz="4" w:space="0" w:color="000000"/>
              <w:left w:val="single" w:sz="4" w:space="0" w:color="000000"/>
              <w:bottom w:val="single" w:sz="4" w:space="0" w:color="000000"/>
              <w:right w:val="single" w:sz="4" w:space="0" w:color="000000"/>
            </w:tcBorders>
          </w:tcPr>
          <w:p w14:paraId="3B0BC117" w14:textId="3B8A9986" w:rsidR="00DB4C40" w:rsidRPr="00B0430D" w:rsidRDefault="00DB4C40">
            <w:pPr>
              <w:spacing w:after="0" w:line="259" w:lineRule="auto"/>
              <w:ind w:left="0" w:firstLine="0"/>
              <w:jc w:val="left"/>
              <w:rPr>
                <w:sz w:val="22"/>
              </w:rPr>
            </w:pPr>
            <w:r w:rsidRPr="00B0430D">
              <w:rPr>
                <w:sz w:val="22"/>
              </w:rPr>
              <w:t>Bins replace</w:t>
            </w:r>
            <w:r w:rsidR="004E3E9F" w:rsidRPr="00B0430D">
              <w:rPr>
                <w:sz w:val="22"/>
              </w:rPr>
              <w:t>d</w:t>
            </w:r>
          </w:p>
        </w:tc>
        <w:tc>
          <w:tcPr>
            <w:tcW w:w="2161" w:type="dxa"/>
            <w:tcBorders>
              <w:top w:val="single" w:sz="4" w:space="0" w:color="000000"/>
              <w:left w:val="single" w:sz="4" w:space="0" w:color="000000"/>
              <w:bottom w:val="single" w:sz="4" w:space="0" w:color="000000"/>
              <w:right w:val="single" w:sz="4" w:space="0" w:color="000000"/>
            </w:tcBorders>
          </w:tcPr>
          <w:p w14:paraId="4CFB5916" w14:textId="5F4EBD10" w:rsidR="00DB4C40" w:rsidRPr="00B0430D" w:rsidRDefault="00DB4C40">
            <w:pPr>
              <w:spacing w:after="0" w:line="259" w:lineRule="auto"/>
              <w:ind w:left="0" w:firstLine="0"/>
              <w:jc w:val="left"/>
              <w:rPr>
                <w:sz w:val="22"/>
              </w:rPr>
            </w:pPr>
            <w:r w:rsidRPr="00B0430D">
              <w:rPr>
                <w:sz w:val="22"/>
              </w:rPr>
              <w:t>£1000</w:t>
            </w:r>
          </w:p>
        </w:tc>
        <w:tc>
          <w:tcPr>
            <w:tcW w:w="1620" w:type="dxa"/>
            <w:tcBorders>
              <w:top w:val="single" w:sz="4" w:space="0" w:color="000000"/>
              <w:left w:val="single" w:sz="4" w:space="0" w:color="000000"/>
              <w:bottom w:val="single" w:sz="4" w:space="0" w:color="000000"/>
              <w:right w:val="single" w:sz="4" w:space="0" w:color="000000"/>
            </w:tcBorders>
          </w:tcPr>
          <w:p w14:paraId="619570A4" w14:textId="3B0458B0" w:rsidR="00DB4C40" w:rsidRPr="00B0430D" w:rsidRDefault="00DB4C40">
            <w:pPr>
              <w:spacing w:after="0" w:line="259" w:lineRule="auto"/>
              <w:ind w:left="0" w:firstLine="0"/>
              <w:jc w:val="left"/>
              <w:rPr>
                <w:sz w:val="22"/>
              </w:rPr>
            </w:pPr>
            <w:r w:rsidRPr="00B0430D">
              <w:rPr>
                <w:sz w:val="22"/>
              </w:rPr>
              <w:t>Spring 202</w:t>
            </w:r>
            <w:r w:rsidR="00CF2DE1" w:rsidRPr="00B0430D">
              <w:rPr>
                <w:sz w:val="22"/>
              </w:rPr>
              <w:t>5</w:t>
            </w:r>
          </w:p>
        </w:tc>
        <w:tc>
          <w:tcPr>
            <w:tcW w:w="1435" w:type="dxa"/>
            <w:tcBorders>
              <w:top w:val="single" w:sz="4" w:space="0" w:color="000000"/>
              <w:left w:val="single" w:sz="4" w:space="0" w:color="000000"/>
              <w:bottom w:val="single" w:sz="4" w:space="0" w:color="000000"/>
              <w:right w:val="single" w:sz="8" w:space="0" w:color="000000"/>
            </w:tcBorders>
          </w:tcPr>
          <w:p w14:paraId="3D0F20A4" w14:textId="0FED14C9" w:rsidR="00DB4C40" w:rsidRPr="00B0430D" w:rsidRDefault="00DB4C40">
            <w:pPr>
              <w:spacing w:after="0" w:line="259" w:lineRule="auto"/>
              <w:ind w:left="0" w:firstLine="0"/>
              <w:jc w:val="left"/>
            </w:pPr>
          </w:p>
        </w:tc>
      </w:tr>
      <w:tr w:rsidR="00DB4C40" w:rsidRPr="00B0430D" w14:paraId="75C26948" w14:textId="77777777" w:rsidTr="00C1059E">
        <w:trPr>
          <w:trHeight w:val="1023"/>
        </w:trPr>
        <w:tc>
          <w:tcPr>
            <w:tcW w:w="521" w:type="dxa"/>
            <w:tcBorders>
              <w:top w:val="single" w:sz="4" w:space="0" w:color="000000"/>
              <w:left w:val="single" w:sz="6" w:space="0" w:color="000000"/>
              <w:bottom w:val="single" w:sz="4" w:space="0" w:color="000000"/>
              <w:right w:val="single" w:sz="4" w:space="0" w:color="000000"/>
            </w:tcBorders>
          </w:tcPr>
          <w:p w14:paraId="74A16A4B" w14:textId="74078153" w:rsidR="00DB4C40" w:rsidRPr="00B0430D" w:rsidRDefault="00DB4C40">
            <w:pPr>
              <w:spacing w:after="0" w:line="259" w:lineRule="auto"/>
              <w:ind w:left="2" w:firstLine="0"/>
              <w:jc w:val="left"/>
              <w:rPr>
                <w:sz w:val="22"/>
              </w:rPr>
            </w:pPr>
            <w:r w:rsidRPr="00B0430D">
              <w:rPr>
                <w:sz w:val="22"/>
              </w:rPr>
              <w:t>1</w:t>
            </w:r>
            <w:r w:rsidR="009957BE" w:rsidRPr="00B0430D">
              <w:rPr>
                <w:sz w:val="22"/>
              </w:rPr>
              <w:t>c</w:t>
            </w:r>
          </w:p>
        </w:tc>
        <w:tc>
          <w:tcPr>
            <w:tcW w:w="3072" w:type="dxa"/>
            <w:tcBorders>
              <w:top w:val="single" w:sz="4" w:space="0" w:color="000000"/>
              <w:left w:val="single" w:sz="4" w:space="0" w:color="000000"/>
              <w:bottom w:val="single" w:sz="4" w:space="0" w:color="000000"/>
              <w:right w:val="single" w:sz="4" w:space="0" w:color="000000"/>
            </w:tcBorders>
          </w:tcPr>
          <w:p w14:paraId="6D70ED40" w14:textId="62779403" w:rsidR="00DB4C40" w:rsidRPr="00B0430D" w:rsidRDefault="00DB4C40">
            <w:pPr>
              <w:spacing w:after="3" w:line="238" w:lineRule="auto"/>
              <w:ind w:left="0" w:firstLine="0"/>
              <w:jc w:val="left"/>
              <w:rPr>
                <w:sz w:val="22"/>
              </w:rPr>
            </w:pPr>
            <w:r w:rsidRPr="00B0430D">
              <w:rPr>
                <w:sz w:val="22"/>
              </w:rPr>
              <w:t>Consolidate public information at the entrance to the park</w:t>
            </w:r>
            <w:r w:rsidR="009A3A68" w:rsidRPr="00B0430D">
              <w:rPr>
                <w:sz w:val="22"/>
              </w:rPr>
              <w:t xml:space="preserve"> (</w:t>
            </w:r>
            <w:r w:rsidR="00C05D4C" w:rsidRPr="00B0430D">
              <w:rPr>
                <w:sz w:val="22"/>
              </w:rPr>
              <w:t>judges’</w:t>
            </w:r>
            <w:r w:rsidR="009A3A68" w:rsidRPr="00B0430D">
              <w:rPr>
                <w:sz w:val="22"/>
              </w:rPr>
              <w:t xml:space="preserve"> comments 2023)</w:t>
            </w:r>
          </w:p>
          <w:p w14:paraId="7A979720" w14:textId="77777777" w:rsidR="00DB4C40" w:rsidRPr="00B0430D" w:rsidRDefault="00DB4C40">
            <w:pPr>
              <w:spacing w:after="3" w:line="238" w:lineRule="auto"/>
              <w:ind w:left="0" w:firstLine="0"/>
              <w:jc w:val="left"/>
              <w:rPr>
                <w:sz w:val="22"/>
              </w:rPr>
            </w:pPr>
          </w:p>
          <w:p w14:paraId="6F77B45B" w14:textId="4BFB7010" w:rsidR="00DB4C40" w:rsidRPr="00B0430D" w:rsidRDefault="00DB4C40">
            <w:pPr>
              <w:spacing w:after="3" w:line="238" w:lineRule="auto"/>
              <w:ind w:left="0" w:firstLine="0"/>
              <w:jc w:val="left"/>
              <w:rPr>
                <w:sz w:val="22"/>
              </w:rPr>
            </w:pPr>
            <w:r w:rsidRPr="00B0430D">
              <w:rPr>
                <w:sz w:val="22"/>
              </w:rPr>
              <w:t>Greater use of park notice board</w:t>
            </w:r>
            <w:r w:rsidR="009A3A68" w:rsidRPr="00B0430D">
              <w:rPr>
                <w:sz w:val="22"/>
              </w:rPr>
              <w:t xml:space="preserve"> to share information </w:t>
            </w:r>
          </w:p>
        </w:tc>
        <w:tc>
          <w:tcPr>
            <w:tcW w:w="3236" w:type="dxa"/>
            <w:tcBorders>
              <w:top w:val="single" w:sz="4" w:space="0" w:color="000000"/>
              <w:left w:val="single" w:sz="4" w:space="0" w:color="000000"/>
              <w:bottom w:val="single" w:sz="4" w:space="0" w:color="000000"/>
              <w:right w:val="single" w:sz="4" w:space="0" w:color="000000"/>
            </w:tcBorders>
          </w:tcPr>
          <w:p w14:paraId="7CD74332" w14:textId="737ADA55" w:rsidR="00DB4C40" w:rsidRPr="00B0430D" w:rsidRDefault="00DB4C40">
            <w:pPr>
              <w:spacing w:after="0" w:line="259" w:lineRule="auto"/>
              <w:ind w:left="0" w:firstLine="0"/>
              <w:jc w:val="left"/>
              <w:rPr>
                <w:sz w:val="22"/>
              </w:rPr>
            </w:pPr>
            <w:r w:rsidRPr="00B0430D">
              <w:rPr>
                <w:sz w:val="22"/>
              </w:rPr>
              <w:t xml:space="preserve">Reduce clutter and ensure park users have easy access to important </w:t>
            </w:r>
            <w:r w:rsidR="00C05D4C" w:rsidRPr="00B0430D">
              <w:rPr>
                <w:sz w:val="22"/>
              </w:rPr>
              <w:t>information.</w:t>
            </w:r>
          </w:p>
          <w:p w14:paraId="3D9172E7" w14:textId="77777777" w:rsidR="009A3A68" w:rsidRPr="00B0430D" w:rsidRDefault="009A3A68">
            <w:pPr>
              <w:spacing w:after="0" w:line="259" w:lineRule="auto"/>
              <w:ind w:left="0" w:firstLine="0"/>
              <w:jc w:val="left"/>
              <w:rPr>
                <w:sz w:val="22"/>
              </w:rPr>
            </w:pPr>
          </w:p>
          <w:p w14:paraId="5E4F03AA" w14:textId="2A005EE6" w:rsidR="009A3A68" w:rsidRPr="00B0430D" w:rsidRDefault="009A3A68">
            <w:pPr>
              <w:spacing w:after="0" w:line="259" w:lineRule="auto"/>
              <w:ind w:left="0" w:firstLine="0"/>
              <w:jc w:val="left"/>
              <w:rPr>
                <w:sz w:val="22"/>
              </w:rPr>
            </w:pPr>
          </w:p>
        </w:tc>
        <w:tc>
          <w:tcPr>
            <w:tcW w:w="950" w:type="dxa"/>
            <w:tcBorders>
              <w:top w:val="single" w:sz="4" w:space="0" w:color="000000"/>
              <w:left w:val="single" w:sz="4" w:space="0" w:color="000000"/>
              <w:bottom w:val="single" w:sz="4" w:space="0" w:color="000000"/>
              <w:right w:val="single" w:sz="4" w:space="0" w:color="000000"/>
            </w:tcBorders>
          </w:tcPr>
          <w:p w14:paraId="184C6D4C" w14:textId="1DD5DF78" w:rsidR="00DB4C40" w:rsidRPr="00B0430D" w:rsidRDefault="00DB4C40">
            <w:pPr>
              <w:spacing w:after="0" w:line="259" w:lineRule="auto"/>
              <w:ind w:left="0" w:firstLine="0"/>
              <w:jc w:val="left"/>
              <w:rPr>
                <w:sz w:val="22"/>
              </w:rPr>
            </w:pPr>
            <w:r w:rsidRPr="00B0430D">
              <w:rPr>
                <w:sz w:val="22"/>
              </w:rPr>
              <w:t>GSO</w:t>
            </w:r>
          </w:p>
        </w:tc>
        <w:tc>
          <w:tcPr>
            <w:tcW w:w="2953" w:type="dxa"/>
            <w:tcBorders>
              <w:top w:val="single" w:sz="4" w:space="0" w:color="000000"/>
              <w:left w:val="single" w:sz="4" w:space="0" w:color="000000"/>
              <w:bottom w:val="single" w:sz="4" w:space="0" w:color="000000"/>
              <w:right w:val="single" w:sz="4" w:space="0" w:color="000000"/>
            </w:tcBorders>
          </w:tcPr>
          <w:p w14:paraId="4E81A299" w14:textId="77777777" w:rsidR="00DB4C40" w:rsidRPr="00B0430D" w:rsidRDefault="00DB4C40">
            <w:pPr>
              <w:spacing w:after="0" w:line="259" w:lineRule="auto"/>
              <w:ind w:left="0" w:firstLine="0"/>
              <w:jc w:val="left"/>
              <w:rPr>
                <w:sz w:val="22"/>
              </w:rPr>
            </w:pPr>
            <w:r w:rsidRPr="00B0430D">
              <w:rPr>
                <w:sz w:val="22"/>
              </w:rPr>
              <w:t xml:space="preserve">Signage is replaced </w:t>
            </w:r>
            <w:r w:rsidR="009A3A68" w:rsidRPr="00B0430D">
              <w:rPr>
                <w:sz w:val="22"/>
              </w:rPr>
              <w:t>and information board kept up to date</w:t>
            </w:r>
          </w:p>
          <w:p w14:paraId="4709BC99" w14:textId="5420DDF1" w:rsidR="009B57C8" w:rsidRPr="00B0430D" w:rsidRDefault="009B57C8">
            <w:pPr>
              <w:spacing w:after="0" w:line="259" w:lineRule="auto"/>
              <w:ind w:left="0" w:firstLine="0"/>
              <w:jc w:val="left"/>
              <w:rPr>
                <w:sz w:val="22"/>
              </w:rPr>
            </w:pPr>
          </w:p>
        </w:tc>
        <w:tc>
          <w:tcPr>
            <w:tcW w:w="2161" w:type="dxa"/>
            <w:tcBorders>
              <w:top w:val="single" w:sz="4" w:space="0" w:color="000000"/>
              <w:left w:val="single" w:sz="4" w:space="0" w:color="000000"/>
              <w:bottom w:val="single" w:sz="4" w:space="0" w:color="000000"/>
              <w:right w:val="single" w:sz="4" w:space="0" w:color="000000"/>
            </w:tcBorders>
          </w:tcPr>
          <w:p w14:paraId="5B951811" w14:textId="73D479AA" w:rsidR="00DB4C40" w:rsidRPr="00B0430D" w:rsidRDefault="00DB4C40">
            <w:pPr>
              <w:spacing w:after="0" w:line="259" w:lineRule="auto"/>
              <w:ind w:left="0" w:firstLine="0"/>
              <w:jc w:val="left"/>
              <w:rPr>
                <w:sz w:val="22"/>
              </w:rPr>
            </w:pPr>
            <w:r w:rsidRPr="00B0430D">
              <w:rPr>
                <w:sz w:val="22"/>
              </w:rPr>
              <w:t>£400</w:t>
            </w:r>
          </w:p>
        </w:tc>
        <w:tc>
          <w:tcPr>
            <w:tcW w:w="1620" w:type="dxa"/>
            <w:tcBorders>
              <w:top w:val="single" w:sz="4" w:space="0" w:color="000000"/>
              <w:left w:val="single" w:sz="4" w:space="0" w:color="000000"/>
              <w:bottom w:val="single" w:sz="4" w:space="0" w:color="000000"/>
              <w:right w:val="single" w:sz="4" w:space="0" w:color="000000"/>
            </w:tcBorders>
          </w:tcPr>
          <w:p w14:paraId="01C91FE4" w14:textId="6247E21B" w:rsidR="00DB4C40" w:rsidRPr="00B0430D" w:rsidRDefault="00DB4C40">
            <w:pPr>
              <w:spacing w:after="0" w:line="259" w:lineRule="auto"/>
              <w:ind w:left="0" w:firstLine="0"/>
              <w:jc w:val="left"/>
              <w:rPr>
                <w:sz w:val="22"/>
              </w:rPr>
            </w:pPr>
            <w:r w:rsidRPr="00B0430D">
              <w:rPr>
                <w:sz w:val="22"/>
              </w:rPr>
              <w:t>Spring 202</w:t>
            </w:r>
            <w:r w:rsidR="004E53CB" w:rsidRPr="00B0430D">
              <w:rPr>
                <w:sz w:val="22"/>
              </w:rPr>
              <w:t>5</w:t>
            </w:r>
          </w:p>
        </w:tc>
        <w:tc>
          <w:tcPr>
            <w:tcW w:w="1435" w:type="dxa"/>
            <w:tcBorders>
              <w:top w:val="single" w:sz="4" w:space="0" w:color="000000"/>
              <w:left w:val="single" w:sz="4" w:space="0" w:color="000000"/>
              <w:bottom w:val="single" w:sz="4" w:space="0" w:color="000000"/>
              <w:right w:val="single" w:sz="8" w:space="0" w:color="000000"/>
            </w:tcBorders>
          </w:tcPr>
          <w:p w14:paraId="1BD92DE5" w14:textId="78B49ED5" w:rsidR="00DB4C40" w:rsidRPr="00B0430D" w:rsidRDefault="00DB4C40">
            <w:pPr>
              <w:spacing w:after="0" w:line="259" w:lineRule="auto"/>
              <w:ind w:left="0" w:firstLine="0"/>
              <w:jc w:val="left"/>
              <w:rPr>
                <w:sz w:val="22"/>
              </w:rPr>
            </w:pPr>
          </w:p>
        </w:tc>
      </w:tr>
    </w:tbl>
    <w:p w14:paraId="1C86F9DD" w14:textId="77777777" w:rsidR="005244DE" w:rsidRPr="00B0430D" w:rsidRDefault="00886FAD">
      <w:pPr>
        <w:spacing w:after="0" w:line="259" w:lineRule="auto"/>
        <w:ind w:left="0" w:firstLine="0"/>
        <w:jc w:val="left"/>
      </w:pPr>
      <w:r w:rsidRPr="00B0430D">
        <w:t xml:space="preserve"> </w:t>
      </w:r>
    </w:p>
    <w:p w14:paraId="012C6077" w14:textId="77777777" w:rsidR="005244DE" w:rsidRPr="00B0430D" w:rsidRDefault="00886FAD">
      <w:pPr>
        <w:spacing w:after="0" w:line="259" w:lineRule="auto"/>
        <w:ind w:left="0" w:firstLine="0"/>
        <w:jc w:val="left"/>
      </w:pPr>
      <w:r w:rsidRPr="00B0430D">
        <w:t xml:space="preserve"> </w:t>
      </w:r>
    </w:p>
    <w:p w14:paraId="1E7D6C28" w14:textId="77777777" w:rsidR="005244DE" w:rsidRPr="00B0430D" w:rsidRDefault="00886FAD">
      <w:pPr>
        <w:spacing w:after="0" w:line="259" w:lineRule="auto"/>
        <w:ind w:left="0" w:firstLine="0"/>
        <w:jc w:val="left"/>
      </w:pPr>
      <w:r w:rsidRPr="00B0430D">
        <w:t xml:space="preserve"> </w:t>
      </w:r>
    </w:p>
    <w:p w14:paraId="4CAAF37A" w14:textId="77777777" w:rsidR="005244DE" w:rsidRPr="00B0430D" w:rsidRDefault="00886FAD">
      <w:pPr>
        <w:spacing w:after="0" w:line="259" w:lineRule="auto"/>
        <w:ind w:left="0" w:firstLine="0"/>
        <w:jc w:val="left"/>
      </w:pPr>
      <w:r w:rsidRPr="00B0430D">
        <w:t xml:space="preserve"> </w:t>
      </w:r>
    </w:p>
    <w:p w14:paraId="554B7675" w14:textId="77777777" w:rsidR="005244DE" w:rsidRPr="00B0430D" w:rsidRDefault="00886FAD">
      <w:pPr>
        <w:spacing w:after="0" w:line="259" w:lineRule="auto"/>
        <w:ind w:left="0" w:firstLine="0"/>
        <w:jc w:val="left"/>
      </w:pPr>
      <w:r w:rsidRPr="00B0430D">
        <w:t xml:space="preserve"> </w:t>
      </w:r>
    </w:p>
    <w:p w14:paraId="4B0C54A6" w14:textId="77777777" w:rsidR="005244DE" w:rsidRPr="00B0430D" w:rsidRDefault="00886FAD">
      <w:pPr>
        <w:spacing w:after="0" w:line="259" w:lineRule="auto"/>
        <w:ind w:left="0" w:firstLine="0"/>
        <w:jc w:val="left"/>
      </w:pPr>
      <w:r w:rsidRPr="00B0430D">
        <w:t xml:space="preserve"> </w:t>
      </w:r>
    </w:p>
    <w:p w14:paraId="33183E98" w14:textId="77777777" w:rsidR="005244DE" w:rsidRPr="00B0430D" w:rsidRDefault="00886FAD">
      <w:pPr>
        <w:spacing w:after="0" w:line="259" w:lineRule="auto"/>
        <w:ind w:left="0" w:firstLine="0"/>
        <w:jc w:val="left"/>
      </w:pPr>
      <w:r w:rsidRPr="00B0430D">
        <w:t xml:space="preserve"> </w:t>
      </w:r>
    </w:p>
    <w:p w14:paraId="44262256" w14:textId="77777777" w:rsidR="005244DE" w:rsidRPr="00B0430D" w:rsidRDefault="00886FAD">
      <w:pPr>
        <w:spacing w:after="0" w:line="259" w:lineRule="auto"/>
        <w:ind w:left="0" w:firstLine="0"/>
        <w:jc w:val="left"/>
      </w:pPr>
      <w:r w:rsidRPr="00B0430D">
        <w:t xml:space="preserve"> </w:t>
      </w:r>
    </w:p>
    <w:p w14:paraId="06002446" w14:textId="77777777" w:rsidR="005244DE" w:rsidRPr="00B0430D" w:rsidRDefault="00886FAD">
      <w:pPr>
        <w:spacing w:after="0" w:line="259" w:lineRule="auto"/>
        <w:ind w:left="0" w:firstLine="0"/>
        <w:jc w:val="left"/>
      </w:pPr>
      <w:r w:rsidRPr="00B0430D">
        <w:t xml:space="preserve"> </w:t>
      </w:r>
    </w:p>
    <w:p w14:paraId="4E7C3B8A" w14:textId="77777777" w:rsidR="005244DE" w:rsidRPr="00B0430D" w:rsidRDefault="00886FAD">
      <w:pPr>
        <w:spacing w:after="129" w:line="259" w:lineRule="auto"/>
        <w:ind w:left="0" w:firstLine="0"/>
        <w:jc w:val="left"/>
      </w:pPr>
      <w:r w:rsidRPr="00B0430D">
        <w:t xml:space="preserve"> </w:t>
      </w:r>
    </w:p>
    <w:p w14:paraId="4CFC3AB2" w14:textId="77777777" w:rsidR="005244DE" w:rsidRPr="00B0430D" w:rsidRDefault="00886FAD">
      <w:pPr>
        <w:spacing w:after="54" w:line="259" w:lineRule="auto"/>
        <w:ind w:left="720" w:firstLine="0"/>
        <w:jc w:val="left"/>
      </w:pPr>
      <w:r w:rsidRPr="00B0430D">
        <w:rPr>
          <w:b/>
          <w:sz w:val="40"/>
        </w:rPr>
        <w:t xml:space="preserve"> </w:t>
      </w:r>
    </w:p>
    <w:tbl>
      <w:tblPr>
        <w:tblStyle w:val="TableGrid"/>
        <w:tblW w:w="15948" w:type="dxa"/>
        <w:tblInd w:w="-110" w:type="dxa"/>
        <w:tblCellMar>
          <w:top w:w="9" w:type="dxa"/>
          <w:left w:w="108" w:type="dxa"/>
          <w:right w:w="49" w:type="dxa"/>
        </w:tblCellMar>
        <w:tblLook w:val="04A0" w:firstRow="1" w:lastRow="0" w:firstColumn="1" w:lastColumn="0" w:noHBand="0" w:noVBand="1"/>
      </w:tblPr>
      <w:tblGrid>
        <w:gridCol w:w="576"/>
        <w:gridCol w:w="3015"/>
        <w:gridCol w:w="3183"/>
        <w:gridCol w:w="926"/>
        <w:gridCol w:w="3032"/>
        <w:gridCol w:w="2161"/>
        <w:gridCol w:w="1620"/>
        <w:gridCol w:w="1435"/>
      </w:tblGrid>
      <w:tr w:rsidR="00EF73AF" w:rsidRPr="00B0430D" w14:paraId="5E31203E" w14:textId="77777777" w:rsidTr="008C62E0">
        <w:trPr>
          <w:trHeight w:val="884"/>
        </w:trPr>
        <w:tc>
          <w:tcPr>
            <w:tcW w:w="12893" w:type="dxa"/>
            <w:gridSpan w:val="6"/>
            <w:tcBorders>
              <w:top w:val="single" w:sz="4" w:space="0" w:color="000000"/>
              <w:left w:val="single" w:sz="6" w:space="0" w:color="000000"/>
              <w:bottom w:val="single" w:sz="8" w:space="0" w:color="000000"/>
              <w:right w:val="nil"/>
            </w:tcBorders>
          </w:tcPr>
          <w:p w14:paraId="135AE289" w14:textId="77777777" w:rsidR="005244DE" w:rsidRPr="00B0430D" w:rsidRDefault="00886FAD">
            <w:pPr>
              <w:spacing w:after="118" w:line="259" w:lineRule="auto"/>
              <w:ind w:left="2" w:firstLine="0"/>
              <w:jc w:val="left"/>
              <w:rPr>
                <w:color w:val="auto"/>
              </w:rPr>
            </w:pPr>
            <w:r w:rsidRPr="00B0430D">
              <w:rPr>
                <w:b/>
                <w:color w:val="auto"/>
              </w:rPr>
              <w:lastRenderedPageBreak/>
              <w:t xml:space="preserve">Management Plan Objective 2 – Maintenance, Conservation and Heritage </w:t>
            </w:r>
          </w:p>
          <w:p w14:paraId="20B1503A" w14:textId="77777777" w:rsidR="005244DE" w:rsidRPr="00B0430D" w:rsidRDefault="00886FAD">
            <w:pPr>
              <w:spacing w:after="0" w:line="259" w:lineRule="auto"/>
              <w:ind w:left="2" w:firstLine="0"/>
              <w:jc w:val="left"/>
              <w:rPr>
                <w:color w:val="auto"/>
              </w:rPr>
            </w:pPr>
            <w:r w:rsidRPr="00B0430D">
              <w:rPr>
                <w:color w:val="auto"/>
              </w:rPr>
              <w:t xml:space="preserve">To provide a clean, well maintained and sustainably managed park that balances horticultural excellence with ecology </w:t>
            </w:r>
          </w:p>
        </w:tc>
        <w:tc>
          <w:tcPr>
            <w:tcW w:w="1620" w:type="dxa"/>
            <w:tcBorders>
              <w:top w:val="single" w:sz="4" w:space="0" w:color="000000"/>
              <w:left w:val="nil"/>
              <w:bottom w:val="single" w:sz="8" w:space="0" w:color="000000"/>
              <w:right w:val="nil"/>
            </w:tcBorders>
          </w:tcPr>
          <w:p w14:paraId="4D5F8C39" w14:textId="77777777" w:rsidR="005244DE" w:rsidRPr="00B0430D" w:rsidRDefault="005244DE">
            <w:pPr>
              <w:spacing w:after="160" w:line="259" w:lineRule="auto"/>
              <w:ind w:left="0" w:firstLine="0"/>
              <w:jc w:val="left"/>
              <w:rPr>
                <w:color w:val="auto"/>
              </w:rPr>
            </w:pPr>
          </w:p>
        </w:tc>
        <w:tc>
          <w:tcPr>
            <w:tcW w:w="1435" w:type="dxa"/>
            <w:tcBorders>
              <w:top w:val="single" w:sz="4" w:space="0" w:color="000000"/>
              <w:left w:val="nil"/>
              <w:bottom w:val="single" w:sz="8" w:space="0" w:color="000000"/>
              <w:right w:val="single" w:sz="8" w:space="0" w:color="000000"/>
            </w:tcBorders>
          </w:tcPr>
          <w:p w14:paraId="659347AA" w14:textId="77777777" w:rsidR="005244DE" w:rsidRPr="00B0430D" w:rsidRDefault="005244DE">
            <w:pPr>
              <w:spacing w:after="160" w:line="259" w:lineRule="auto"/>
              <w:ind w:left="0" w:firstLine="0"/>
              <w:jc w:val="left"/>
              <w:rPr>
                <w:color w:val="auto"/>
              </w:rPr>
            </w:pPr>
          </w:p>
        </w:tc>
      </w:tr>
      <w:tr w:rsidR="005244DE" w:rsidRPr="00B0430D" w14:paraId="265286C0" w14:textId="77777777">
        <w:trPr>
          <w:trHeight w:val="670"/>
        </w:trPr>
        <w:tc>
          <w:tcPr>
            <w:tcW w:w="576" w:type="dxa"/>
            <w:tcBorders>
              <w:top w:val="single" w:sz="8" w:space="0" w:color="000000"/>
              <w:left w:val="single" w:sz="6" w:space="0" w:color="000000"/>
              <w:bottom w:val="single" w:sz="4" w:space="0" w:color="000000"/>
              <w:right w:val="single" w:sz="4" w:space="0" w:color="000000"/>
            </w:tcBorders>
          </w:tcPr>
          <w:p w14:paraId="1DAEE269" w14:textId="77777777" w:rsidR="005244DE" w:rsidRPr="00B0430D" w:rsidRDefault="00886FAD">
            <w:pPr>
              <w:spacing w:after="0" w:line="259" w:lineRule="auto"/>
              <w:ind w:left="0" w:right="56" w:firstLine="0"/>
              <w:jc w:val="center"/>
            </w:pPr>
            <w:r w:rsidRPr="00B0430D">
              <w:rPr>
                <w:b/>
                <w:sz w:val="22"/>
              </w:rPr>
              <w:t xml:space="preserve">2 </w:t>
            </w:r>
          </w:p>
        </w:tc>
        <w:tc>
          <w:tcPr>
            <w:tcW w:w="3015" w:type="dxa"/>
            <w:tcBorders>
              <w:top w:val="single" w:sz="8" w:space="0" w:color="000000"/>
              <w:left w:val="single" w:sz="4" w:space="0" w:color="000000"/>
              <w:bottom w:val="single" w:sz="4" w:space="0" w:color="000000"/>
              <w:right w:val="single" w:sz="4" w:space="0" w:color="000000"/>
            </w:tcBorders>
          </w:tcPr>
          <w:p w14:paraId="5930A199" w14:textId="77777777" w:rsidR="005244DE" w:rsidRPr="00B0430D" w:rsidRDefault="00886FAD">
            <w:pPr>
              <w:spacing w:after="0" w:line="259" w:lineRule="auto"/>
              <w:ind w:left="0" w:right="61" w:firstLine="0"/>
              <w:jc w:val="center"/>
            </w:pPr>
            <w:r w:rsidRPr="00B0430D">
              <w:rPr>
                <w:b/>
                <w:sz w:val="22"/>
              </w:rPr>
              <w:t xml:space="preserve">Action </w:t>
            </w:r>
          </w:p>
        </w:tc>
        <w:tc>
          <w:tcPr>
            <w:tcW w:w="3183" w:type="dxa"/>
            <w:tcBorders>
              <w:top w:val="single" w:sz="8" w:space="0" w:color="000000"/>
              <w:left w:val="single" w:sz="4" w:space="0" w:color="000000"/>
              <w:bottom w:val="single" w:sz="4" w:space="0" w:color="000000"/>
              <w:right w:val="single" w:sz="4" w:space="0" w:color="000000"/>
            </w:tcBorders>
          </w:tcPr>
          <w:p w14:paraId="39B4410D" w14:textId="77777777" w:rsidR="005244DE" w:rsidRPr="00B0430D" w:rsidRDefault="00886FAD">
            <w:pPr>
              <w:spacing w:after="0" w:line="259" w:lineRule="auto"/>
              <w:ind w:left="0" w:right="62" w:firstLine="0"/>
              <w:jc w:val="center"/>
            </w:pPr>
            <w:r w:rsidRPr="00B0430D">
              <w:rPr>
                <w:b/>
                <w:sz w:val="22"/>
              </w:rPr>
              <w:t xml:space="preserve">Justification </w:t>
            </w:r>
          </w:p>
        </w:tc>
        <w:tc>
          <w:tcPr>
            <w:tcW w:w="926" w:type="dxa"/>
            <w:tcBorders>
              <w:top w:val="single" w:sz="8" w:space="0" w:color="000000"/>
              <w:left w:val="single" w:sz="4" w:space="0" w:color="000000"/>
              <w:bottom w:val="single" w:sz="4" w:space="0" w:color="000000"/>
              <w:right w:val="single" w:sz="4" w:space="0" w:color="000000"/>
            </w:tcBorders>
          </w:tcPr>
          <w:p w14:paraId="53305ABA" w14:textId="77777777" w:rsidR="005244DE" w:rsidRPr="00B0430D" w:rsidRDefault="00886FAD">
            <w:pPr>
              <w:spacing w:after="0" w:line="259" w:lineRule="auto"/>
              <w:ind w:left="98" w:firstLine="0"/>
              <w:jc w:val="left"/>
            </w:pPr>
            <w:r w:rsidRPr="00B0430D">
              <w:rPr>
                <w:b/>
                <w:sz w:val="22"/>
              </w:rPr>
              <w:t xml:space="preserve">Lead </w:t>
            </w:r>
          </w:p>
          <w:p w14:paraId="01156498" w14:textId="77777777" w:rsidR="005244DE" w:rsidRPr="00B0430D" w:rsidRDefault="00886FAD">
            <w:pPr>
              <w:spacing w:after="0" w:line="259" w:lineRule="auto"/>
              <w:ind w:left="0" w:firstLine="0"/>
              <w:jc w:val="left"/>
            </w:pPr>
            <w:r w:rsidRPr="00B0430D">
              <w:rPr>
                <w:b/>
                <w:sz w:val="22"/>
              </w:rPr>
              <w:t xml:space="preserve">Officer </w:t>
            </w:r>
          </w:p>
        </w:tc>
        <w:tc>
          <w:tcPr>
            <w:tcW w:w="3032" w:type="dxa"/>
            <w:tcBorders>
              <w:top w:val="single" w:sz="8" w:space="0" w:color="000000"/>
              <w:left w:val="single" w:sz="4" w:space="0" w:color="000000"/>
              <w:bottom w:val="single" w:sz="4" w:space="0" w:color="000000"/>
              <w:right w:val="single" w:sz="4" w:space="0" w:color="000000"/>
            </w:tcBorders>
          </w:tcPr>
          <w:p w14:paraId="2CC0D896" w14:textId="77777777" w:rsidR="005244DE" w:rsidRPr="00B0430D" w:rsidRDefault="00886FAD">
            <w:pPr>
              <w:spacing w:after="0" w:line="259" w:lineRule="auto"/>
              <w:ind w:left="0" w:right="60" w:firstLine="0"/>
              <w:jc w:val="center"/>
            </w:pPr>
            <w:r w:rsidRPr="00B0430D">
              <w:rPr>
                <w:b/>
                <w:sz w:val="22"/>
              </w:rPr>
              <w:t xml:space="preserve">Performance Measure </w:t>
            </w:r>
          </w:p>
        </w:tc>
        <w:tc>
          <w:tcPr>
            <w:tcW w:w="2161" w:type="dxa"/>
            <w:tcBorders>
              <w:top w:val="single" w:sz="8" w:space="0" w:color="000000"/>
              <w:left w:val="single" w:sz="4" w:space="0" w:color="000000"/>
              <w:bottom w:val="single" w:sz="4" w:space="0" w:color="000000"/>
              <w:right w:val="single" w:sz="4" w:space="0" w:color="000000"/>
            </w:tcBorders>
          </w:tcPr>
          <w:p w14:paraId="7D41C343" w14:textId="77777777" w:rsidR="005244DE" w:rsidRPr="00B0430D" w:rsidRDefault="00886FAD">
            <w:pPr>
              <w:spacing w:after="0" w:line="259" w:lineRule="auto"/>
              <w:ind w:left="0" w:right="61" w:firstLine="0"/>
              <w:jc w:val="center"/>
            </w:pPr>
            <w:r w:rsidRPr="00B0430D">
              <w:rPr>
                <w:b/>
                <w:sz w:val="22"/>
              </w:rPr>
              <w:t xml:space="preserve">Budget </w:t>
            </w:r>
          </w:p>
        </w:tc>
        <w:tc>
          <w:tcPr>
            <w:tcW w:w="1620" w:type="dxa"/>
            <w:tcBorders>
              <w:top w:val="single" w:sz="8" w:space="0" w:color="000000"/>
              <w:left w:val="single" w:sz="4" w:space="0" w:color="000000"/>
              <w:bottom w:val="single" w:sz="4" w:space="0" w:color="000000"/>
              <w:right w:val="single" w:sz="4" w:space="0" w:color="000000"/>
            </w:tcBorders>
          </w:tcPr>
          <w:p w14:paraId="5EECE5B3" w14:textId="77777777" w:rsidR="005244DE" w:rsidRPr="00B0430D" w:rsidRDefault="00886FAD">
            <w:pPr>
              <w:spacing w:after="0" w:line="259" w:lineRule="auto"/>
              <w:ind w:left="0" w:right="56" w:firstLine="0"/>
              <w:jc w:val="center"/>
            </w:pPr>
            <w:r w:rsidRPr="00B0430D">
              <w:rPr>
                <w:b/>
                <w:sz w:val="22"/>
              </w:rPr>
              <w:t xml:space="preserve">Timescale </w:t>
            </w:r>
          </w:p>
        </w:tc>
        <w:tc>
          <w:tcPr>
            <w:tcW w:w="1435" w:type="dxa"/>
            <w:tcBorders>
              <w:top w:val="single" w:sz="8" w:space="0" w:color="000000"/>
              <w:left w:val="single" w:sz="4" w:space="0" w:color="000000"/>
              <w:bottom w:val="single" w:sz="4" w:space="0" w:color="000000"/>
              <w:right w:val="single" w:sz="8" w:space="0" w:color="000000"/>
            </w:tcBorders>
          </w:tcPr>
          <w:p w14:paraId="4134EC1A" w14:textId="77777777" w:rsidR="005244DE" w:rsidRPr="00B0430D" w:rsidRDefault="00886FAD">
            <w:pPr>
              <w:spacing w:after="0" w:line="259" w:lineRule="auto"/>
              <w:ind w:left="0" w:firstLine="0"/>
              <w:jc w:val="center"/>
            </w:pPr>
            <w:r w:rsidRPr="00B0430D">
              <w:rPr>
                <w:b/>
                <w:sz w:val="22"/>
              </w:rPr>
              <w:t xml:space="preserve">Date completed </w:t>
            </w:r>
          </w:p>
        </w:tc>
      </w:tr>
      <w:tr w:rsidR="005244DE" w:rsidRPr="00B0430D" w14:paraId="53246443" w14:textId="77777777">
        <w:trPr>
          <w:trHeight w:val="516"/>
        </w:trPr>
        <w:tc>
          <w:tcPr>
            <w:tcW w:w="576" w:type="dxa"/>
            <w:tcBorders>
              <w:top w:val="single" w:sz="4" w:space="0" w:color="000000"/>
              <w:left w:val="single" w:sz="6" w:space="0" w:color="000000"/>
              <w:bottom w:val="single" w:sz="4" w:space="0" w:color="000000"/>
              <w:right w:val="single" w:sz="4" w:space="0" w:color="000000"/>
            </w:tcBorders>
          </w:tcPr>
          <w:p w14:paraId="47083D68" w14:textId="77777777" w:rsidR="005244DE" w:rsidRPr="00B0430D" w:rsidRDefault="00886FAD">
            <w:pPr>
              <w:spacing w:after="0" w:line="259" w:lineRule="auto"/>
              <w:ind w:left="2" w:firstLine="0"/>
              <w:jc w:val="left"/>
            </w:pPr>
            <w:r w:rsidRPr="00B0430D">
              <w:rPr>
                <w:sz w:val="22"/>
              </w:rPr>
              <w:t xml:space="preserve">2a </w:t>
            </w:r>
          </w:p>
        </w:tc>
        <w:tc>
          <w:tcPr>
            <w:tcW w:w="3015" w:type="dxa"/>
            <w:tcBorders>
              <w:top w:val="single" w:sz="4" w:space="0" w:color="000000"/>
              <w:left w:val="single" w:sz="4" w:space="0" w:color="000000"/>
              <w:bottom w:val="single" w:sz="4" w:space="0" w:color="000000"/>
              <w:right w:val="single" w:sz="4" w:space="0" w:color="000000"/>
            </w:tcBorders>
          </w:tcPr>
          <w:p w14:paraId="22288777" w14:textId="77777777" w:rsidR="005244DE" w:rsidRPr="00B0430D" w:rsidRDefault="00886FAD">
            <w:pPr>
              <w:spacing w:after="0" w:line="259" w:lineRule="auto"/>
              <w:ind w:left="0" w:firstLine="0"/>
              <w:jc w:val="left"/>
            </w:pPr>
            <w:r w:rsidRPr="00B0430D">
              <w:rPr>
                <w:sz w:val="22"/>
              </w:rPr>
              <w:t xml:space="preserve">Apply for the Green Flag award </w:t>
            </w:r>
          </w:p>
        </w:tc>
        <w:tc>
          <w:tcPr>
            <w:tcW w:w="3183" w:type="dxa"/>
            <w:tcBorders>
              <w:top w:val="single" w:sz="4" w:space="0" w:color="000000"/>
              <w:left w:val="single" w:sz="4" w:space="0" w:color="000000"/>
              <w:bottom w:val="single" w:sz="4" w:space="0" w:color="000000"/>
              <w:right w:val="single" w:sz="4" w:space="0" w:color="000000"/>
            </w:tcBorders>
          </w:tcPr>
          <w:p w14:paraId="07E19B0E" w14:textId="77777777" w:rsidR="005244DE" w:rsidRPr="00B0430D" w:rsidRDefault="00886FAD">
            <w:pPr>
              <w:spacing w:after="0" w:line="259" w:lineRule="auto"/>
              <w:ind w:left="0" w:right="30" w:firstLine="0"/>
              <w:jc w:val="left"/>
            </w:pPr>
            <w:r w:rsidRPr="00B0430D">
              <w:rPr>
                <w:sz w:val="22"/>
              </w:rPr>
              <w:t xml:space="preserve">To provide a public indicator of standards within the park </w:t>
            </w:r>
          </w:p>
        </w:tc>
        <w:tc>
          <w:tcPr>
            <w:tcW w:w="926" w:type="dxa"/>
            <w:tcBorders>
              <w:top w:val="single" w:sz="4" w:space="0" w:color="000000"/>
              <w:left w:val="single" w:sz="4" w:space="0" w:color="000000"/>
              <w:bottom w:val="single" w:sz="4" w:space="0" w:color="000000"/>
              <w:right w:val="single" w:sz="4" w:space="0" w:color="000000"/>
            </w:tcBorders>
          </w:tcPr>
          <w:p w14:paraId="3F7F6665" w14:textId="77777777" w:rsidR="002A432F" w:rsidRDefault="002A432F">
            <w:pPr>
              <w:spacing w:after="0" w:line="259" w:lineRule="auto"/>
              <w:ind w:left="0" w:firstLine="0"/>
              <w:jc w:val="left"/>
              <w:rPr>
                <w:sz w:val="22"/>
              </w:rPr>
            </w:pPr>
            <w:r>
              <w:rPr>
                <w:sz w:val="22"/>
              </w:rPr>
              <w:t>GSO</w:t>
            </w:r>
          </w:p>
          <w:p w14:paraId="75060BC0" w14:textId="23E26668" w:rsidR="005244DE" w:rsidRPr="00B0430D" w:rsidRDefault="00886FAD">
            <w:pPr>
              <w:spacing w:after="0" w:line="259" w:lineRule="auto"/>
              <w:ind w:left="0" w:firstLine="0"/>
              <w:jc w:val="left"/>
            </w:pPr>
            <w:r w:rsidRPr="00B0430D">
              <w:rPr>
                <w:sz w:val="22"/>
              </w:rPr>
              <w:t xml:space="preserve">FG </w:t>
            </w:r>
          </w:p>
        </w:tc>
        <w:tc>
          <w:tcPr>
            <w:tcW w:w="3032" w:type="dxa"/>
            <w:tcBorders>
              <w:top w:val="single" w:sz="4" w:space="0" w:color="000000"/>
              <w:left w:val="single" w:sz="4" w:space="0" w:color="000000"/>
              <w:bottom w:val="single" w:sz="4" w:space="0" w:color="000000"/>
              <w:right w:val="single" w:sz="4" w:space="0" w:color="000000"/>
            </w:tcBorders>
          </w:tcPr>
          <w:p w14:paraId="03FDB047" w14:textId="4E593734" w:rsidR="005244DE" w:rsidRPr="00B0430D" w:rsidRDefault="00886FAD">
            <w:pPr>
              <w:spacing w:after="0" w:line="259" w:lineRule="auto"/>
              <w:ind w:left="0" w:right="24" w:firstLine="0"/>
              <w:jc w:val="left"/>
            </w:pPr>
            <w:r w:rsidRPr="00B0430D">
              <w:rPr>
                <w:sz w:val="22"/>
              </w:rPr>
              <w:t xml:space="preserve">Application made to </w:t>
            </w:r>
            <w:r w:rsidR="00C05D4C" w:rsidRPr="00B0430D">
              <w:rPr>
                <w:sz w:val="22"/>
              </w:rPr>
              <w:t>KBT,</w:t>
            </w:r>
            <w:r w:rsidRPr="00B0430D">
              <w:rPr>
                <w:sz w:val="22"/>
              </w:rPr>
              <w:t xml:space="preserve"> and judgement given </w:t>
            </w:r>
          </w:p>
        </w:tc>
        <w:tc>
          <w:tcPr>
            <w:tcW w:w="2161" w:type="dxa"/>
            <w:tcBorders>
              <w:top w:val="single" w:sz="4" w:space="0" w:color="000000"/>
              <w:left w:val="single" w:sz="4" w:space="0" w:color="000000"/>
              <w:bottom w:val="single" w:sz="4" w:space="0" w:color="000000"/>
              <w:right w:val="single" w:sz="4" w:space="0" w:color="000000"/>
            </w:tcBorders>
          </w:tcPr>
          <w:p w14:paraId="36603A15" w14:textId="77777777" w:rsidR="005244DE" w:rsidRPr="00B0430D" w:rsidRDefault="00886FAD">
            <w:pPr>
              <w:spacing w:after="0" w:line="259" w:lineRule="auto"/>
              <w:ind w:left="0" w:firstLine="0"/>
              <w:jc w:val="left"/>
            </w:pPr>
            <w:r w:rsidRPr="00B0430D">
              <w:rPr>
                <w:sz w:val="22"/>
              </w:rPr>
              <w:t xml:space="preserve">Staff time </w:t>
            </w:r>
          </w:p>
        </w:tc>
        <w:tc>
          <w:tcPr>
            <w:tcW w:w="1620" w:type="dxa"/>
            <w:tcBorders>
              <w:top w:val="single" w:sz="4" w:space="0" w:color="000000"/>
              <w:left w:val="single" w:sz="4" w:space="0" w:color="000000"/>
              <w:bottom w:val="single" w:sz="4" w:space="0" w:color="000000"/>
              <w:right w:val="single" w:sz="4" w:space="0" w:color="000000"/>
            </w:tcBorders>
          </w:tcPr>
          <w:p w14:paraId="24A10A80" w14:textId="77777777" w:rsidR="005244DE" w:rsidRPr="00B0430D" w:rsidRDefault="00B6338B">
            <w:pPr>
              <w:spacing w:after="0" w:line="259" w:lineRule="auto"/>
              <w:ind w:left="0" w:firstLine="0"/>
              <w:jc w:val="left"/>
            </w:pPr>
            <w:r w:rsidRPr="00B0430D">
              <w:rPr>
                <w:sz w:val="22"/>
              </w:rPr>
              <w:t>Annual</w:t>
            </w:r>
            <w:r w:rsidR="00886FAD" w:rsidRPr="00B0430D">
              <w:rPr>
                <w:sz w:val="22"/>
              </w:rPr>
              <w:t xml:space="preserve"> </w:t>
            </w:r>
          </w:p>
        </w:tc>
        <w:tc>
          <w:tcPr>
            <w:tcW w:w="1435" w:type="dxa"/>
            <w:tcBorders>
              <w:top w:val="single" w:sz="4" w:space="0" w:color="000000"/>
              <w:left w:val="single" w:sz="4" w:space="0" w:color="000000"/>
              <w:bottom w:val="single" w:sz="4" w:space="0" w:color="000000"/>
              <w:right w:val="single" w:sz="8" w:space="0" w:color="000000"/>
            </w:tcBorders>
          </w:tcPr>
          <w:p w14:paraId="511CA64B" w14:textId="0E8E10DC" w:rsidR="005244DE" w:rsidRPr="00B0430D" w:rsidRDefault="00B6338B">
            <w:pPr>
              <w:spacing w:after="0" w:line="259" w:lineRule="auto"/>
              <w:ind w:left="0" w:firstLine="0"/>
              <w:jc w:val="left"/>
            </w:pPr>
            <w:r w:rsidRPr="00B0430D">
              <w:rPr>
                <w:sz w:val="22"/>
              </w:rPr>
              <w:t>Ongoin</w:t>
            </w:r>
            <w:r w:rsidR="007801BD">
              <w:rPr>
                <w:sz w:val="22"/>
              </w:rPr>
              <w:t>g</w:t>
            </w:r>
          </w:p>
        </w:tc>
      </w:tr>
      <w:tr w:rsidR="005244DE" w:rsidRPr="00B0430D" w14:paraId="125FCFCC" w14:textId="77777777">
        <w:trPr>
          <w:trHeight w:val="1275"/>
        </w:trPr>
        <w:tc>
          <w:tcPr>
            <w:tcW w:w="576" w:type="dxa"/>
            <w:tcBorders>
              <w:top w:val="single" w:sz="4" w:space="0" w:color="000000"/>
              <w:left w:val="single" w:sz="6" w:space="0" w:color="000000"/>
              <w:bottom w:val="single" w:sz="4" w:space="0" w:color="000000"/>
              <w:right w:val="single" w:sz="4" w:space="0" w:color="000000"/>
            </w:tcBorders>
          </w:tcPr>
          <w:p w14:paraId="36273016" w14:textId="77777777" w:rsidR="005244DE" w:rsidRPr="00B0430D" w:rsidRDefault="00886FAD">
            <w:pPr>
              <w:spacing w:after="0" w:line="259" w:lineRule="auto"/>
              <w:ind w:left="2" w:firstLine="0"/>
              <w:jc w:val="left"/>
            </w:pPr>
            <w:r w:rsidRPr="00B0430D">
              <w:rPr>
                <w:sz w:val="22"/>
              </w:rPr>
              <w:t xml:space="preserve">2b </w:t>
            </w:r>
          </w:p>
        </w:tc>
        <w:tc>
          <w:tcPr>
            <w:tcW w:w="3015" w:type="dxa"/>
            <w:tcBorders>
              <w:top w:val="single" w:sz="4" w:space="0" w:color="000000"/>
              <w:left w:val="single" w:sz="4" w:space="0" w:color="000000"/>
              <w:bottom w:val="single" w:sz="4" w:space="0" w:color="000000"/>
              <w:right w:val="single" w:sz="4" w:space="0" w:color="000000"/>
            </w:tcBorders>
          </w:tcPr>
          <w:p w14:paraId="186C9C5A" w14:textId="77777777" w:rsidR="005244DE" w:rsidRPr="00B0430D" w:rsidRDefault="00886FAD">
            <w:pPr>
              <w:spacing w:after="0" w:line="259" w:lineRule="auto"/>
              <w:ind w:left="0" w:firstLine="0"/>
              <w:jc w:val="left"/>
            </w:pPr>
            <w:r w:rsidRPr="00B0430D">
              <w:rPr>
                <w:sz w:val="22"/>
              </w:rPr>
              <w:t xml:space="preserve">To update ecological survey data to provide an accurate account of species using the park </w:t>
            </w:r>
          </w:p>
        </w:tc>
        <w:tc>
          <w:tcPr>
            <w:tcW w:w="3183" w:type="dxa"/>
            <w:tcBorders>
              <w:top w:val="single" w:sz="4" w:space="0" w:color="000000"/>
              <w:left w:val="single" w:sz="4" w:space="0" w:color="000000"/>
              <w:bottom w:val="single" w:sz="4" w:space="0" w:color="000000"/>
              <w:right w:val="single" w:sz="4" w:space="0" w:color="000000"/>
            </w:tcBorders>
          </w:tcPr>
          <w:p w14:paraId="19B6F2CD" w14:textId="77777777" w:rsidR="005244DE" w:rsidRPr="00B0430D" w:rsidRDefault="00886FAD">
            <w:pPr>
              <w:spacing w:after="0" w:line="259" w:lineRule="auto"/>
              <w:ind w:left="0" w:firstLine="0"/>
              <w:jc w:val="left"/>
            </w:pPr>
            <w:r w:rsidRPr="00B0430D">
              <w:rPr>
                <w:sz w:val="22"/>
              </w:rPr>
              <w:t xml:space="preserve">To provide a quality indicator of habitats. Information on protected species and LBAP priorities to be reported to group </w:t>
            </w:r>
          </w:p>
        </w:tc>
        <w:tc>
          <w:tcPr>
            <w:tcW w:w="926" w:type="dxa"/>
            <w:tcBorders>
              <w:top w:val="single" w:sz="4" w:space="0" w:color="000000"/>
              <w:left w:val="single" w:sz="4" w:space="0" w:color="000000"/>
              <w:bottom w:val="single" w:sz="4" w:space="0" w:color="000000"/>
              <w:right w:val="single" w:sz="4" w:space="0" w:color="000000"/>
            </w:tcBorders>
          </w:tcPr>
          <w:p w14:paraId="6D997027" w14:textId="77777777" w:rsidR="009943C5" w:rsidRDefault="009943C5">
            <w:pPr>
              <w:spacing w:after="0" w:line="259" w:lineRule="auto"/>
              <w:ind w:left="0" w:firstLine="0"/>
              <w:jc w:val="left"/>
              <w:rPr>
                <w:sz w:val="22"/>
              </w:rPr>
            </w:pPr>
            <w:r>
              <w:rPr>
                <w:sz w:val="22"/>
              </w:rPr>
              <w:t>GSO</w:t>
            </w:r>
          </w:p>
          <w:p w14:paraId="1A8D6E9A" w14:textId="57FF0616" w:rsidR="005244DE" w:rsidRPr="00B0430D" w:rsidRDefault="00886FAD">
            <w:pPr>
              <w:spacing w:after="0" w:line="259" w:lineRule="auto"/>
              <w:ind w:left="0" w:firstLine="0"/>
              <w:jc w:val="left"/>
            </w:pPr>
            <w:r w:rsidRPr="00B0430D">
              <w:rPr>
                <w:sz w:val="22"/>
              </w:rPr>
              <w:t xml:space="preserve">FG </w:t>
            </w:r>
          </w:p>
        </w:tc>
        <w:tc>
          <w:tcPr>
            <w:tcW w:w="3032" w:type="dxa"/>
            <w:tcBorders>
              <w:top w:val="single" w:sz="4" w:space="0" w:color="000000"/>
              <w:left w:val="single" w:sz="4" w:space="0" w:color="000000"/>
              <w:bottom w:val="single" w:sz="4" w:space="0" w:color="000000"/>
              <w:right w:val="single" w:sz="4" w:space="0" w:color="000000"/>
            </w:tcBorders>
          </w:tcPr>
          <w:p w14:paraId="3ED8D267" w14:textId="77777777" w:rsidR="005244DE" w:rsidRPr="00B0430D" w:rsidRDefault="00886FAD">
            <w:pPr>
              <w:spacing w:after="2" w:line="239" w:lineRule="auto"/>
              <w:ind w:left="0" w:firstLine="0"/>
              <w:jc w:val="left"/>
            </w:pPr>
            <w:r w:rsidRPr="00B0430D">
              <w:rPr>
                <w:sz w:val="22"/>
              </w:rPr>
              <w:t xml:space="preserve">Survey completed and recommendations worked into management plan. Information shared with </w:t>
            </w:r>
          </w:p>
          <w:p w14:paraId="1F0C85B3" w14:textId="77777777" w:rsidR="005244DE" w:rsidRPr="00B0430D" w:rsidRDefault="00886FAD">
            <w:pPr>
              <w:spacing w:after="0" w:line="259" w:lineRule="auto"/>
              <w:ind w:left="0" w:firstLine="0"/>
              <w:jc w:val="left"/>
            </w:pPr>
            <w:r w:rsidRPr="00B0430D">
              <w:rPr>
                <w:sz w:val="22"/>
              </w:rPr>
              <w:t xml:space="preserve">HBIC </w:t>
            </w:r>
          </w:p>
        </w:tc>
        <w:tc>
          <w:tcPr>
            <w:tcW w:w="2161" w:type="dxa"/>
            <w:tcBorders>
              <w:top w:val="single" w:sz="4" w:space="0" w:color="000000"/>
              <w:left w:val="single" w:sz="4" w:space="0" w:color="000000"/>
              <w:bottom w:val="single" w:sz="4" w:space="0" w:color="000000"/>
              <w:right w:val="single" w:sz="4" w:space="0" w:color="000000"/>
            </w:tcBorders>
          </w:tcPr>
          <w:p w14:paraId="3E71D40F" w14:textId="77777777" w:rsidR="005244DE" w:rsidRPr="00B0430D" w:rsidRDefault="00886FAD">
            <w:pPr>
              <w:spacing w:after="0" w:line="259" w:lineRule="auto"/>
              <w:ind w:left="0" w:firstLine="0"/>
              <w:jc w:val="left"/>
            </w:pPr>
            <w:r w:rsidRPr="00B0430D">
              <w:rPr>
                <w:sz w:val="22"/>
              </w:rPr>
              <w:t xml:space="preserve">Staff and volunteer time. </w:t>
            </w:r>
          </w:p>
        </w:tc>
        <w:tc>
          <w:tcPr>
            <w:tcW w:w="1620" w:type="dxa"/>
            <w:tcBorders>
              <w:top w:val="single" w:sz="4" w:space="0" w:color="000000"/>
              <w:left w:val="single" w:sz="4" w:space="0" w:color="000000"/>
              <w:bottom w:val="single" w:sz="4" w:space="0" w:color="000000"/>
              <w:right w:val="single" w:sz="4" w:space="0" w:color="000000"/>
            </w:tcBorders>
          </w:tcPr>
          <w:p w14:paraId="2FE1077C" w14:textId="77777777" w:rsidR="005244DE" w:rsidRPr="00B0430D" w:rsidRDefault="00886FAD">
            <w:pPr>
              <w:spacing w:after="0" w:line="259" w:lineRule="auto"/>
              <w:ind w:left="0" w:firstLine="0"/>
              <w:jc w:val="left"/>
            </w:pPr>
            <w:r w:rsidRPr="00B0430D">
              <w:rPr>
                <w:sz w:val="22"/>
              </w:rPr>
              <w:t xml:space="preserve">Annual survey </w:t>
            </w:r>
          </w:p>
        </w:tc>
        <w:tc>
          <w:tcPr>
            <w:tcW w:w="1435" w:type="dxa"/>
            <w:tcBorders>
              <w:top w:val="single" w:sz="4" w:space="0" w:color="000000"/>
              <w:left w:val="single" w:sz="4" w:space="0" w:color="000000"/>
              <w:bottom w:val="single" w:sz="4" w:space="0" w:color="000000"/>
              <w:right w:val="single" w:sz="8" w:space="0" w:color="000000"/>
            </w:tcBorders>
          </w:tcPr>
          <w:p w14:paraId="66E8F730" w14:textId="77777777" w:rsidR="005244DE" w:rsidRPr="00B0430D" w:rsidRDefault="00B6338B">
            <w:pPr>
              <w:spacing w:after="0" w:line="259" w:lineRule="auto"/>
              <w:ind w:left="0" w:firstLine="0"/>
              <w:jc w:val="left"/>
            </w:pPr>
            <w:r w:rsidRPr="00B0430D">
              <w:rPr>
                <w:sz w:val="22"/>
              </w:rPr>
              <w:t>Ongoing</w:t>
            </w:r>
          </w:p>
        </w:tc>
      </w:tr>
      <w:tr w:rsidR="005244DE" w:rsidRPr="00B0430D" w14:paraId="0D5F471F"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00B3730B" w14:textId="77777777" w:rsidR="005244DE" w:rsidRPr="00B0430D" w:rsidRDefault="00886FAD">
            <w:pPr>
              <w:spacing w:after="0" w:line="259" w:lineRule="auto"/>
              <w:ind w:left="2" w:firstLine="0"/>
              <w:jc w:val="left"/>
            </w:pPr>
            <w:r w:rsidRPr="00B0430D">
              <w:rPr>
                <w:sz w:val="22"/>
              </w:rPr>
              <w:t xml:space="preserve">2c </w:t>
            </w:r>
          </w:p>
        </w:tc>
        <w:tc>
          <w:tcPr>
            <w:tcW w:w="3015" w:type="dxa"/>
            <w:tcBorders>
              <w:top w:val="single" w:sz="4" w:space="0" w:color="000000"/>
              <w:left w:val="single" w:sz="4" w:space="0" w:color="000000"/>
              <w:bottom w:val="single" w:sz="4" w:space="0" w:color="000000"/>
              <w:right w:val="single" w:sz="4" w:space="0" w:color="000000"/>
            </w:tcBorders>
          </w:tcPr>
          <w:p w14:paraId="7F512DBB" w14:textId="77777777" w:rsidR="005244DE" w:rsidRPr="00B0430D" w:rsidRDefault="00886FAD">
            <w:pPr>
              <w:spacing w:after="0" w:line="240" w:lineRule="auto"/>
              <w:ind w:left="0" w:firstLine="0"/>
              <w:jc w:val="left"/>
            </w:pPr>
            <w:r w:rsidRPr="00B0430D">
              <w:rPr>
                <w:sz w:val="22"/>
              </w:rPr>
              <w:t xml:space="preserve">Review location of bird and bat boxes and re-site if </w:t>
            </w:r>
          </w:p>
          <w:p w14:paraId="68545CBD" w14:textId="77777777" w:rsidR="005244DE" w:rsidRPr="00B0430D" w:rsidRDefault="00886FAD">
            <w:pPr>
              <w:spacing w:after="0" w:line="259" w:lineRule="auto"/>
              <w:ind w:left="0" w:firstLine="0"/>
              <w:jc w:val="left"/>
            </w:pPr>
            <w:r w:rsidRPr="00B0430D">
              <w:rPr>
                <w:sz w:val="22"/>
              </w:rPr>
              <w:t xml:space="preserve">necessary </w:t>
            </w:r>
          </w:p>
          <w:p w14:paraId="0776A325" w14:textId="77777777" w:rsidR="005244DE" w:rsidRPr="00B0430D" w:rsidRDefault="00886FAD">
            <w:pPr>
              <w:spacing w:after="0" w:line="259" w:lineRule="auto"/>
              <w:ind w:left="0" w:firstLine="0"/>
              <w:jc w:val="left"/>
            </w:pPr>
            <w:r w:rsidRPr="00B0430D">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tcPr>
          <w:p w14:paraId="6D5D65CE" w14:textId="77777777" w:rsidR="005244DE" w:rsidRPr="00B0430D" w:rsidRDefault="00886FAD">
            <w:pPr>
              <w:spacing w:after="0" w:line="259" w:lineRule="auto"/>
              <w:ind w:left="0" w:firstLine="0"/>
              <w:jc w:val="left"/>
            </w:pPr>
            <w:r w:rsidRPr="00B0430D">
              <w:rPr>
                <w:sz w:val="22"/>
              </w:rPr>
              <w:t xml:space="preserve">To ensure boxes are in the optimum location. Develop a monitoring programme and build up a record of current species using the park.  Data to be supplied to HBIC </w:t>
            </w:r>
          </w:p>
        </w:tc>
        <w:tc>
          <w:tcPr>
            <w:tcW w:w="926" w:type="dxa"/>
            <w:tcBorders>
              <w:top w:val="single" w:sz="4" w:space="0" w:color="000000"/>
              <w:left w:val="single" w:sz="4" w:space="0" w:color="000000"/>
              <w:bottom w:val="single" w:sz="4" w:space="0" w:color="000000"/>
              <w:right w:val="single" w:sz="4" w:space="0" w:color="000000"/>
            </w:tcBorders>
          </w:tcPr>
          <w:p w14:paraId="2876B2F8" w14:textId="0E300449" w:rsidR="005244DE" w:rsidRDefault="000A19DB">
            <w:pPr>
              <w:spacing w:after="0" w:line="259" w:lineRule="auto"/>
              <w:ind w:left="0" w:firstLine="0"/>
              <w:jc w:val="left"/>
              <w:rPr>
                <w:sz w:val="22"/>
              </w:rPr>
            </w:pPr>
            <w:r>
              <w:rPr>
                <w:sz w:val="22"/>
              </w:rPr>
              <w:t>GSO</w:t>
            </w:r>
          </w:p>
          <w:p w14:paraId="066351AB" w14:textId="6DA82512" w:rsidR="000A19DB" w:rsidRPr="00B0430D" w:rsidRDefault="000A19DB">
            <w:pPr>
              <w:spacing w:after="0" w:line="259" w:lineRule="auto"/>
              <w:ind w:left="0" w:firstLine="0"/>
              <w:jc w:val="left"/>
            </w:pPr>
            <w:r>
              <w:t>CO</w:t>
            </w:r>
          </w:p>
          <w:p w14:paraId="6CBCA577" w14:textId="77777777" w:rsidR="005244DE" w:rsidRPr="00B0430D" w:rsidRDefault="00886FAD">
            <w:pPr>
              <w:spacing w:after="0" w:line="259" w:lineRule="auto"/>
              <w:ind w:left="0" w:firstLine="0"/>
              <w:jc w:val="left"/>
            </w:pPr>
            <w:r w:rsidRPr="00B0430D">
              <w:rPr>
                <w:sz w:val="22"/>
              </w:rPr>
              <w:t xml:space="preserve">FG </w:t>
            </w:r>
          </w:p>
        </w:tc>
        <w:tc>
          <w:tcPr>
            <w:tcW w:w="3032" w:type="dxa"/>
            <w:tcBorders>
              <w:top w:val="single" w:sz="4" w:space="0" w:color="000000"/>
              <w:left w:val="single" w:sz="4" w:space="0" w:color="000000"/>
              <w:bottom w:val="single" w:sz="4" w:space="0" w:color="000000"/>
              <w:right w:val="single" w:sz="4" w:space="0" w:color="000000"/>
            </w:tcBorders>
          </w:tcPr>
          <w:p w14:paraId="1C24AA1D" w14:textId="77777777" w:rsidR="005244DE" w:rsidRPr="00B0430D" w:rsidRDefault="00886FAD">
            <w:pPr>
              <w:spacing w:after="0" w:line="259" w:lineRule="auto"/>
              <w:ind w:left="0" w:firstLine="0"/>
              <w:jc w:val="left"/>
            </w:pPr>
            <w:r w:rsidRPr="00B0430D">
              <w:rPr>
                <w:sz w:val="22"/>
              </w:rPr>
              <w:t xml:space="preserve">1 Survey </w:t>
            </w:r>
          </w:p>
        </w:tc>
        <w:tc>
          <w:tcPr>
            <w:tcW w:w="2161" w:type="dxa"/>
            <w:tcBorders>
              <w:top w:val="single" w:sz="4" w:space="0" w:color="000000"/>
              <w:left w:val="single" w:sz="4" w:space="0" w:color="000000"/>
              <w:bottom w:val="single" w:sz="4" w:space="0" w:color="000000"/>
              <w:right w:val="single" w:sz="4" w:space="0" w:color="000000"/>
            </w:tcBorders>
          </w:tcPr>
          <w:p w14:paraId="459ED2F5" w14:textId="77777777" w:rsidR="005244DE" w:rsidRPr="00B0430D" w:rsidRDefault="00886FAD">
            <w:pPr>
              <w:spacing w:after="0" w:line="259" w:lineRule="auto"/>
              <w:ind w:left="0" w:firstLine="0"/>
              <w:jc w:val="left"/>
            </w:pPr>
            <w:r w:rsidRPr="00B0430D">
              <w:rPr>
                <w:sz w:val="22"/>
              </w:rPr>
              <w:t xml:space="preserve">Staff time </w:t>
            </w:r>
          </w:p>
        </w:tc>
        <w:tc>
          <w:tcPr>
            <w:tcW w:w="1620" w:type="dxa"/>
            <w:tcBorders>
              <w:top w:val="single" w:sz="4" w:space="0" w:color="000000"/>
              <w:left w:val="single" w:sz="4" w:space="0" w:color="000000"/>
              <w:bottom w:val="single" w:sz="4" w:space="0" w:color="000000"/>
              <w:right w:val="single" w:sz="4" w:space="0" w:color="000000"/>
            </w:tcBorders>
          </w:tcPr>
          <w:p w14:paraId="790FD239" w14:textId="77777777" w:rsidR="005244DE" w:rsidRPr="00B0430D" w:rsidRDefault="00886FAD">
            <w:pPr>
              <w:spacing w:after="0" w:line="259" w:lineRule="auto"/>
              <w:ind w:left="0" w:firstLine="0"/>
              <w:jc w:val="left"/>
            </w:pPr>
            <w:r w:rsidRPr="00B0430D">
              <w:rPr>
                <w:sz w:val="22"/>
              </w:rPr>
              <w:t xml:space="preserve">Annual survey </w:t>
            </w:r>
          </w:p>
        </w:tc>
        <w:tc>
          <w:tcPr>
            <w:tcW w:w="1435" w:type="dxa"/>
            <w:tcBorders>
              <w:top w:val="single" w:sz="4" w:space="0" w:color="000000"/>
              <w:left w:val="single" w:sz="4" w:space="0" w:color="000000"/>
              <w:bottom w:val="single" w:sz="4" w:space="0" w:color="000000"/>
              <w:right w:val="single" w:sz="8" w:space="0" w:color="000000"/>
            </w:tcBorders>
          </w:tcPr>
          <w:p w14:paraId="6F00D103" w14:textId="77777777" w:rsidR="005244DE" w:rsidRPr="00B0430D" w:rsidRDefault="00886FAD">
            <w:pPr>
              <w:spacing w:after="0" w:line="259" w:lineRule="auto"/>
              <w:ind w:left="0" w:firstLine="0"/>
              <w:jc w:val="left"/>
            </w:pPr>
            <w:r w:rsidRPr="00B0430D">
              <w:rPr>
                <w:sz w:val="22"/>
              </w:rPr>
              <w:t xml:space="preserve"> </w:t>
            </w:r>
          </w:p>
        </w:tc>
      </w:tr>
      <w:tr w:rsidR="005244DE" w:rsidRPr="00B0430D" w14:paraId="0B1B8676" w14:textId="77777777">
        <w:trPr>
          <w:trHeight w:val="2033"/>
        </w:trPr>
        <w:tc>
          <w:tcPr>
            <w:tcW w:w="576" w:type="dxa"/>
            <w:tcBorders>
              <w:top w:val="single" w:sz="4" w:space="0" w:color="000000"/>
              <w:left w:val="single" w:sz="6" w:space="0" w:color="000000"/>
              <w:bottom w:val="single" w:sz="4" w:space="0" w:color="000000"/>
              <w:right w:val="single" w:sz="4" w:space="0" w:color="000000"/>
            </w:tcBorders>
          </w:tcPr>
          <w:p w14:paraId="1B381A73" w14:textId="77777777" w:rsidR="005244DE" w:rsidRPr="00B0430D" w:rsidRDefault="00886FAD">
            <w:pPr>
              <w:spacing w:after="0" w:line="259" w:lineRule="auto"/>
              <w:ind w:left="2" w:firstLine="0"/>
              <w:jc w:val="left"/>
            </w:pPr>
            <w:r w:rsidRPr="00B0430D">
              <w:rPr>
                <w:sz w:val="22"/>
              </w:rPr>
              <w:t xml:space="preserve">2d </w:t>
            </w:r>
          </w:p>
        </w:tc>
        <w:tc>
          <w:tcPr>
            <w:tcW w:w="3015" w:type="dxa"/>
            <w:tcBorders>
              <w:top w:val="single" w:sz="4" w:space="0" w:color="000000"/>
              <w:left w:val="single" w:sz="4" w:space="0" w:color="000000"/>
              <w:bottom w:val="single" w:sz="4" w:space="0" w:color="000000"/>
              <w:right w:val="single" w:sz="4" w:space="0" w:color="000000"/>
            </w:tcBorders>
          </w:tcPr>
          <w:p w14:paraId="525B6B5E" w14:textId="77777777" w:rsidR="005244DE" w:rsidRPr="00B0430D" w:rsidRDefault="00886FAD">
            <w:pPr>
              <w:spacing w:after="0" w:line="259" w:lineRule="auto"/>
              <w:ind w:left="0" w:firstLine="0"/>
              <w:jc w:val="left"/>
            </w:pPr>
            <w:r w:rsidRPr="00B0430D">
              <w:rPr>
                <w:sz w:val="22"/>
              </w:rPr>
              <w:t xml:space="preserve">How can we keep the ducks while reducing impact on the park </w:t>
            </w:r>
          </w:p>
        </w:tc>
        <w:tc>
          <w:tcPr>
            <w:tcW w:w="3183" w:type="dxa"/>
            <w:tcBorders>
              <w:top w:val="single" w:sz="4" w:space="0" w:color="000000"/>
              <w:left w:val="single" w:sz="4" w:space="0" w:color="000000"/>
              <w:bottom w:val="single" w:sz="4" w:space="0" w:color="000000"/>
              <w:right w:val="single" w:sz="4" w:space="0" w:color="000000"/>
            </w:tcBorders>
          </w:tcPr>
          <w:p w14:paraId="1832DAD4" w14:textId="6D093B3A" w:rsidR="005244DE" w:rsidRPr="00B0430D" w:rsidRDefault="00886FAD">
            <w:pPr>
              <w:spacing w:after="0" w:line="259" w:lineRule="auto"/>
              <w:ind w:left="0" w:right="4" w:firstLine="0"/>
              <w:jc w:val="left"/>
            </w:pPr>
            <w:r w:rsidRPr="00B0430D">
              <w:rPr>
                <w:sz w:val="22"/>
              </w:rPr>
              <w:t xml:space="preserve">Ducks are an important feature of the </w:t>
            </w:r>
            <w:r w:rsidR="00C05D4C" w:rsidRPr="00B0430D">
              <w:rPr>
                <w:sz w:val="22"/>
              </w:rPr>
              <w:t>park,</w:t>
            </w:r>
            <w:r w:rsidRPr="00B0430D">
              <w:rPr>
                <w:sz w:val="22"/>
              </w:rPr>
              <w:t xml:space="preserve"> but the level of feeding increases the vermin problem and adds nutrients to the water course. This needs to be removed / reduced </w:t>
            </w:r>
          </w:p>
        </w:tc>
        <w:tc>
          <w:tcPr>
            <w:tcW w:w="926" w:type="dxa"/>
            <w:tcBorders>
              <w:top w:val="single" w:sz="4" w:space="0" w:color="000000"/>
              <w:left w:val="single" w:sz="4" w:space="0" w:color="000000"/>
              <w:bottom w:val="single" w:sz="4" w:space="0" w:color="000000"/>
              <w:right w:val="single" w:sz="4" w:space="0" w:color="000000"/>
            </w:tcBorders>
          </w:tcPr>
          <w:p w14:paraId="7201BD25" w14:textId="7F415D31" w:rsidR="005244DE" w:rsidRPr="00B0430D" w:rsidRDefault="00DB4C40">
            <w:pPr>
              <w:spacing w:after="0" w:line="259" w:lineRule="auto"/>
              <w:ind w:left="0" w:firstLine="0"/>
              <w:jc w:val="left"/>
            </w:pPr>
            <w:r w:rsidRPr="00B0430D">
              <w:rPr>
                <w:sz w:val="22"/>
              </w:rPr>
              <w:t>GSO</w:t>
            </w:r>
            <w:r w:rsidR="00886FAD" w:rsidRPr="00B0430D">
              <w:rPr>
                <w:sz w:val="22"/>
              </w:rPr>
              <w:t xml:space="preserve"> EA </w:t>
            </w:r>
          </w:p>
        </w:tc>
        <w:tc>
          <w:tcPr>
            <w:tcW w:w="3032" w:type="dxa"/>
            <w:tcBorders>
              <w:top w:val="single" w:sz="4" w:space="0" w:color="000000"/>
              <w:left w:val="single" w:sz="4" w:space="0" w:color="000000"/>
              <w:bottom w:val="single" w:sz="4" w:space="0" w:color="000000"/>
              <w:right w:val="single" w:sz="4" w:space="0" w:color="000000"/>
            </w:tcBorders>
          </w:tcPr>
          <w:p w14:paraId="47C2353E" w14:textId="25A971BD" w:rsidR="005244DE" w:rsidRPr="00B0430D" w:rsidRDefault="00886FAD">
            <w:pPr>
              <w:spacing w:after="0" w:line="259" w:lineRule="auto"/>
              <w:ind w:left="0" w:right="50" w:firstLine="0"/>
              <w:jc w:val="left"/>
            </w:pPr>
            <w:r w:rsidRPr="00B0430D">
              <w:rPr>
                <w:sz w:val="22"/>
              </w:rPr>
              <w:t xml:space="preserve">Level of understanding is </w:t>
            </w:r>
            <w:r w:rsidR="00C05D4C" w:rsidRPr="00B0430D">
              <w:rPr>
                <w:sz w:val="22"/>
              </w:rPr>
              <w:t>increased,</w:t>
            </w:r>
            <w:r w:rsidRPr="00B0430D">
              <w:rPr>
                <w:sz w:val="22"/>
              </w:rPr>
              <w:t xml:space="preserve"> and our visitors understand the benefit </w:t>
            </w:r>
            <w:r w:rsidR="009A3A68" w:rsidRPr="00B0430D">
              <w:rPr>
                <w:sz w:val="22"/>
              </w:rPr>
              <w:t xml:space="preserve">to the park and ducks </w:t>
            </w:r>
            <w:r w:rsidR="00C05D4C" w:rsidRPr="00B0430D">
              <w:rPr>
                <w:sz w:val="22"/>
              </w:rPr>
              <w:t>by</w:t>
            </w:r>
            <w:r w:rsidR="009A3A68" w:rsidRPr="00B0430D">
              <w:rPr>
                <w:sz w:val="22"/>
              </w:rPr>
              <w:t xml:space="preserve"> not </w:t>
            </w:r>
            <w:r w:rsidR="00C05D4C" w:rsidRPr="00B0430D">
              <w:rPr>
                <w:sz w:val="22"/>
              </w:rPr>
              <w:t>supplementing</w:t>
            </w:r>
            <w:r w:rsidR="009A3A68" w:rsidRPr="00B0430D">
              <w:rPr>
                <w:sz w:val="22"/>
              </w:rPr>
              <w:t xml:space="preserve"> feed</w:t>
            </w:r>
            <w:r w:rsidRPr="00B0430D">
              <w:rPr>
                <w:sz w:val="22"/>
              </w:rPr>
              <w:t xml:space="preserve"> </w:t>
            </w:r>
          </w:p>
        </w:tc>
        <w:tc>
          <w:tcPr>
            <w:tcW w:w="2161" w:type="dxa"/>
            <w:tcBorders>
              <w:top w:val="single" w:sz="4" w:space="0" w:color="000000"/>
              <w:left w:val="single" w:sz="4" w:space="0" w:color="000000"/>
              <w:bottom w:val="single" w:sz="4" w:space="0" w:color="000000"/>
              <w:right w:val="single" w:sz="4" w:space="0" w:color="000000"/>
            </w:tcBorders>
          </w:tcPr>
          <w:p w14:paraId="00816EA8" w14:textId="77777777" w:rsidR="005244DE" w:rsidRPr="00B0430D" w:rsidRDefault="00886FAD">
            <w:pPr>
              <w:spacing w:after="0" w:line="259" w:lineRule="auto"/>
              <w:ind w:left="0" w:firstLine="0"/>
              <w:jc w:val="left"/>
            </w:pPr>
            <w:r w:rsidRPr="00B0430D">
              <w:rPr>
                <w:sz w:val="22"/>
              </w:rPr>
              <w:t xml:space="preserve">Staff time for initial project </w:t>
            </w:r>
          </w:p>
        </w:tc>
        <w:tc>
          <w:tcPr>
            <w:tcW w:w="1620" w:type="dxa"/>
            <w:tcBorders>
              <w:top w:val="single" w:sz="4" w:space="0" w:color="000000"/>
              <w:left w:val="single" w:sz="4" w:space="0" w:color="000000"/>
              <w:bottom w:val="single" w:sz="4" w:space="0" w:color="000000"/>
              <w:right w:val="single" w:sz="4" w:space="0" w:color="000000"/>
            </w:tcBorders>
          </w:tcPr>
          <w:p w14:paraId="007EE26D" w14:textId="77777777" w:rsidR="005244DE" w:rsidRPr="00B0430D" w:rsidRDefault="00B6338B">
            <w:pPr>
              <w:spacing w:after="0" w:line="259" w:lineRule="auto"/>
              <w:ind w:left="0" w:firstLine="0"/>
              <w:jc w:val="left"/>
            </w:pPr>
            <w:r w:rsidRPr="00B0430D">
              <w:rPr>
                <w:sz w:val="22"/>
              </w:rPr>
              <w:t>Ongoing monitoring</w:t>
            </w:r>
            <w:r w:rsidR="00886FAD" w:rsidRPr="00B0430D">
              <w:rPr>
                <w:sz w:val="22"/>
              </w:rPr>
              <w:t xml:space="preserve"> </w:t>
            </w:r>
          </w:p>
        </w:tc>
        <w:tc>
          <w:tcPr>
            <w:tcW w:w="1435" w:type="dxa"/>
            <w:tcBorders>
              <w:top w:val="single" w:sz="4" w:space="0" w:color="000000"/>
              <w:left w:val="single" w:sz="4" w:space="0" w:color="000000"/>
              <w:bottom w:val="single" w:sz="4" w:space="0" w:color="000000"/>
              <w:right w:val="single" w:sz="8" w:space="0" w:color="000000"/>
            </w:tcBorders>
          </w:tcPr>
          <w:p w14:paraId="6381F186" w14:textId="38BBCB52" w:rsidR="005244DE" w:rsidRPr="00B0430D" w:rsidRDefault="001D7ACA" w:rsidP="008E28A6">
            <w:pPr>
              <w:spacing w:after="0" w:line="259" w:lineRule="auto"/>
              <w:ind w:left="0" w:firstLine="0"/>
              <w:jc w:val="left"/>
            </w:pPr>
            <w:r w:rsidRPr="00B0430D">
              <w:rPr>
                <w:sz w:val="22"/>
              </w:rPr>
              <w:t xml:space="preserve"> </w:t>
            </w:r>
          </w:p>
        </w:tc>
      </w:tr>
      <w:tr w:rsidR="005244DE" w:rsidRPr="00B0430D" w14:paraId="04F8B981"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3A021C1B" w14:textId="77777777" w:rsidR="005244DE" w:rsidRPr="00B0430D" w:rsidRDefault="00886FAD">
            <w:pPr>
              <w:spacing w:after="0" w:line="259" w:lineRule="auto"/>
              <w:ind w:left="2" w:firstLine="0"/>
              <w:jc w:val="left"/>
            </w:pPr>
            <w:r w:rsidRPr="00B0430D">
              <w:rPr>
                <w:sz w:val="22"/>
              </w:rPr>
              <w:t xml:space="preserve">2e </w:t>
            </w:r>
          </w:p>
        </w:tc>
        <w:tc>
          <w:tcPr>
            <w:tcW w:w="3015" w:type="dxa"/>
            <w:tcBorders>
              <w:top w:val="single" w:sz="4" w:space="0" w:color="000000"/>
              <w:left w:val="single" w:sz="4" w:space="0" w:color="000000"/>
              <w:bottom w:val="single" w:sz="4" w:space="0" w:color="000000"/>
              <w:right w:val="single" w:sz="4" w:space="0" w:color="000000"/>
            </w:tcBorders>
          </w:tcPr>
          <w:p w14:paraId="7DFD1D55" w14:textId="3C1541F8" w:rsidR="005244DE" w:rsidRPr="00B0430D" w:rsidRDefault="00DB4C40">
            <w:pPr>
              <w:spacing w:after="0" w:line="239" w:lineRule="auto"/>
              <w:ind w:left="0" w:right="8" w:firstLine="0"/>
              <w:jc w:val="left"/>
            </w:pPr>
            <w:r w:rsidRPr="00B0430D">
              <w:rPr>
                <w:sz w:val="22"/>
              </w:rPr>
              <w:t>Reduce</w:t>
            </w:r>
            <w:r w:rsidR="00886FAD" w:rsidRPr="00B0430D">
              <w:rPr>
                <w:sz w:val="22"/>
              </w:rPr>
              <w:t xml:space="preserve"> chemicals used in the park </w:t>
            </w:r>
            <w:r w:rsidRPr="00B0430D">
              <w:rPr>
                <w:sz w:val="22"/>
              </w:rPr>
              <w:t xml:space="preserve">and work </w:t>
            </w:r>
            <w:r w:rsidR="00C05D4C" w:rsidRPr="00B0430D">
              <w:rPr>
                <w:sz w:val="22"/>
              </w:rPr>
              <w:t>towards ‘</w:t>
            </w:r>
            <w:r w:rsidR="00886FAD" w:rsidRPr="00B0430D">
              <w:rPr>
                <w:sz w:val="22"/>
              </w:rPr>
              <w:t xml:space="preserve">chemical free’ status in the public areas and </w:t>
            </w:r>
            <w:r w:rsidR="00490169" w:rsidRPr="00B0430D">
              <w:rPr>
                <w:sz w:val="22"/>
              </w:rPr>
              <w:t>the bowling</w:t>
            </w:r>
            <w:r w:rsidR="00886FAD" w:rsidRPr="00B0430D">
              <w:rPr>
                <w:sz w:val="22"/>
              </w:rPr>
              <w:t xml:space="preserve"> club  </w:t>
            </w:r>
          </w:p>
          <w:p w14:paraId="725B4ACD" w14:textId="77777777" w:rsidR="005244DE" w:rsidRPr="00B0430D" w:rsidRDefault="00886FAD">
            <w:pPr>
              <w:spacing w:after="0" w:line="259" w:lineRule="auto"/>
              <w:ind w:left="0" w:firstLine="0"/>
              <w:jc w:val="left"/>
            </w:pPr>
            <w:r w:rsidRPr="00B0430D">
              <w:rPr>
                <w:sz w:val="22"/>
              </w:rPr>
              <w:t xml:space="preserve"> </w:t>
            </w:r>
          </w:p>
        </w:tc>
        <w:tc>
          <w:tcPr>
            <w:tcW w:w="3183" w:type="dxa"/>
            <w:tcBorders>
              <w:top w:val="single" w:sz="4" w:space="0" w:color="000000"/>
              <w:left w:val="single" w:sz="4" w:space="0" w:color="000000"/>
              <w:bottom w:val="single" w:sz="4" w:space="0" w:color="000000"/>
              <w:right w:val="single" w:sz="4" w:space="0" w:color="000000"/>
            </w:tcBorders>
          </w:tcPr>
          <w:p w14:paraId="33517D4E" w14:textId="77777777" w:rsidR="005244DE" w:rsidRPr="00B0430D" w:rsidRDefault="00886FAD">
            <w:pPr>
              <w:spacing w:after="0" w:line="259" w:lineRule="auto"/>
              <w:ind w:left="0" w:firstLine="0"/>
              <w:jc w:val="left"/>
            </w:pPr>
            <w:r w:rsidRPr="00B0430D">
              <w:rPr>
                <w:sz w:val="22"/>
              </w:rPr>
              <w:t xml:space="preserve">To minimise the impact on the local environment by stopping the use of chemicals </w:t>
            </w:r>
          </w:p>
        </w:tc>
        <w:tc>
          <w:tcPr>
            <w:tcW w:w="926" w:type="dxa"/>
            <w:tcBorders>
              <w:top w:val="single" w:sz="4" w:space="0" w:color="000000"/>
              <w:left w:val="single" w:sz="4" w:space="0" w:color="000000"/>
              <w:bottom w:val="single" w:sz="4" w:space="0" w:color="000000"/>
              <w:right w:val="single" w:sz="4" w:space="0" w:color="000000"/>
            </w:tcBorders>
          </w:tcPr>
          <w:p w14:paraId="5840E34A" w14:textId="77777777" w:rsidR="005244DE" w:rsidRPr="00B0430D" w:rsidRDefault="00886FAD">
            <w:pPr>
              <w:spacing w:after="0" w:line="259" w:lineRule="auto"/>
              <w:ind w:left="0" w:firstLine="0"/>
              <w:jc w:val="left"/>
            </w:pPr>
            <w:r w:rsidRPr="00B0430D">
              <w:rPr>
                <w:sz w:val="22"/>
              </w:rPr>
              <w:t xml:space="preserve">GMM </w:t>
            </w:r>
          </w:p>
        </w:tc>
        <w:tc>
          <w:tcPr>
            <w:tcW w:w="3032" w:type="dxa"/>
            <w:tcBorders>
              <w:top w:val="single" w:sz="4" w:space="0" w:color="000000"/>
              <w:left w:val="single" w:sz="4" w:space="0" w:color="000000"/>
              <w:bottom w:val="single" w:sz="4" w:space="0" w:color="000000"/>
              <w:right w:val="single" w:sz="4" w:space="0" w:color="000000"/>
            </w:tcBorders>
          </w:tcPr>
          <w:p w14:paraId="4C5C7270" w14:textId="77777777" w:rsidR="005244DE" w:rsidRPr="00B0430D" w:rsidRDefault="00886FAD">
            <w:pPr>
              <w:spacing w:after="0" w:line="259" w:lineRule="auto"/>
              <w:ind w:left="0" w:firstLine="0"/>
              <w:jc w:val="left"/>
            </w:pPr>
            <w:r w:rsidRPr="00B0430D">
              <w:rPr>
                <w:sz w:val="22"/>
              </w:rPr>
              <w:t xml:space="preserve">Zero chemical usage in the public areas </w:t>
            </w:r>
          </w:p>
        </w:tc>
        <w:tc>
          <w:tcPr>
            <w:tcW w:w="2161" w:type="dxa"/>
            <w:tcBorders>
              <w:top w:val="single" w:sz="4" w:space="0" w:color="000000"/>
              <w:left w:val="single" w:sz="4" w:space="0" w:color="000000"/>
              <w:bottom w:val="single" w:sz="4" w:space="0" w:color="000000"/>
              <w:right w:val="single" w:sz="4" w:space="0" w:color="000000"/>
            </w:tcBorders>
          </w:tcPr>
          <w:p w14:paraId="119F0363" w14:textId="77777777" w:rsidR="005244DE" w:rsidRPr="00B0430D" w:rsidRDefault="00B6338B">
            <w:pPr>
              <w:spacing w:after="0" w:line="259" w:lineRule="auto"/>
              <w:ind w:left="0" w:firstLine="0"/>
              <w:jc w:val="left"/>
            </w:pPr>
            <w:r w:rsidRPr="00B0430D">
              <w:rPr>
                <w:sz w:val="22"/>
              </w:rPr>
              <w:t>Staff time</w:t>
            </w:r>
          </w:p>
        </w:tc>
        <w:tc>
          <w:tcPr>
            <w:tcW w:w="1620" w:type="dxa"/>
            <w:tcBorders>
              <w:top w:val="single" w:sz="4" w:space="0" w:color="000000"/>
              <w:left w:val="single" w:sz="4" w:space="0" w:color="000000"/>
              <w:bottom w:val="single" w:sz="4" w:space="0" w:color="000000"/>
              <w:right w:val="single" w:sz="4" w:space="0" w:color="000000"/>
            </w:tcBorders>
          </w:tcPr>
          <w:p w14:paraId="1C51B87F" w14:textId="77777777" w:rsidR="005244DE" w:rsidRPr="00B0430D" w:rsidRDefault="00DB1AC4">
            <w:pPr>
              <w:spacing w:after="0" w:line="259" w:lineRule="auto"/>
              <w:ind w:left="0" w:firstLine="0"/>
              <w:jc w:val="left"/>
            </w:pPr>
            <w:r w:rsidRPr="00B0430D">
              <w:rPr>
                <w:sz w:val="22"/>
              </w:rPr>
              <w:t>2024</w:t>
            </w:r>
          </w:p>
        </w:tc>
        <w:tc>
          <w:tcPr>
            <w:tcW w:w="1435" w:type="dxa"/>
            <w:tcBorders>
              <w:top w:val="single" w:sz="4" w:space="0" w:color="000000"/>
              <w:left w:val="single" w:sz="4" w:space="0" w:color="000000"/>
              <w:bottom w:val="single" w:sz="4" w:space="0" w:color="000000"/>
              <w:right w:val="single" w:sz="8" w:space="0" w:color="000000"/>
            </w:tcBorders>
          </w:tcPr>
          <w:p w14:paraId="061F9736" w14:textId="77777777" w:rsidR="005244DE" w:rsidRPr="00B0430D" w:rsidRDefault="005244DE">
            <w:pPr>
              <w:spacing w:after="0" w:line="259" w:lineRule="auto"/>
              <w:ind w:left="0" w:firstLine="0"/>
              <w:jc w:val="left"/>
            </w:pPr>
          </w:p>
        </w:tc>
      </w:tr>
      <w:tr w:rsidR="00B6338B" w:rsidRPr="00B0430D" w14:paraId="15D9DDBB"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54F136E5" w14:textId="77777777" w:rsidR="00B6338B" w:rsidRPr="00B0430D" w:rsidRDefault="00B6338B">
            <w:pPr>
              <w:spacing w:after="0" w:line="259" w:lineRule="auto"/>
              <w:ind w:left="2" w:firstLine="0"/>
              <w:jc w:val="left"/>
              <w:rPr>
                <w:sz w:val="22"/>
              </w:rPr>
            </w:pPr>
            <w:r w:rsidRPr="00B0430D">
              <w:rPr>
                <w:sz w:val="22"/>
              </w:rPr>
              <w:lastRenderedPageBreak/>
              <w:t>2f</w:t>
            </w:r>
          </w:p>
        </w:tc>
        <w:tc>
          <w:tcPr>
            <w:tcW w:w="3015" w:type="dxa"/>
            <w:tcBorders>
              <w:top w:val="single" w:sz="4" w:space="0" w:color="000000"/>
              <w:left w:val="single" w:sz="4" w:space="0" w:color="000000"/>
              <w:bottom w:val="single" w:sz="4" w:space="0" w:color="000000"/>
              <w:right w:val="single" w:sz="4" w:space="0" w:color="000000"/>
            </w:tcBorders>
          </w:tcPr>
          <w:p w14:paraId="44D3CF66" w14:textId="7BB2E39F" w:rsidR="00B6338B" w:rsidRPr="00B0430D" w:rsidRDefault="00B6338B">
            <w:pPr>
              <w:spacing w:after="0" w:line="239" w:lineRule="auto"/>
              <w:ind w:left="0" w:right="8" w:firstLine="0"/>
              <w:jc w:val="left"/>
              <w:rPr>
                <w:sz w:val="22"/>
              </w:rPr>
            </w:pPr>
            <w:r w:rsidRPr="00B0430D">
              <w:rPr>
                <w:sz w:val="22"/>
              </w:rPr>
              <w:t xml:space="preserve">Diversify the planting in the park </w:t>
            </w:r>
            <w:r w:rsidR="00DB4C40" w:rsidRPr="00B0430D">
              <w:rPr>
                <w:sz w:val="22"/>
              </w:rPr>
              <w:t xml:space="preserve">and change areas where ground condition does not allow for formal planting </w:t>
            </w:r>
          </w:p>
        </w:tc>
        <w:tc>
          <w:tcPr>
            <w:tcW w:w="3183" w:type="dxa"/>
            <w:tcBorders>
              <w:top w:val="single" w:sz="4" w:space="0" w:color="000000"/>
              <w:left w:val="single" w:sz="4" w:space="0" w:color="000000"/>
              <w:bottom w:val="single" w:sz="4" w:space="0" w:color="000000"/>
              <w:right w:val="single" w:sz="4" w:space="0" w:color="000000"/>
            </w:tcBorders>
          </w:tcPr>
          <w:p w14:paraId="0CC85E97" w14:textId="7A187845" w:rsidR="00B6338B" w:rsidRPr="00B0430D" w:rsidRDefault="00B6338B">
            <w:pPr>
              <w:spacing w:after="0" w:line="259" w:lineRule="auto"/>
              <w:ind w:left="0" w:firstLine="0"/>
              <w:jc w:val="left"/>
              <w:rPr>
                <w:sz w:val="22"/>
              </w:rPr>
            </w:pPr>
            <w:r w:rsidRPr="00B0430D">
              <w:rPr>
                <w:sz w:val="22"/>
              </w:rPr>
              <w:t xml:space="preserve">Improve range of planting in the park </w:t>
            </w:r>
          </w:p>
        </w:tc>
        <w:tc>
          <w:tcPr>
            <w:tcW w:w="926" w:type="dxa"/>
            <w:tcBorders>
              <w:top w:val="single" w:sz="4" w:space="0" w:color="000000"/>
              <w:left w:val="single" w:sz="4" w:space="0" w:color="000000"/>
              <w:bottom w:val="single" w:sz="4" w:space="0" w:color="000000"/>
              <w:right w:val="single" w:sz="4" w:space="0" w:color="000000"/>
            </w:tcBorders>
          </w:tcPr>
          <w:p w14:paraId="7DE174DC" w14:textId="74DA13E7" w:rsidR="001A0D75" w:rsidRPr="00B0430D" w:rsidRDefault="001A0D75">
            <w:pPr>
              <w:spacing w:after="0" w:line="259" w:lineRule="auto"/>
              <w:ind w:left="0" w:firstLine="0"/>
              <w:jc w:val="left"/>
              <w:rPr>
                <w:sz w:val="22"/>
              </w:rPr>
            </w:pPr>
            <w:r w:rsidRPr="00B0430D">
              <w:rPr>
                <w:sz w:val="22"/>
              </w:rPr>
              <w:t>GSO</w:t>
            </w:r>
          </w:p>
        </w:tc>
        <w:tc>
          <w:tcPr>
            <w:tcW w:w="3032" w:type="dxa"/>
            <w:tcBorders>
              <w:top w:val="single" w:sz="4" w:space="0" w:color="000000"/>
              <w:left w:val="single" w:sz="4" w:space="0" w:color="000000"/>
              <w:bottom w:val="single" w:sz="4" w:space="0" w:color="000000"/>
              <w:right w:val="single" w:sz="4" w:space="0" w:color="000000"/>
            </w:tcBorders>
          </w:tcPr>
          <w:p w14:paraId="4D4D09FE" w14:textId="17CADD37" w:rsidR="00B6338B" w:rsidRPr="00B0430D" w:rsidRDefault="00DB4C40">
            <w:pPr>
              <w:spacing w:after="0" w:line="259" w:lineRule="auto"/>
              <w:ind w:left="0" w:firstLine="0"/>
              <w:jc w:val="left"/>
              <w:rPr>
                <w:sz w:val="22"/>
              </w:rPr>
            </w:pPr>
            <w:r w:rsidRPr="00B0430D">
              <w:rPr>
                <w:sz w:val="22"/>
              </w:rPr>
              <w:t xml:space="preserve">A revised schedule of formal beds to be agreed </w:t>
            </w:r>
          </w:p>
        </w:tc>
        <w:tc>
          <w:tcPr>
            <w:tcW w:w="2161" w:type="dxa"/>
            <w:tcBorders>
              <w:top w:val="single" w:sz="4" w:space="0" w:color="000000"/>
              <w:left w:val="single" w:sz="4" w:space="0" w:color="000000"/>
              <w:bottom w:val="single" w:sz="4" w:space="0" w:color="000000"/>
              <w:right w:val="single" w:sz="4" w:space="0" w:color="000000"/>
            </w:tcBorders>
          </w:tcPr>
          <w:p w14:paraId="1F8528AC" w14:textId="5C953B0E" w:rsidR="00B6338B" w:rsidRPr="00B0430D" w:rsidRDefault="00B6338B">
            <w:pPr>
              <w:spacing w:after="0" w:line="259" w:lineRule="auto"/>
              <w:ind w:left="0" w:firstLine="0"/>
              <w:jc w:val="left"/>
              <w:rPr>
                <w:sz w:val="22"/>
              </w:rPr>
            </w:pPr>
            <w:r w:rsidRPr="00B0430D">
              <w:rPr>
                <w:sz w:val="22"/>
              </w:rPr>
              <w:t>£</w:t>
            </w:r>
            <w:r w:rsidR="00DB4C40" w:rsidRPr="00B0430D">
              <w:rPr>
                <w:sz w:val="22"/>
              </w:rPr>
              <w:t>1000</w:t>
            </w:r>
          </w:p>
        </w:tc>
        <w:tc>
          <w:tcPr>
            <w:tcW w:w="1620" w:type="dxa"/>
            <w:tcBorders>
              <w:top w:val="single" w:sz="4" w:space="0" w:color="000000"/>
              <w:left w:val="single" w:sz="4" w:space="0" w:color="000000"/>
              <w:bottom w:val="single" w:sz="4" w:space="0" w:color="000000"/>
              <w:right w:val="single" w:sz="4" w:space="0" w:color="000000"/>
            </w:tcBorders>
          </w:tcPr>
          <w:p w14:paraId="52760854" w14:textId="77777777" w:rsidR="00B6338B" w:rsidRPr="00B0430D" w:rsidRDefault="00DB1AC4">
            <w:pPr>
              <w:spacing w:after="0" w:line="259" w:lineRule="auto"/>
              <w:ind w:left="0" w:firstLine="0"/>
              <w:jc w:val="left"/>
              <w:rPr>
                <w:sz w:val="22"/>
              </w:rPr>
            </w:pPr>
            <w:r w:rsidRPr="00B0430D">
              <w:rPr>
                <w:sz w:val="22"/>
              </w:rPr>
              <w:t xml:space="preserve">Ongoing review </w:t>
            </w:r>
          </w:p>
        </w:tc>
        <w:tc>
          <w:tcPr>
            <w:tcW w:w="1435" w:type="dxa"/>
            <w:tcBorders>
              <w:top w:val="single" w:sz="4" w:space="0" w:color="000000"/>
              <w:left w:val="single" w:sz="4" w:space="0" w:color="000000"/>
              <w:bottom w:val="single" w:sz="4" w:space="0" w:color="000000"/>
              <w:right w:val="single" w:sz="8" w:space="0" w:color="000000"/>
            </w:tcBorders>
          </w:tcPr>
          <w:p w14:paraId="152A610D" w14:textId="0AD1AE92" w:rsidR="00B6338B" w:rsidRPr="00B0430D" w:rsidRDefault="00B6338B">
            <w:pPr>
              <w:spacing w:after="0" w:line="259" w:lineRule="auto"/>
              <w:ind w:left="0" w:firstLine="0"/>
              <w:jc w:val="left"/>
              <w:rPr>
                <w:sz w:val="22"/>
              </w:rPr>
            </w:pPr>
          </w:p>
        </w:tc>
      </w:tr>
      <w:tr w:rsidR="005478C2" w:rsidRPr="00B0430D" w14:paraId="032F1DBF"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621C16A3" w14:textId="77777777" w:rsidR="005478C2" w:rsidRPr="00B0430D" w:rsidRDefault="005478C2">
            <w:pPr>
              <w:spacing w:after="0" w:line="259" w:lineRule="auto"/>
              <w:ind w:left="2" w:firstLine="0"/>
              <w:jc w:val="left"/>
              <w:rPr>
                <w:sz w:val="22"/>
              </w:rPr>
            </w:pPr>
            <w:r w:rsidRPr="00B0430D">
              <w:rPr>
                <w:sz w:val="22"/>
              </w:rPr>
              <w:t>2g</w:t>
            </w:r>
          </w:p>
        </w:tc>
        <w:tc>
          <w:tcPr>
            <w:tcW w:w="3015" w:type="dxa"/>
            <w:tcBorders>
              <w:top w:val="single" w:sz="4" w:space="0" w:color="000000"/>
              <w:left w:val="single" w:sz="4" w:space="0" w:color="000000"/>
              <w:bottom w:val="single" w:sz="4" w:space="0" w:color="000000"/>
              <w:right w:val="single" w:sz="4" w:space="0" w:color="000000"/>
            </w:tcBorders>
          </w:tcPr>
          <w:p w14:paraId="6A9D64E5" w14:textId="77777777" w:rsidR="005478C2" w:rsidRPr="00B0430D" w:rsidRDefault="005478C2">
            <w:pPr>
              <w:spacing w:after="0" w:line="239" w:lineRule="auto"/>
              <w:ind w:left="0" w:right="8" w:firstLine="0"/>
              <w:jc w:val="left"/>
              <w:rPr>
                <w:sz w:val="22"/>
              </w:rPr>
            </w:pPr>
            <w:r w:rsidRPr="00B0430D">
              <w:rPr>
                <w:sz w:val="22"/>
              </w:rPr>
              <w:t>Refurbishment of field gun</w:t>
            </w:r>
          </w:p>
        </w:tc>
        <w:tc>
          <w:tcPr>
            <w:tcW w:w="3183" w:type="dxa"/>
            <w:tcBorders>
              <w:top w:val="single" w:sz="4" w:space="0" w:color="000000"/>
              <w:left w:val="single" w:sz="4" w:space="0" w:color="000000"/>
              <w:bottom w:val="single" w:sz="4" w:space="0" w:color="000000"/>
              <w:right w:val="single" w:sz="4" w:space="0" w:color="000000"/>
            </w:tcBorders>
          </w:tcPr>
          <w:p w14:paraId="3334A4CC" w14:textId="2FAAA64B" w:rsidR="005478C2" w:rsidRPr="00B0430D" w:rsidRDefault="005478C2">
            <w:pPr>
              <w:spacing w:after="0" w:line="259" w:lineRule="auto"/>
              <w:ind w:left="0" w:firstLine="0"/>
              <w:jc w:val="left"/>
              <w:rPr>
                <w:sz w:val="22"/>
              </w:rPr>
            </w:pPr>
            <w:r w:rsidRPr="00B0430D">
              <w:rPr>
                <w:sz w:val="22"/>
              </w:rPr>
              <w:t xml:space="preserve">Interim </w:t>
            </w:r>
            <w:r w:rsidR="00C05D4C" w:rsidRPr="00B0430D">
              <w:rPr>
                <w:sz w:val="22"/>
              </w:rPr>
              <w:t>cosmetic improvements</w:t>
            </w:r>
            <w:r w:rsidRPr="00B0430D">
              <w:rPr>
                <w:sz w:val="22"/>
              </w:rPr>
              <w:t xml:space="preserve"> made during summer 2022 before programmed refurbishment </w:t>
            </w:r>
          </w:p>
        </w:tc>
        <w:tc>
          <w:tcPr>
            <w:tcW w:w="926" w:type="dxa"/>
            <w:tcBorders>
              <w:top w:val="single" w:sz="4" w:space="0" w:color="000000"/>
              <w:left w:val="single" w:sz="4" w:space="0" w:color="000000"/>
              <w:bottom w:val="single" w:sz="4" w:space="0" w:color="000000"/>
              <w:right w:val="single" w:sz="4" w:space="0" w:color="000000"/>
            </w:tcBorders>
          </w:tcPr>
          <w:p w14:paraId="05A2E667" w14:textId="77777777" w:rsidR="005478C2" w:rsidRPr="00B0430D" w:rsidRDefault="005478C2">
            <w:pPr>
              <w:spacing w:after="0" w:line="259" w:lineRule="auto"/>
              <w:ind w:left="0" w:firstLine="0"/>
              <w:jc w:val="left"/>
              <w:rPr>
                <w:sz w:val="22"/>
              </w:rPr>
            </w:pPr>
            <w:r w:rsidRPr="00B0430D">
              <w:rPr>
                <w:sz w:val="22"/>
              </w:rPr>
              <w:t>GSO</w:t>
            </w:r>
          </w:p>
        </w:tc>
        <w:tc>
          <w:tcPr>
            <w:tcW w:w="3032" w:type="dxa"/>
            <w:tcBorders>
              <w:top w:val="single" w:sz="4" w:space="0" w:color="000000"/>
              <w:left w:val="single" w:sz="4" w:space="0" w:color="000000"/>
              <w:bottom w:val="single" w:sz="4" w:space="0" w:color="000000"/>
              <w:right w:val="single" w:sz="4" w:space="0" w:color="000000"/>
            </w:tcBorders>
          </w:tcPr>
          <w:p w14:paraId="556DAB0C" w14:textId="77777777" w:rsidR="005478C2" w:rsidRPr="00B0430D" w:rsidRDefault="005478C2">
            <w:pPr>
              <w:spacing w:after="0" w:line="259" w:lineRule="auto"/>
              <w:ind w:left="0" w:firstLine="0"/>
              <w:jc w:val="left"/>
              <w:rPr>
                <w:sz w:val="22"/>
              </w:rPr>
            </w:pPr>
            <w:r w:rsidRPr="00B0430D">
              <w:rPr>
                <w:sz w:val="22"/>
              </w:rPr>
              <w:t xml:space="preserve">Heritage asset cleaned and budget secured for full refurbishment </w:t>
            </w:r>
          </w:p>
        </w:tc>
        <w:tc>
          <w:tcPr>
            <w:tcW w:w="2161" w:type="dxa"/>
            <w:tcBorders>
              <w:top w:val="single" w:sz="4" w:space="0" w:color="000000"/>
              <w:left w:val="single" w:sz="4" w:space="0" w:color="000000"/>
              <w:bottom w:val="single" w:sz="4" w:space="0" w:color="000000"/>
              <w:right w:val="single" w:sz="4" w:space="0" w:color="000000"/>
            </w:tcBorders>
          </w:tcPr>
          <w:p w14:paraId="6B47DCF3" w14:textId="77777777" w:rsidR="005478C2" w:rsidRPr="00B0430D" w:rsidRDefault="005478C2">
            <w:pPr>
              <w:spacing w:after="0" w:line="259" w:lineRule="auto"/>
              <w:ind w:left="0" w:firstLine="0"/>
              <w:jc w:val="left"/>
              <w:rPr>
                <w:sz w:val="22"/>
              </w:rPr>
            </w:pPr>
            <w:r w:rsidRPr="00B0430D">
              <w:rPr>
                <w:sz w:val="22"/>
              </w:rPr>
              <w:t>£3000</w:t>
            </w:r>
          </w:p>
        </w:tc>
        <w:tc>
          <w:tcPr>
            <w:tcW w:w="1620" w:type="dxa"/>
            <w:tcBorders>
              <w:top w:val="single" w:sz="4" w:space="0" w:color="000000"/>
              <w:left w:val="single" w:sz="4" w:space="0" w:color="000000"/>
              <w:bottom w:val="single" w:sz="4" w:space="0" w:color="000000"/>
              <w:right w:val="single" w:sz="4" w:space="0" w:color="000000"/>
            </w:tcBorders>
          </w:tcPr>
          <w:p w14:paraId="3EF43E34" w14:textId="3683D130" w:rsidR="005478C2" w:rsidRPr="00B0430D" w:rsidRDefault="00DB1AC4">
            <w:pPr>
              <w:spacing w:after="0" w:line="259" w:lineRule="auto"/>
              <w:ind w:left="0" w:firstLine="0"/>
              <w:jc w:val="left"/>
              <w:rPr>
                <w:sz w:val="22"/>
              </w:rPr>
            </w:pPr>
            <w:r w:rsidRPr="00B0430D">
              <w:rPr>
                <w:sz w:val="22"/>
              </w:rPr>
              <w:t>202</w:t>
            </w:r>
            <w:r w:rsidR="00175EE2" w:rsidRPr="00B0430D">
              <w:rPr>
                <w:sz w:val="22"/>
              </w:rPr>
              <w:t>5</w:t>
            </w:r>
          </w:p>
        </w:tc>
        <w:tc>
          <w:tcPr>
            <w:tcW w:w="1435" w:type="dxa"/>
            <w:tcBorders>
              <w:top w:val="single" w:sz="4" w:space="0" w:color="000000"/>
              <w:left w:val="single" w:sz="4" w:space="0" w:color="000000"/>
              <w:bottom w:val="single" w:sz="4" w:space="0" w:color="000000"/>
              <w:right w:val="single" w:sz="8" w:space="0" w:color="000000"/>
            </w:tcBorders>
          </w:tcPr>
          <w:p w14:paraId="3B032855" w14:textId="77777777" w:rsidR="005478C2" w:rsidRPr="00B0430D" w:rsidRDefault="005478C2">
            <w:pPr>
              <w:spacing w:after="0" w:line="259" w:lineRule="auto"/>
              <w:ind w:left="0" w:firstLine="0"/>
              <w:jc w:val="left"/>
              <w:rPr>
                <w:sz w:val="22"/>
              </w:rPr>
            </w:pPr>
          </w:p>
        </w:tc>
      </w:tr>
      <w:tr w:rsidR="00DB4C40" w:rsidRPr="00B0430D" w14:paraId="1779C4F0"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2CA5C61A" w14:textId="6FCB57E4" w:rsidR="00DB4C40" w:rsidRPr="00B0430D" w:rsidRDefault="00DB4C40">
            <w:pPr>
              <w:spacing w:after="0" w:line="259" w:lineRule="auto"/>
              <w:ind w:left="2" w:firstLine="0"/>
              <w:jc w:val="left"/>
              <w:rPr>
                <w:sz w:val="22"/>
              </w:rPr>
            </w:pPr>
            <w:r w:rsidRPr="00B0430D">
              <w:rPr>
                <w:sz w:val="22"/>
              </w:rPr>
              <w:t>2h</w:t>
            </w:r>
          </w:p>
        </w:tc>
        <w:tc>
          <w:tcPr>
            <w:tcW w:w="3015" w:type="dxa"/>
            <w:tcBorders>
              <w:top w:val="single" w:sz="4" w:space="0" w:color="000000"/>
              <w:left w:val="single" w:sz="4" w:space="0" w:color="000000"/>
              <w:bottom w:val="single" w:sz="4" w:space="0" w:color="000000"/>
              <w:right w:val="single" w:sz="4" w:space="0" w:color="000000"/>
            </w:tcBorders>
          </w:tcPr>
          <w:p w14:paraId="6EAD9036" w14:textId="53FF6486" w:rsidR="00DB4C40" w:rsidRPr="00B0430D" w:rsidRDefault="00DB4C40">
            <w:pPr>
              <w:spacing w:after="0" w:line="239" w:lineRule="auto"/>
              <w:ind w:left="0" w:right="8" w:firstLine="0"/>
              <w:jc w:val="left"/>
              <w:rPr>
                <w:sz w:val="22"/>
              </w:rPr>
            </w:pPr>
            <w:r w:rsidRPr="00B0430D">
              <w:rPr>
                <w:sz w:val="22"/>
              </w:rPr>
              <w:t xml:space="preserve">Review litter bin provision in the park with the view to replace bins with recycling units </w:t>
            </w:r>
          </w:p>
        </w:tc>
        <w:tc>
          <w:tcPr>
            <w:tcW w:w="3183" w:type="dxa"/>
            <w:tcBorders>
              <w:top w:val="single" w:sz="4" w:space="0" w:color="000000"/>
              <w:left w:val="single" w:sz="4" w:space="0" w:color="000000"/>
              <w:bottom w:val="single" w:sz="4" w:space="0" w:color="000000"/>
              <w:right w:val="single" w:sz="4" w:space="0" w:color="000000"/>
            </w:tcBorders>
          </w:tcPr>
          <w:p w14:paraId="13824D5F" w14:textId="5EAC16AF" w:rsidR="00DB4C40" w:rsidRPr="00B0430D" w:rsidRDefault="00DB4C40">
            <w:pPr>
              <w:spacing w:after="0" w:line="259" w:lineRule="auto"/>
              <w:ind w:left="0" w:firstLine="0"/>
              <w:jc w:val="left"/>
              <w:rPr>
                <w:sz w:val="22"/>
              </w:rPr>
            </w:pPr>
            <w:r w:rsidRPr="00B0430D">
              <w:rPr>
                <w:sz w:val="22"/>
              </w:rPr>
              <w:t xml:space="preserve">To increase the community’s ability to recycle when in the park </w:t>
            </w:r>
          </w:p>
        </w:tc>
        <w:tc>
          <w:tcPr>
            <w:tcW w:w="926" w:type="dxa"/>
            <w:tcBorders>
              <w:top w:val="single" w:sz="4" w:space="0" w:color="000000"/>
              <w:left w:val="single" w:sz="4" w:space="0" w:color="000000"/>
              <w:bottom w:val="single" w:sz="4" w:space="0" w:color="000000"/>
              <w:right w:val="single" w:sz="4" w:space="0" w:color="000000"/>
            </w:tcBorders>
          </w:tcPr>
          <w:p w14:paraId="7D57A092" w14:textId="77777777" w:rsidR="00DB4C40" w:rsidRPr="00B0430D" w:rsidRDefault="00DB4C40">
            <w:pPr>
              <w:spacing w:after="0" w:line="259" w:lineRule="auto"/>
              <w:ind w:left="0" w:firstLine="0"/>
              <w:jc w:val="left"/>
              <w:rPr>
                <w:sz w:val="22"/>
              </w:rPr>
            </w:pPr>
            <w:r w:rsidRPr="00B0430D">
              <w:rPr>
                <w:sz w:val="22"/>
              </w:rPr>
              <w:t>GSO</w:t>
            </w:r>
          </w:p>
          <w:p w14:paraId="08DF02C4" w14:textId="1F45FE33" w:rsidR="00DB4C40" w:rsidRPr="00B0430D" w:rsidRDefault="00DB4C40">
            <w:pPr>
              <w:spacing w:after="0" w:line="259" w:lineRule="auto"/>
              <w:ind w:left="0" w:firstLine="0"/>
              <w:jc w:val="left"/>
              <w:rPr>
                <w:sz w:val="22"/>
              </w:rPr>
            </w:pPr>
            <w:r w:rsidRPr="00B0430D">
              <w:rPr>
                <w:sz w:val="22"/>
              </w:rPr>
              <w:t>CAFÉ</w:t>
            </w:r>
          </w:p>
        </w:tc>
        <w:tc>
          <w:tcPr>
            <w:tcW w:w="3032" w:type="dxa"/>
            <w:tcBorders>
              <w:top w:val="single" w:sz="4" w:space="0" w:color="000000"/>
              <w:left w:val="single" w:sz="4" w:space="0" w:color="000000"/>
              <w:bottom w:val="single" w:sz="4" w:space="0" w:color="000000"/>
              <w:right w:val="single" w:sz="4" w:space="0" w:color="000000"/>
            </w:tcBorders>
          </w:tcPr>
          <w:p w14:paraId="6E79D717" w14:textId="5D83F154" w:rsidR="00DB4C40" w:rsidRPr="00B0430D" w:rsidRDefault="00DB4C40">
            <w:pPr>
              <w:spacing w:after="0" w:line="259" w:lineRule="auto"/>
              <w:ind w:left="0" w:firstLine="0"/>
              <w:jc w:val="left"/>
              <w:rPr>
                <w:sz w:val="22"/>
              </w:rPr>
            </w:pPr>
            <w:r w:rsidRPr="00B0430D">
              <w:rPr>
                <w:sz w:val="22"/>
              </w:rPr>
              <w:t xml:space="preserve">Bins in place and recycling levels </w:t>
            </w:r>
            <w:r w:rsidR="00C05D4C" w:rsidRPr="00B0430D">
              <w:rPr>
                <w:sz w:val="22"/>
              </w:rPr>
              <w:t>recorded</w:t>
            </w:r>
            <w:r w:rsidRPr="00B0430D">
              <w:rPr>
                <w:sz w:val="22"/>
              </w:rPr>
              <w:t xml:space="preserve"> </w:t>
            </w:r>
          </w:p>
        </w:tc>
        <w:tc>
          <w:tcPr>
            <w:tcW w:w="2161" w:type="dxa"/>
            <w:tcBorders>
              <w:top w:val="single" w:sz="4" w:space="0" w:color="000000"/>
              <w:left w:val="single" w:sz="4" w:space="0" w:color="000000"/>
              <w:bottom w:val="single" w:sz="4" w:space="0" w:color="000000"/>
              <w:right w:val="single" w:sz="4" w:space="0" w:color="000000"/>
            </w:tcBorders>
          </w:tcPr>
          <w:p w14:paraId="533D8EE8" w14:textId="49D5ACC1" w:rsidR="00DB4C40" w:rsidRPr="00B0430D" w:rsidRDefault="00DB4C40">
            <w:pPr>
              <w:spacing w:after="0" w:line="259" w:lineRule="auto"/>
              <w:ind w:left="0" w:firstLine="0"/>
              <w:jc w:val="left"/>
              <w:rPr>
                <w:sz w:val="22"/>
              </w:rPr>
            </w:pPr>
            <w:r w:rsidRPr="00B0430D">
              <w:rPr>
                <w:sz w:val="22"/>
              </w:rPr>
              <w:t>£1500</w:t>
            </w:r>
          </w:p>
        </w:tc>
        <w:tc>
          <w:tcPr>
            <w:tcW w:w="1620" w:type="dxa"/>
            <w:tcBorders>
              <w:top w:val="single" w:sz="4" w:space="0" w:color="000000"/>
              <w:left w:val="single" w:sz="4" w:space="0" w:color="000000"/>
              <w:bottom w:val="single" w:sz="4" w:space="0" w:color="000000"/>
              <w:right w:val="single" w:sz="4" w:space="0" w:color="000000"/>
            </w:tcBorders>
          </w:tcPr>
          <w:p w14:paraId="7BA0365D" w14:textId="3949DE5E" w:rsidR="00DB4C40" w:rsidRPr="00B0430D" w:rsidRDefault="009165D7">
            <w:pPr>
              <w:spacing w:after="0" w:line="259" w:lineRule="auto"/>
              <w:ind w:left="0" w:firstLine="0"/>
              <w:jc w:val="left"/>
              <w:rPr>
                <w:sz w:val="22"/>
              </w:rPr>
            </w:pPr>
            <w:r w:rsidRPr="00B0430D">
              <w:rPr>
                <w:sz w:val="22"/>
              </w:rPr>
              <w:t>Ongoing</w:t>
            </w:r>
            <w:r w:rsidR="00856CD7">
              <w:rPr>
                <w:sz w:val="22"/>
              </w:rPr>
              <w:t xml:space="preserve"> review</w:t>
            </w:r>
          </w:p>
        </w:tc>
        <w:tc>
          <w:tcPr>
            <w:tcW w:w="1435" w:type="dxa"/>
            <w:tcBorders>
              <w:top w:val="single" w:sz="4" w:space="0" w:color="000000"/>
              <w:left w:val="single" w:sz="4" w:space="0" w:color="000000"/>
              <w:bottom w:val="single" w:sz="4" w:space="0" w:color="000000"/>
              <w:right w:val="single" w:sz="8" w:space="0" w:color="000000"/>
            </w:tcBorders>
          </w:tcPr>
          <w:p w14:paraId="4C52970E" w14:textId="77777777" w:rsidR="00DB4C40" w:rsidRPr="00B0430D" w:rsidRDefault="00DB4C40">
            <w:pPr>
              <w:spacing w:after="0" w:line="259" w:lineRule="auto"/>
              <w:ind w:left="0" w:firstLine="0"/>
              <w:jc w:val="left"/>
              <w:rPr>
                <w:sz w:val="22"/>
              </w:rPr>
            </w:pPr>
          </w:p>
        </w:tc>
      </w:tr>
      <w:tr w:rsidR="009A3A68" w:rsidRPr="00B0430D" w14:paraId="7C20080B" w14:textId="77777777">
        <w:trPr>
          <w:trHeight w:val="1529"/>
        </w:trPr>
        <w:tc>
          <w:tcPr>
            <w:tcW w:w="576" w:type="dxa"/>
            <w:tcBorders>
              <w:top w:val="single" w:sz="4" w:space="0" w:color="000000"/>
              <w:left w:val="single" w:sz="6" w:space="0" w:color="000000"/>
              <w:bottom w:val="single" w:sz="4" w:space="0" w:color="000000"/>
              <w:right w:val="single" w:sz="4" w:space="0" w:color="000000"/>
            </w:tcBorders>
          </w:tcPr>
          <w:p w14:paraId="6C8ECCA1" w14:textId="613A4AA2" w:rsidR="009A3A68" w:rsidRPr="00B0430D" w:rsidRDefault="009A3A68">
            <w:pPr>
              <w:spacing w:after="0" w:line="259" w:lineRule="auto"/>
              <w:ind w:left="2" w:firstLine="0"/>
              <w:jc w:val="left"/>
              <w:rPr>
                <w:sz w:val="22"/>
              </w:rPr>
            </w:pPr>
            <w:r w:rsidRPr="00B0430D">
              <w:rPr>
                <w:sz w:val="22"/>
              </w:rPr>
              <w:t>2i</w:t>
            </w:r>
          </w:p>
        </w:tc>
        <w:tc>
          <w:tcPr>
            <w:tcW w:w="3015" w:type="dxa"/>
            <w:tcBorders>
              <w:top w:val="single" w:sz="4" w:space="0" w:color="000000"/>
              <w:left w:val="single" w:sz="4" w:space="0" w:color="000000"/>
              <w:bottom w:val="single" w:sz="4" w:space="0" w:color="000000"/>
              <w:right w:val="single" w:sz="4" w:space="0" w:color="000000"/>
            </w:tcBorders>
          </w:tcPr>
          <w:p w14:paraId="3D4D2F6E" w14:textId="39E19686" w:rsidR="009A3A68" w:rsidRPr="00B0430D" w:rsidRDefault="009A3A68">
            <w:pPr>
              <w:spacing w:after="0" w:line="239" w:lineRule="auto"/>
              <w:ind w:left="0" w:right="8" w:firstLine="0"/>
              <w:jc w:val="left"/>
              <w:rPr>
                <w:sz w:val="22"/>
              </w:rPr>
            </w:pPr>
            <w:r w:rsidRPr="00B0430D">
              <w:rPr>
                <w:sz w:val="22"/>
              </w:rPr>
              <w:t xml:space="preserve">Improve the condition of the ground around the Iranian elm tree to ensure the compaction of the roots are minimised whilst creating an attractive environment for visitors </w:t>
            </w:r>
          </w:p>
        </w:tc>
        <w:tc>
          <w:tcPr>
            <w:tcW w:w="3183" w:type="dxa"/>
            <w:tcBorders>
              <w:top w:val="single" w:sz="4" w:space="0" w:color="000000"/>
              <w:left w:val="single" w:sz="4" w:space="0" w:color="000000"/>
              <w:bottom w:val="single" w:sz="4" w:space="0" w:color="000000"/>
              <w:right w:val="single" w:sz="4" w:space="0" w:color="000000"/>
            </w:tcBorders>
          </w:tcPr>
          <w:p w14:paraId="55215B03" w14:textId="35EC67AE" w:rsidR="009A3A68" w:rsidRPr="00B0430D" w:rsidRDefault="009A3A68">
            <w:pPr>
              <w:spacing w:after="0" w:line="259" w:lineRule="auto"/>
              <w:ind w:left="0" w:firstLine="0"/>
              <w:jc w:val="left"/>
              <w:rPr>
                <w:sz w:val="22"/>
              </w:rPr>
            </w:pPr>
            <w:r w:rsidRPr="00B0430D">
              <w:rPr>
                <w:sz w:val="22"/>
              </w:rPr>
              <w:t xml:space="preserve">Scheme agreed </w:t>
            </w:r>
          </w:p>
        </w:tc>
        <w:tc>
          <w:tcPr>
            <w:tcW w:w="926" w:type="dxa"/>
            <w:tcBorders>
              <w:top w:val="single" w:sz="4" w:space="0" w:color="000000"/>
              <w:left w:val="single" w:sz="4" w:space="0" w:color="000000"/>
              <w:bottom w:val="single" w:sz="4" w:space="0" w:color="000000"/>
              <w:right w:val="single" w:sz="4" w:space="0" w:color="000000"/>
            </w:tcBorders>
          </w:tcPr>
          <w:p w14:paraId="3080DDD6" w14:textId="77777777" w:rsidR="009A3A68" w:rsidRPr="00B0430D" w:rsidRDefault="009A3A68">
            <w:pPr>
              <w:spacing w:after="0" w:line="259" w:lineRule="auto"/>
              <w:ind w:left="0" w:firstLine="0"/>
              <w:jc w:val="left"/>
              <w:rPr>
                <w:sz w:val="22"/>
              </w:rPr>
            </w:pPr>
            <w:r w:rsidRPr="00B0430D">
              <w:rPr>
                <w:sz w:val="22"/>
              </w:rPr>
              <w:t xml:space="preserve">GSO </w:t>
            </w:r>
          </w:p>
          <w:p w14:paraId="7BAD69F0" w14:textId="563F9108" w:rsidR="009A3A68" w:rsidRPr="00B0430D" w:rsidRDefault="009A3A68">
            <w:pPr>
              <w:spacing w:after="0" w:line="259" w:lineRule="auto"/>
              <w:ind w:left="0" w:firstLine="0"/>
              <w:jc w:val="left"/>
              <w:rPr>
                <w:sz w:val="22"/>
              </w:rPr>
            </w:pPr>
            <w:r w:rsidRPr="00B0430D">
              <w:rPr>
                <w:sz w:val="22"/>
              </w:rPr>
              <w:t>TO</w:t>
            </w:r>
          </w:p>
        </w:tc>
        <w:tc>
          <w:tcPr>
            <w:tcW w:w="3032" w:type="dxa"/>
            <w:tcBorders>
              <w:top w:val="single" w:sz="4" w:space="0" w:color="000000"/>
              <w:left w:val="single" w:sz="4" w:space="0" w:color="000000"/>
              <w:bottom w:val="single" w:sz="4" w:space="0" w:color="000000"/>
              <w:right w:val="single" w:sz="4" w:space="0" w:color="000000"/>
            </w:tcBorders>
          </w:tcPr>
          <w:p w14:paraId="46C612F3" w14:textId="6D0A888B" w:rsidR="009A3A68" w:rsidRPr="00B0430D" w:rsidRDefault="009A3A68">
            <w:pPr>
              <w:spacing w:after="0" w:line="259" w:lineRule="auto"/>
              <w:ind w:left="0" w:firstLine="0"/>
              <w:jc w:val="left"/>
              <w:rPr>
                <w:sz w:val="22"/>
              </w:rPr>
            </w:pPr>
            <w:r w:rsidRPr="00B0430D">
              <w:rPr>
                <w:sz w:val="22"/>
              </w:rPr>
              <w:t xml:space="preserve">Works completed </w:t>
            </w:r>
          </w:p>
        </w:tc>
        <w:tc>
          <w:tcPr>
            <w:tcW w:w="2161" w:type="dxa"/>
            <w:tcBorders>
              <w:top w:val="single" w:sz="4" w:space="0" w:color="000000"/>
              <w:left w:val="single" w:sz="4" w:space="0" w:color="000000"/>
              <w:bottom w:val="single" w:sz="4" w:space="0" w:color="000000"/>
              <w:right w:val="single" w:sz="4" w:space="0" w:color="000000"/>
            </w:tcBorders>
          </w:tcPr>
          <w:p w14:paraId="37D1CA5F" w14:textId="234D9791" w:rsidR="009A3A68" w:rsidRPr="00B0430D" w:rsidRDefault="009A3A68">
            <w:pPr>
              <w:spacing w:after="0" w:line="259" w:lineRule="auto"/>
              <w:ind w:left="0" w:firstLine="0"/>
              <w:jc w:val="left"/>
              <w:rPr>
                <w:sz w:val="22"/>
              </w:rPr>
            </w:pPr>
            <w:r w:rsidRPr="00B0430D">
              <w:rPr>
                <w:sz w:val="22"/>
              </w:rPr>
              <w:t>£1000</w:t>
            </w:r>
          </w:p>
        </w:tc>
        <w:tc>
          <w:tcPr>
            <w:tcW w:w="1620" w:type="dxa"/>
            <w:tcBorders>
              <w:top w:val="single" w:sz="4" w:space="0" w:color="000000"/>
              <w:left w:val="single" w:sz="4" w:space="0" w:color="000000"/>
              <w:bottom w:val="single" w:sz="4" w:space="0" w:color="000000"/>
              <w:right w:val="single" w:sz="4" w:space="0" w:color="000000"/>
            </w:tcBorders>
          </w:tcPr>
          <w:p w14:paraId="064D6D0A" w14:textId="33136B83" w:rsidR="009A3A68" w:rsidRPr="00B0430D" w:rsidRDefault="009A3A68">
            <w:pPr>
              <w:spacing w:after="0" w:line="259" w:lineRule="auto"/>
              <w:ind w:left="0" w:firstLine="0"/>
              <w:jc w:val="left"/>
              <w:rPr>
                <w:sz w:val="22"/>
              </w:rPr>
            </w:pPr>
            <w:r w:rsidRPr="00B0430D">
              <w:rPr>
                <w:sz w:val="22"/>
              </w:rPr>
              <w:t>202</w:t>
            </w:r>
            <w:r w:rsidR="003535FB" w:rsidRPr="00B0430D">
              <w:rPr>
                <w:sz w:val="22"/>
              </w:rPr>
              <w:t>5</w:t>
            </w:r>
          </w:p>
        </w:tc>
        <w:tc>
          <w:tcPr>
            <w:tcW w:w="1435" w:type="dxa"/>
            <w:tcBorders>
              <w:top w:val="single" w:sz="4" w:space="0" w:color="000000"/>
              <w:left w:val="single" w:sz="4" w:space="0" w:color="000000"/>
              <w:bottom w:val="single" w:sz="4" w:space="0" w:color="000000"/>
              <w:right w:val="single" w:sz="8" w:space="0" w:color="000000"/>
            </w:tcBorders>
          </w:tcPr>
          <w:p w14:paraId="635CD9E5" w14:textId="77777777" w:rsidR="009A3A68" w:rsidRPr="00B0430D" w:rsidRDefault="009A3A68">
            <w:pPr>
              <w:spacing w:after="0" w:line="259" w:lineRule="auto"/>
              <w:ind w:left="0" w:firstLine="0"/>
              <w:jc w:val="left"/>
              <w:rPr>
                <w:sz w:val="22"/>
              </w:rPr>
            </w:pPr>
          </w:p>
        </w:tc>
      </w:tr>
    </w:tbl>
    <w:p w14:paraId="4194EC32" w14:textId="77777777" w:rsidR="005244DE" w:rsidRPr="00B0430D" w:rsidRDefault="00886FAD">
      <w:pPr>
        <w:spacing w:after="0" w:line="259" w:lineRule="auto"/>
        <w:ind w:left="0" w:firstLine="0"/>
      </w:pPr>
      <w:r w:rsidRPr="00B0430D">
        <w:t xml:space="preserve"> </w:t>
      </w:r>
    </w:p>
    <w:tbl>
      <w:tblPr>
        <w:tblStyle w:val="TableGrid"/>
        <w:tblW w:w="15978" w:type="dxa"/>
        <w:tblInd w:w="-110" w:type="dxa"/>
        <w:tblCellMar>
          <w:top w:w="9" w:type="dxa"/>
          <w:left w:w="104" w:type="dxa"/>
          <w:right w:w="59" w:type="dxa"/>
        </w:tblCellMar>
        <w:tblLook w:val="04A0" w:firstRow="1" w:lastRow="0" w:firstColumn="1" w:lastColumn="0" w:noHBand="0" w:noVBand="1"/>
      </w:tblPr>
      <w:tblGrid>
        <w:gridCol w:w="520"/>
        <w:gridCol w:w="2944"/>
        <w:gridCol w:w="3169"/>
        <w:gridCol w:w="946"/>
        <w:gridCol w:w="3029"/>
        <w:gridCol w:w="2128"/>
        <w:gridCol w:w="1782"/>
        <w:gridCol w:w="1460"/>
      </w:tblGrid>
      <w:tr w:rsidR="00EF73AF" w:rsidRPr="00B0430D" w14:paraId="0CA562AD" w14:textId="77777777" w:rsidTr="00C71C04">
        <w:trPr>
          <w:trHeight w:val="792"/>
        </w:trPr>
        <w:tc>
          <w:tcPr>
            <w:tcW w:w="12736" w:type="dxa"/>
            <w:gridSpan w:val="6"/>
            <w:tcBorders>
              <w:top w:val="single" w:sz="4" w:space="0" w:color="000000"/>
              <w:left w:val="single" w:sz="6" w:space="0" w:color="000000"/>
              <w:bottom w:val="single" w:sz="8" w:space="0" w:color="000000"/>
              <w:right w:val="nil"/>
            </w:tcBorders>
          </w:tcPr>
          <w:p w14:paraId="093622C5" w14:textId="77777777" w:rsidR="005244DE" w:rsidRPr="00B0430D" w:rsidRDefault="00886FAD">
            <w:pPr>
              <w:spacing w:after="0" w:line="259" w:lineRule="auto"/>
              <w:ind w:left="6" w:firstLine="0"/>
              <w:jc w:val="left"/>
              <w:rPr>
                <w:color w:val="auto"/>
              </w:rPr>
            </w:pPr>
            <w:r w:rsidRPr="00B0430D">
              <w:rPr>
                <w:b/>
                <w:color w:val="auto"/>
              </w:rPr>
              <w:t xml:space="preserve">Management Plan Objective 3 – Involving the community </w:t>
            </w:r>
          </w:p>
          <w:p w14:paraId="7CE0998F" w14:textId="77777777" w:rsidR="005244DE" w:rsidRPr="00B0430D" w:rsidRDefault="00886FAD">
            <w:pPr>
              <w:spacing w:after="64" w:line="259" w:lineRule="auto"/>
              <w:ind w:left="6" w:firstLine="0"/>
              <w:jc w:val="left"/>
              <w:rPr>
                <w:color w:val="auto"/>
              </w:rPr>
            </w:pPr>
            <w:r w:rsidRPr="00B0430D">
              <w:rPr>
                <w:b/>
                <w:color w:val="auto"/>
                <w:sz w:val="16"/>
              </w:rPr>
              <w:t xml:space="preserve"> </w:t>
            </w:r>
          </w:p>
          <w:p w14:paraId="4F6FF36A" w14:textId="77777777" w:rsidR="005244DE" w:rsidRPr="00B0430D" w:rsidRDefault="00886FAD">
            <w:pPr>
              <w:spacing w:after="0" w:line="259" w:lineRule="auto"/>
              <w:ind w:left="6" w:firstLine="0"/>
              <w:jc w:val="left"/>
              <w:rPr>
                <w:color w:val="auto"/>
              </w:rPr>
            </w:pPr>
            <w:r w:rsidRPr="00B0430D">
              <w:rPr>
                <w:color w:val="auto"/>
              </w:rPr>
              <w:t xml:space="preserve">To increase the opportunity for the local community to participate in the management and development of the park  </w:t>
            </w:r>
          </w:p>
        </w:tc>
        <w:tc>
          <w:tcPr>
            <w:tcW w:w="1782" w:type="dxa"/>
            <w:tcBorders>
              <w:top w:val="single" w:sz="4" w:space="0" w:color="000000"/>
              <w:left w:val="nil"/>
              <w:bottom w:val="single" w:sz="8" w:space="0" w:color="000000"/>
              <w:right w:val="nil"/>
            </w:tcBorders>
          </w:tcPr>
          <w:p w14:paraId="14DA1C13" w14:textId="77777777" w:rsidR="005244DE" w:rsidRPr="00B0430D" w:rsidRDefault="005244DE">
            <w:pPr>
              <w:spacing w:after="160" w:line="259" w:lineRule="auto"/>
              <w:ind w:left="0" w:firstLine="0"/>
              <w:jc w:val="left"/>
              <w:rPr>
                <w:color w:val="auto"/>
              </w:rPr>
            </w:pPr>
          </w:p>
        </w:tc>
        <w:tc>
          <w:tcPr>
            <w:tcW w:w="1460" w:type="dxa"/>
            <w:tcBorders>
              <w:top w:val="single" w:sz="4" w:space="0" w:color="000000"/>
              <w:left w:val="nil"/>
              <w:bottom w:val="single" w:sz="8" w:space="0" w:color="000000"/>
              <w:right w:val="single" w:sz="4" w:space="0" w:color="000000"/>
            </w:tcBorders>
          </w:tcPr>
          <w:p w14:paraId="0E73D454" w14:textId="77777777" w:rsidR="005244DE" w:rsidRPr="00B0430D" w:rsidRDefault="005244DE">
            <w:pPr>
              <w:spacing w:after="160" w:line="259" w:lineRule="auto"/>
              <w:ind w:left="0" w:firstLine="0"/>
              <w:jc w:val="left"/>
              <w:rPr>
                <w:color w:val="auto"/>
              </w:rPr>
            </w:pPr>
          </w:p>
        </w:tc>
      </w:tr>
      <w:tr w:rsidR="005244DE" w:rsidRPr="00B0430D" w14:paraId="17278449" w14:textId="77777777" w:rsidTr="00C71C04">
        <w:trPr>
          <w:trHeight w:val="670"/>
        </w:trPr>
        <w:tc>
          <w:tcPr>
            <w:tcW w:w="520" w:type="dxa"/>
            <w:tcBorders>
              <w:top w:val="single" w:sz="8" w:space="0" w:color="000000"/>
              <w:left w:val="single" w:sz="6" w:space="0" w:color="000000"/>
              <w:bottom w:val="single" w:sz="4" w:space="0" w:color="000000"/>
              <w:right w:val="single" w:sz="7" w:space="0" w:color="000000"/>
            </w:tcBorders>
          </w:tcPr>
          <w:p w14:paraId="3FC73740" w14:textId="77777777" w:rsidR="005244DE" w:rsidRPr="00B0430D" w:rsidRDefault="00886FAD">
            <w:pPr>
              <w:spacing w:after="0" w:line="259" w:lineRule="auto"/>
              <w:ind w:left="6" w:firstLine="0"/>
              <w:jc w:val="left"/>
            </w:pPr>
            <w:r w:rsidRPr="00B0430D">
              <w:rPr>
                <w:b/>
                <w:sz w:val="22"/>
              </w:rPr>
              <w:t xml:space="preserve">3 </w:t>
            </w:r>
          </w:p>
        </w:tc>
        <w:tc>
          <w:tcPr>
            <w:tcW w:w="2944" w:type="dxa"/>
            <w:tcBorders>
              <w:top w:val="single" w:sz="8" w:space="0" w:color="000000"/>
              <w:left w:val="single" w:sz="7" w:space="0" w:color="000000"/>
              <w:bottom w:val="single" w:sz="4" w:space="0" w:color="000000"/>
              <w:right w:val="single" w:sz="4" w:space="0" w:color="000000"/>
            </w:tcBorders>
          </w:tcPr>
          <w:p w14:paraId="589F7920" w14:textId="77777777" w:rsidR="005244DE" w:rsidRPr="00B0430D" w:rsidRDefault="00886FAD">
            <w:pPr>
              <w:spacing w:after="0" w:line="259" w:lineRule="auto"/>
              <w:ind w:left="0" w:firstLine="0"/>
              <w:jc w:val="left"/>
            </w:pPr>
            <w:r w:rsidRPr="00B0430D">
              <w:rPr>
                <w:b/>
                <w:sz w:val="22"/>
              </w:rPr>
              <w:t xml:space="preserve">Action </w:t>
            </w:r>
          </w:p>
        </w:tc>
        <w:tc>
          <w:tcPr>
            <w:tcW w:w="3169" w:type="dxa"/>
            <w:tcBorders>
              <w:top w:val="single" w:sz="8" w:space="0" w:color="000000"/>
              <w:left w:val="single" w:sz="4" w:space="0" w:color="000000"/>
              <w:bottom w:val="single" w:sz="4" w:space="0" w:color="000000"/>
              <w:right w:val="single" w:sz="4" w:space="0" w:color="000000"/>
            </w:tcBorders>
          </w:tcPr>
          <w:p w14:paraId="78F6A985" w14:textId="77777777" w:rsidR="005244DE" w:rsidRPr="00B0430D" w:rsidRDefault="00886FAD">
            <w:pPr>
              <w:spacing w:after="0" w:line="259" w:lineRule="auto"/>
              <w:ind w:left="4" w:firstLine="0"/>
              <w:jc w:val="left"/>
            </w:pPr>
            <w:r w:rsidRPr="00B0430D">
              <w:rPr>
                <w:b/>
                <w:sz w:val="22"/>
              </w:rPr>
              <w:t xml:space="preserve">Justification </w:t>
            </w:r>
          </w:p>
        </w:tc>
        <w:tc>
          <w:tcPr>
            <w:tcW w:w="946" w:type="dxa"/>
            <w:tcBorders>
              <w:top w:val="single" w:sz="8" w:space="0" w:color="000000"/>
              <w:left w:val="single" w:sz="4" w:space="0" w:color="000000"/>
              <w:bottom w:val="single" w:sz="4" w:space="0" w:color="000000"/>
              <w:right w:val="single" w:sz="4" w:space="0" w:color="000000"/>
            </w:tcBorders>
          </w:tcPr>
          <w:p w14:paraId="29D25EE9" w14:textId="77777777" w:rsidR="005244DE" w:rsidRPr="00B0430D" w:rsidRDefault="00886FAD">
            <w:pPr>
              <w:spacing w:after="0" w:line="259" w:lineRule="auto"/>
              <w:ind w:left="4" w:firstLine="0"/>
              <w:jc w:val="left"/>
            </w:pPr>
            <w:r w:rsidRPr="00B0430D">
              <w:rPr>
                <w:b/>
                <w:sz w:val="22"/>
              </w:rPr>
              <w:t xml:space="preserve">Lead Officer </w:t>
            </w:r>
          </w:p>
        </w:tc>
        <w:tc>
          <w:tcPr>
            <w:tcW w:w="3029" w:type="dxa"/>
            <w:tcBorders>
              <w:top w:val="single" w:sz="8" w:space="0" w:color="000000"/>
              <w:left w:val="single" w:sz="4" w:space="0" w:color="000000"/>
              <w:bottom w:val="single" w:sz="4" w:space="0" w:color="000000"/>
              <w:right w:val="single" w:sz="4" w:space="0" w:color="000000"/>
            </w:tcBorders>
          </w:tcPr>
          <w:p w14:paraId="068FD369" w14:textId="77777777" w:rsidR="005244DE" w:rsidRPr="00B0430D" w:rsidRDefault="00886FAD">
            <w:pPr>
              <w:spacing w:after="0" w:line="259" w:lineRule="auto"/>
              <w:ind w:left="4" w:firstLine="0"/>
              <w:jc w:val="left"/>
            </w:pPr>
            <w:r w:rsidRPr="00B0430D">
              <w:rPr>
                <w:b/>
                <w:sz w:val="22"/>
              </w:rPr>
              <w:t xml:space="preserve">Performance Measure </w:t>
            </w:r>
          </w:p>
        </w:tc>
        <w:tc>
          <w:tcPr>
            <w:tcW w:w="2128" w:type="dxa"/>
            <w:tcBorders>
              <w:top w:val="single" w:sz="8" w:space="0" w:color="000000"/>
              <w:left w:val="single" w:sz="4" w:space="0" w:color="000000"/>
              <w:bottom w:val="single" w:sz="4" w:space="0" w:color="000000"/>
              <w:right w:val="single" w:sz="4" w:space="0" w:color="000000"/>
            </w:tcBorders>
          </w:tcPr>
          <w:p w14:paraId="56AE108D" w14:textId="77777777" w:rsidR="005244DE" w:rsidRPr="00B0430D" w:rsidRDefault="00886FAD">
            <w:pPr>
              <w:spacing w:after="0" w:line="259" w:lineRule="auto"/>
              <w:ind w:left="4" w:firstLine="0"/>
              <w:jc w:val="left"/>
            </w:pPr>
            <w:r w:rsidRPr="00B0430D">
              <w:rPr>
                <w:b/>
                <w:sz w:val="22"/>
              </w:rPr>
              <w:t xml:space="preserve">Budget </w:t>
            </w:r>
          </w:p>
        </w:tc>
        <w:tc>
          <w:tcPr>
            <w:tcW w:w="1782" w:type="dxa"/>
            <w:tcBorders>
              <w:top w:val="single" w:sz="8" w:space="0" w:color="000000"/>
              <w:left w:val="single" w:sz="4" w:space="0" w:color="000000"/>
              <w:bottom w:val="single" w:sz="4" w:space="0" w:color="000000"/>
              <w:right w:val="single" w:sz="4" w:space="0" w:color="000000"/>
            </w:tcBorders>
          </w:tcPr>
          <w:p w14:paraId="6EBDCDE8" w14:textId="77777777" w:rsidR="005244DE" w:rsidRPr="00B0430D" w:rsidRDefault="00886FAD">
            <w:pPr>
              <w:spacing w:after="0" w:line="259" w:lineRule="auto"/>
              <w:ind w:left="4" w:firstLine="0"/>
              <w:jc w:val="left"/>
            </w:pPr>
            <w:r w:rsidRPr="00B0430D">
              <w:rPr>
                <w:b/>
                <w:sz w:val="22"/>
              </w:rPr>
              <w:t xml:space="preserve">Timescale </w:t>
            </w:r>
          </w:p>
        </w:tc>
        <w:tc>
          <w:tcPr>
            <w:tcW w:w="1460" w:type="dxa"/>
            <w:tcBorders>
              <w:top w:val="single" w:sz="8" w:space="0" w:color="000000"/>
              <w:left w:val="single" w:sz="4" w:space="0" w:color="000000"/>
              <w:bottom w:val="single" w:sz="4" w:space="0" w:color="000000"/>
              <w:right w:val="single" w:sz="4" w:space="0" w:color="000000"/>
            </w:tcBorders>
          </w:tcPr>
          <w:p w14:paraId="02913193" w14:textId="77777777" w:rsidR="005244DE" w:rsidRPr="00B0430D" w:rsidRDefault="00886FAD">
            <w:pPr>
              <w:spacing w:after="0" w:line="259" w:lineRule="auto"/>
              <w:ind w:left="4" w:firstLine="0"/>
              <w:jc w:val="left"/>
            </w:pPr>
            <w:r w:rsidRPr="00B0430D">
              <w:rPr>
                <w:b/>
                <w:sz w:val="22"/>
              </w:rPr>
              <w:t xml:space="preserve">Date completed </w:t>
            </w:r>
          </w:p>
        </w:tc>
      </w:tr>
      <w:tr w:rsidR="005244DE" w:rsidRPr="00B0430D" w14:paraId="4AD45421" w14:textId="77777777" w:rsidTr="00C71C04">
        <w:trPr>
          <w:trHeight w:val="768"/>
        </w:trPr>
        <w:tc>
          <w:tcPr>
            <w:tcW w:w="520" w:type="dxa"/>
            <w:tcBorders>
              <w:top w:val="single" w:sz="4" w:space="0" w:color="000000"/>
              <w:left w:val="single" w:sz="6" w:space="0" w:color="000000"/>
              <w:bottom w:val="single" w:sz="4" w:space="0" w:color="000000"/>
              <w:right w:val="single" w:sz="7" w:space="0" w:color="000000"/>
            </w:tcBorders>
          </w:tcPr>
          <w:p w14:paraId="620A9A9E" w14:textId="77777777" w:rsidR="005244DE" w:rsidRPr="00B0430D" w:rsidRDefault="00886FAD">
            <w:pPr>
              <w:spacing w:after="0" w:line="259" w:lineRule="auto"/>
              <w:ind w:left="6" w:firstLine="0"/>
              <w:jc w:val="left"/>
            </w:pPr>
            <w:r w:rsidRPr="00B0430D">
              <w:rPr>
                <w:sz w:val="22"/>
              </w:rPr>
              <w:t xml:space="preserve">3a </w:t>
            </w:r>
          </w:p>
        </w:tc>
        <w:tc>
          <w:tcPr>
            <w:tcW w:w="2944" w:type="dxa"/>
            <w:tcBorders>
              <w:top w:val="single" w:sz="4" w:space="0" w:color="000000"/>
              <w:left w:val="single" w:sz="7" w:space="0" w:color="000000"/>
              <w:bottom w:val="single" w:sz="4" w:space="0" w:color="000000"/>
              <w:right w:val="single" w:sz="4" w:space="0" w:color="000000"/>
            </w:tcBorders>
          </w:tcPr>
          <w:p w14:paraId="4BDA95C9" w14:textId="77777777" w:rsidR="005244DE" w:rsidRPr="00B0430D" w:rsidRDefault="00886FAD">
            <w:pPr>
              <w:spacing w:after="0" w:line="259" w:lineRule="auto"/>
              <w:ind w:left="0" w:firstLine="0"/>
              <w:jc w:val="left"/>
            </w:pPr>
            <w:r w:rsidRPr="00B0430D">
              <w:rPr>
                <w:sz w:val="22"/>
              </w:rPr>
              <w:t xml:space="preserve">Involve local schools in park planting schemes </w:t>
            </w:r>
          </w:p>
        </w:tc>
        <w:tc>
          <w:tcPr>
            <w:tcW w:w="3169" w:type="dxa"/>
            <w:tcBorders>
              <w:top w:val="single" w:sz="4" w:space="0" w:color="000000"/>
              <w:left w:val="single" w:sz="4" w:space="0" w:color="000000"/>
              <w:bottom w:val="single" w:sz="4" w:space="0" w:color="000000"/>
              <w:right w:val="single" w:sz="4" w:space="0" w:color="000000"/>
            </w:tcBorders>
          </w:tcPr>
          <w:p w14:paraId="1BB11990" w14:textId="77777777" w:rsidR="005244DE" w:rsidRPr="00B0430D" w:rsidRDefault="00886FAD" w:rsidP="00F57766">
            <w:pPr>
              <w:spacing w:after="0" w:line="259" w:lineRule="auto"/>
              <w:ind w:left="4" w:right="234" w:firstLine="0"/>
              <w:jc w:val="left"/>
            </w:pPr>
            <w:r w:rsidRPr="00B0430D">
              <w:rPr>
                <w:sz w:val="22"/>
              </w:rPr>
              <w:t>To foster great</w:t>
            </w:r>
            <w:r w:rsidR="00F57766" w:rsidRPr="00B0430D">
              <w:rPr>
                <w:sz w:val="22"/>
              </w:rPr>
              <w:t xml:space="preserve">er public pride and ownership. </w:t>
            </w:r>
            <w:r w:rsidRPr="00B0430D">
              <w:rPr>
                <w:sz w:val="22"/>
              </w:rPr>
              <w:t xml:space="preserve">Encourage greater participation  </w:t>
            </w:r>
          </w:p>
        </w:tc>
        <w:tc>
          <w:tcPr>
            <w:tcW w:w="946" w:type="dxa"/>
            <w:tcBorders>
              <w:top w:val="single" w:sz="4" w:space="0" w:color="000000"/>
              <w:left w:val="single" w:sz="4" w:space="0" w:color="000000"/>
              <w:bottom w:val="single" w:sz="4" w:space="0" w:color="000000"/>
              <w:right w:val="single" w:sz="4" w:space="0" w:color="000000"/>
            </w:tcBorders>
          </w:tcPr>
          <w:p w14:paraId="742E5F1C" w14:textId="77777777" w:rsidR="005244DE" w:rsidRPr="00B0430D" w:rsidRDefault="00886FAD">
            <w:pPr>
              <w:spacing w:after="0" w:line="259" w:lineRule="auto"/>
              <w:ind w:left="4" w:firstLine="0"/>
              <w:jc w:val="left"/>
            </w:pPr>
            <w:r w:rsidRPr="00B0430D">
              <w:rPr>
                <w:sz w:val="22"/>
              </w:rPr>
              <w:t xml:space="preserve">GSO </w:t>
            </w:r>
          </w:p>
        </w:tc>
        <w:tc>
          <w:tcPr>
            <w:tcW w:w="3029" w:type="dxa"/>
            <w:tcBorders>
              <w:top w:val="single" w:sz="4" w:space="0" w:color="000000"/>
              <w:left w:val="single" w:sz="4" w:space="0" w:color="000000"/>
              <w:bottom w:val="single" w:sz="4" w:space="0" w:color="000000"/>
              <w:right w:val="single" w:sz="4" w:space="0" w:color="000000"/>
            </w:tcBorders>
          </w:tcPr>
          <w:p w14:paraId="32039F0C" w14:textId="1BFD0439" w:rsidR="005244DE" w:rsidRPr="00B0430D" w:rsidRDefault="00886FAD">
            <w:pPr>
              <w:spacing w:after="0" w:line="259" w:lineRule="auto"/>
              <w:ind w:left="4" w:firstLine="0"/>
              <w:jc w:val="left"/>
            </w:pPr>
            <w:r w:rsidRPr="00B0430D">
              <w:rPr>
                <w:sz w:val="22"/>
              </w:rPr>
              <w:t xml:space="preserve">1 event held </w:t>
            </w:r>
            <w:r w:rsidR="00B6338B" w:rsidRPr="00B0430D">
              <w:rPr>
                <w:sz w:val="22"/>
              </w:rPr>
              <w:t xml:space="preserve">(post covid) per </w:t>
            </w:r>
            <w:r w:rsidR="00C05D4C" w:rsidRPr="00B0430D">
              <w:rPr>
                <w:sz w:val="22"/>
              </w:rPr>
              <w:t>year.</w:t>
            </w:r>
          </w:p>
          <w:p w14:paraId="4FF95C29" w14:textId="77777777" w:rsidR="005244DE" w:rsidRPr="00B0430D" w:rsidRDefault="00886FAD">
            <w:pPr>
              <w:spacing w:after="0" w:line="259" w:lineRule="auto"/>
              <w:ind w:left="4" w:firstLine="0"/>
              <w:jc w:val="left"/>
            </w:pPr>
            <w:r w:rsidRPr="00B0430D">
              <w:rPr>
                <w:sz w:val="22"/>
              </w:rPr>
              <w:t xml:space="preserve"> </w:t>
            </w:r>
          </w:p>
        </w:tc>
        <w:tc>
          <w:tcPr>
            <w:tcW w:w="2128" w:type="dxa"/>
            <w:tcBorders>
              <w:top w:val="single" w:sz="4" w:space="0" w:color="000000"/>
              <w:left w:val="single" w:sz="4" w:space="0" w:color="000000"/>
              <w:bottom w:val="single" w:sz="4" w:space="0" w:color="000000"/>
              <w:right w:val="single" w:sz="4" w:space="0" w:color="000000"/>
            </w:tcBorders>
          </w:tcPr>
          <w:p w14:paraId="2C5171B4" w14:textId="77777777" w:rsidR="005244DE" w:rsidRPr="00B0430D" w:rsidRDefault="00886FAD">
            <w:pPr>
              <w:spacing w:after="0" w:line="259" w:lineRule="auto"/>
              <w:ind w:left="4" w:firstLine="0"/>
              <w:jc w:val="left"/>
            </w:pPr>
            <w:r w:rsidRPr="00B0430D">
              <w:rPr>
                <w:sz w:val="22"/>
              </w:rPr>
              <w:t xml:space="preserve">£500 per session plus staff time </w:t>
            </w:r>
          </w:p>
        </w:tc>
        <w:tc>
          <w:tcPr>
            <w:tcW w:w="1782" w:type="dxa"/>
            <w:tcBorders>
              <w:top w:val="single" w:sz="4" w:space="0" w:color="000000"/>
              <w:left w:val="single" w:sz="4" w:space="0" w:color="000000"/>
              <w:bottom w:val="single" w:sz="4" w:space="0" w:color="000000"/>
              <w:right w:val="single" w:sz="4" w:space="0" w:color="000000"/>
            </w:tcBorders>
          </w:tcPr>
          <w:p w14:paraId="4B83D3F1" w14:textId="77777777" w:rsidR="005244DE" w:rsidRPr="00B0430D" w:rsidRDefault="00DB1AC4">
            <w:pPr>
              <w:spacing w:after="0" w:line="259" w:lineRule="auto"/>
              <w:ind w:left="4" w:firstLine="0"/>
              <w:jc w:val="left"/>
            </w:pPr>
            <w:r w:rsidRPr="00B0430D">
              <w:rPr>
                <w:sz w:val="22"/>
              </w:rPr>
              <w:t>Ongoing</w:t>
            </w:r>
          </w:p>
        </w:tc>
        <w:tc>
          <w:tcPr>
            <w:tcW w:w="1460" w:type="dxa"/>
            <w:tcBorders>
              <w:top w:val="single" w:sz="4" w:space="0" w:color="000000"/>
              <w:left w:val="single" w:sz="4" w:space="0" w:color="000000"/>
              <w:bottom w:val="single" w:sz="4" w:space="0" w:color="000000"/>
              <w:right w:val="single" w:sz="4" w:space="0" w:color="000000"/>
            </w:tcBorders>
          </w:tcPr>
          <w:p w14:paraId="1B669E51" w14:textId="1EA39BF0" w:rsidR="005244DE" w:rsidRPr="00B0430D" w:rsidRDefault="00886FAD">
            <w:pPr>
              <w:spacing w:after="0" w:line="259" w:lineRule="auto"/>
              <w:ind w:left="4" w:firstLine="0"/>
              <w:jc w:val="left"/>
            </w:pPr>
            <w:r w:rsidRPr="00B0430D">
              <w:rPr>
                <w:sz w:val="22"/>
              </w:rPr>
              <w:t xml:space="preserve"> </w:t>
            </w:r>
          </w:p>
        </w:tc>
      </w:tr>
      <w:tr w:rsidR="005244DE" w:rsidRPr="00B0430D" w14:paraId="623FD4D8" w14:textId="77777777" w:rsidTr="00C71C04">
        <w:trPr>
          <w:trHeight w:val="768"/>
        </w:trPr>
        <w:tc>
          <w:tcPr>
            <w:tcW w:w="520" w:type="dxa"/>
            <w:tcBorders>
              <w:top w:val="single" w:sz="4" w:space="0" w:color="000000"/>
              <w:left w:val="single" w:sz="6" w:space="0" w:color="000000"/>
              <w:bottom w:val="single" w:sz="4" w:space="0" w:color="000000"/>
              <w:right w:val="single" w:sz="7" w:space="0" w:color="000000"/>
            </w:tcBorders>
          </w:tcPr>
          <w:p w14:paraId="4EAC5380" w14:textId="77777777" w:rsidR="005244DE" w:rsidRPr="00B0430D" w:rsidRDefault="00886FAD">
            <w:pPr>
              <w:spacing w:after="0" w:line="259" w:lineRule="auto"/>
              <w:ind w:left="6" w:firstLine="0"/>
              <w:jc w:val="left"/>
            </w:pPr>
            <w:r w:rsidRPr="00B0430D">
              <w:rPr>
                <w:sz w:val="22"/>
              </w:rPr>
              <w:lastRenderedPageBreak/>
              <w:t xml:space="preserve">3b </w:t>
            </w:r>
          </w:p>
        </w:tc>
        <w:tc>
          <w:tcPr>
            <w:tcW w:w="2944" w:type="dxa"/>
            <w:tcBorders>
              <w:top w:val="single" w:sz="4" w:space="0" w:color="000000"/>
              <w:left w:val="single" w:sz="7" w:space="0" w:color="000000"/>
              <w:bottom w:val="single" w:sz="4" w:space="0" w:color="000000"/>
              <w:right w:val="single" w:sz="4" w:space="0" w:color="000000"/>
            </w:tcBorders>
          </w:tcPr>
          <w:p w14:paraId="440C235A" w14:textId="64076B24" w:rsidR="005244DE" w:rsidRPr="00B0430D" w:rsidRDefault="00886FAD">
            <w:pPr>
              <w:spacing w:after="0" w:line="259" w:lineRule="auto"/>
              <w:ind w:left="0" w:firstLine="0"/>
              <w:jc w:val="left"/>
            </w:pPr>
            <w:r w:rsidRPr="00B0430D">
              <w:rPr>
                <w:sz w:val="22"/>
              </w:rPr>
              <w:t xml:space="preserve">Work with the Friends to </w:t>
            </w:r>
            <w:r w:rsidR="00DB4C40" w:rsidRPr="00B0430D">
              <w:rPr>
                <w:sz w:val="22"/>
              </w:rPr>
              <w:t xml:space="preserve">ensure the group is representative of the park users </w:t>
            </w:r>
          </w:p>
        </w:tc>
        <w:tc>
          <w:tcPr>
            <w:tcW w:w="3169" w:type="dxa"/>
            <w:tcBorders>
              <w:top w:val="single" w:sz="4" w:space="0" w:color="000000"/>
              <w:left w:val="single" w:sz="4" w:space="0" w:color="000000"/>
              <w:bottom w:val="single" w:sz="4" w:space="0" w:color="000000"/>
              <w:right w:val="single" w:sz="4" w:space="0" w:color="000000"/>
            </w:tcBorders>
          </w:tcPr>
          <w:p w14:paraId="20B502F9" w14:textId="77777777" w:rsidR="005244DE" w:rsidRPr="00B0430D" w:rsidRDefault="00886FAD">
            <w:pPr>
              <w:spacing w:after="0" w:line="259" w:lineRule="auto"/>
              <w:ind w:left="4" w:firstLine="0"/>
              <w:jc w:val="left"/>
            </w:pPr>
            <w:r w:rsidRPr="00B0430D">
              <w:rPr>
                <w:sz w:val="22"/>
              </w:rPr>
              <w:t xml:space="preserve">To increase the groups profile and boost membership </w:t>
            </w:r>
          </w:p>
        </w:tc>
        <w:tc>
          <w:tcPr>
            <w:tcW w:w="946" w:type="dxa"/>
            <w:tcBorders>
              <w:top w:val="single" w:sz="4" w:space="0" w:color="000000"/>
              <w:left w:val="single" w:sz="4" w:space="0" w:color="000000"/>
              <w:bottom w:val="single" w:sz="4" w:space="0" w:color="000000"/>
              <w:right w:val="single" w:sz="4" w:space="0" w:color="000000"/>
            </w:tcBorders>
          </w:tcPr>
          <w:p w14:paraId="5B3FC4AD" w14:textId="77777777" w:rsidR="005244DE" w:rsidRPr="00B0430D" w:rsidRDefault="00886FAD">
            <w:pPr>
              <w:spacing w:after="0" w:line="259" w:lineRule="auto"/>
              <w:ind w:left="4" w:firstLine="0"/>
              <w:jc w:val="left"/>
            </w:pPr>
            <w:r w:rsidRPr="00B0430D">
              <w:rPr>
                <w:sz w:val="22"/>
              </w:rPr>
              <w:t xml:space="preserve">GSO </w:t>
            </w:r>
          </w:p>
        </w:tc>
        <w:tc>
          <w:tcPr>
            <w:tcW w:w="3029" w:type="dxa"/>
            <w:tcBorders>
              <w:top w:val="single" w:sz="4" w:space="0" w:color="000000"/>
              <w:left w:val="single" w:sz="4" w:space="0" w:color="000000"/>
              <w:bottom w:val="single" w:sz="4" w:space="0" w:color="000000"/>
              <w:right w:val="single" w:sz="4" w:space="0" w:color="000000"/>
            </w:tcBorders>
          </w:tcPr>
          <w:p w14:paraId="3868FFDC" w14:textId="77777777" w:rsidR="005244DE" w:rsidRPr="00B0430D" w:rsidRDefault="00886FAD">
            <w:pPr>
              <w:spacing w:after="0" w:line="259" w:lineRule="auto"/>
              <w:ind w:left="4" w:firstLine="0"/>
              <w:jc w:val="left"/>
            </w:pPr>
            <w:r w:rsidRPr="00B0430D">
              <w:rPr>
                <w:sz w:val="22"/>
              </w:rPr>
              <w:t xml:space="preserve">1 event organised each year </w:t>
            </w:r>
            <w:r w:rsidR="00B6338B" w:rsidRPr="00B0430D">
              <w:rPr>
                <w:sz w:val="22"/>
              </w:rPr>
              <w:t>(post covid)</w:t>
            </w:r>
          </w:p>
        </w:tc>
        <w:tc>
          <w:tcPr>
            <w:tcW w:w="2128" w:type="dxa"/>
            <w:tcBorders>
              <w:top w:val="single" w:sz="4" w:space="0" w:color="000000"/>
              <w:left w:val="single" w:sz="4" w:space="0" w:color="000000"/>
              <w:bottom w:val="single" w:sz="4" w:space="0" w:color="000000"/>
              <w:right w:val="single" w:sz="4" w:space="0" w:color="000000"/>
            </w:tcBorders>
          </w:tcPr>
          <w:p w14:paraId="2F2C5AB0" w14:textId="77777777" w:rsidR="005244DE" w:rsidRPr="00B0430D" w:rsidRDefault="00886FAD">
            <w:pPr>
              <w:spacing w:after="0" w:line="259" w:lineRule="auto"/>
              <w:ind w:left="4" w:firstLine="0"/>
              <w:jc w:val="left"/>
            </w:pPr>
            <w:r w:rsidRPr="00B0430D">
              <w:rPr>
                <w:sz w:val="22"/>
              </w:rPr>
              <w:t xml:space="preserve">£500 </w:t>
            </w:r>
          </w:p>
        </w:tc>
        <w:tc>
          <w:tcPr>
            <w:tcW w:w="1782" w:type="dxa"/>
            <w:tcBorders>
              <w:top w:val="single" w:sz="4" w:space="0" w:color="000000"/>
              <w:left w:val="single" w:sz="4" w:space="0" w:color="000000"/>
              <w:bottom w:val="single" w:sz="4" w:space="0" w:color="000000"/>
              <w:right w:val="single" w:sz="4" w:space="0" w:color="000000"/>
            </w:tcBorders>
          </w:tcPr>
          <w:p w14:paraId="539FDB84" w14:textId="77777777" w:rsidR="005244DE" w:rsidRPr="00B0430D" w:rsidRDefault="00DB1AC4">
            <w:pPr>
              <w:spacing w:after="0" w:line="259" w:lineRule="auto"/>
              <w:ind w:left="4" w:firstLine="0"/>
              <w:jc w:val="left"/>
            </w:pPr>
            <w:r w:rsidRPr="00B0430D">
              <w:rPr>
                <w:sz w:val="22"/>
              </w:rPr>
              <w:t>Ongoing</w:t>
            </w:r>
          </w:p>
        </w:tc>
        <w:tc>
          <w:tcPr>
            <w:tcW w:w="1460" w:type="dxa"/>
            <w:tcBorders>
              <w:top w:val="single" w:sz="4" w:space="0" w:color="000000"/>
              <w:left w:val="single" w:sz="4" w:space="0" w:color="000000"/>
              <w:bottom w:val="single" w:sz="4" w:space="0" w:color="000000"/>
              <w:right w:val="single" w:sz="4" w:space="0" w:color="000000"/>
            </w:tcBorders>
          </w:tcPr>
          <w:p w14:paraId="36B53F08" w14:textId="05A1FEC3" w:rsidR="005244DE" w:rsidRPr="00B0430D" w:rsidRDefault="00886FAD">
            <w:pPr>
              <w:spacing w:after="0" w:line="259" w:lineRule="auto"/>
              <w:ind w:left="4" w:firstLine="0"/>
              <w:jc w:val="left"/>
            </w:pPr>
            <w:r w:rsidRPr="00B0430D">
              <w:rPr>
                <w:sz w:val="22"/>
              </w:rPr>
              <w:t xml:space="preserve"> </w:t>
            </w:r>
          </w:p>
        </w:tc>
      </w:tr>
      <w:tr w:rsidR="005244DE" w:rsidRPr="00B0430D" w14:paraId="42D51C0C" w14:textId="77777777" w:rsidTr="00C71C04">
        <w:trPr>
          <w:trHeight w:val="1529"/>
        </w:trPr>
        <w:tc>
          <w:tcPr>
            <w:tcW w:w="520" w:type="dxa"/>
            <w:tcBorders>
              <w:top w:val="single" w:sz="4" w:space="0" w:color="000000"/>
              <w:left w:val="single" w:sz="6" w:space="0" w:color="000000"/>
              <w:bottom w:val="single" w:sz="4" w:space="0" w:color="000000"/>
              <w:right w:val="single" w:sz="7" w:space="0" w:color="000000"/>
            </w:tcBorders>
          </w:tcPr>
          <w:p w14:paraId="45D5527D" w14:textId="77777777" w:rsidR="005244DE" w:rsidRPr="00B0430D" w:rsidRDefault="00886FAD">
            <w:pPr>
              <w:spacing w:after="0" w:line="259" w:lineRule="auto"/>
              <w:ind w:left="6" w:firstLine="0"/>
              <w:jc w:val="left"/>
            </w:pPr>
            <w:r w:rsidRPr="00B0430D">
              <w:rPr>
                <w:sz w:val="22"/>
              </w:rPr>
              <w:t xml:space="preserve">3c </w:t>
            </w:r>
          </w:p>
        </w:tc>
        <w:tc>
          <w:tcPr>
            <w:tcW w:w="2944" w:type="dxa"/>
            <w:tcBorders>
              <w:top w:val="single" w:sz="4" w:space="0" w:color="000000"/>
              <w:left w:val="single" w:sz="7" w:space="0" w:color="000000"/>
              <w:bottom w:val="single" w:sz="4" w:space="0" w:color="000000"/>
              <w:right w:val="single" w:sz="4" w:space="0" w:color="000000"/>
            </w:tcBorders>
          </w:tcPr>
          <w:p w14:paraId="23CA4E18" w14:textId="21800D2F" w:rsidR="005244DE" w:rsidRPr="00B0430D" w:rsidRDefault="00886FAD">
            <w:pPr>
              <w:spacing w:after="0" w:line="238" w:lineRule="auto"/>
              <w:ind w:left="7" w:right="51" w:firstLine="0"/>
              <w:jc w:val="left"/>
            </w:pPr>
            <w:r w:rsidRPr="00B0430D">
              <w:rPr>
                <w:sz w:val="22"/>
              </w:rPr>
              <w:t>Continue to develop website</w:t>
            </w:r>
            <w:r w:rsidR="00DB4C40" w:rsidRPr="00B0430D">
              <w:rPr>
                <w:sz w:val="22"/>
              </w:rPr>
              <w:t xml:space="preserve"> to ensure easy access if information for visitors and potential </w:t>
            </w:r>
            <w:r w:rsidR="00C05D4C" w:rsidRPr="00B0430D">
              <w:rPr>
                <w:sz w:val="22"/>
              </w:rPr>
              <w:t>visitors.</w:t>
            </w:r>
            <w:r w:rsidR="00DB4C40" w:rsidRPr="00B0430D">
              <w:rPr>
                <w:sz w:val="22"/>
              </w:rPr>
              <w:t xml:space="preserve"> </w:t>
            </w:r>
          </w:p>
          <w:p w14:paraId="2322A98A" w14:textId="77777777" w:rsidR="005244DE" w:rsidRPr="00B0430D" w:rsidRDefault="00886FAD">
            <w:pPr>
              <w:spacing w:after="0" w:line="259" w:lineRule="auto"/>
              <w:ind w:left="7" w:firstLine="0"/>
              <w:jc w:val="left"/>
            </w:pPr>
            <w:r w:rsidRPr="00B0430D">
              <w:rPr>
                <w:sz w:val="22"/>
              </w:rPr>
              <w:t xml:space="preserve"> </w:t>
            </w:r>
          </w:p>
        </w:tc>
        <w:tc>
          <w:tcPr>
            <w:tcW w:w="3169" w:type="dxa"/>
            <w:tcBorders>
              <w:top w:val="single" w:sz="4" w:space="0" w:color="000000"/>
              <w:left w:val="single" w:sz="4" w:space="0" w:color="000000"/>
              <w:bottom w:val="single" w:sz="4" w:space="0" w:color="000000"/>
              <w:right w:val="single" w:sz="4" w:space="0" w:color="000000"/>
            </w:tcBorders>
          </w:tcPr>
          <w:p w14:paraId="03CEDD2A" w14:textId="567E654C" w:rsidR="005244DE" w:rsidRPr="00B0430D" w:rsidRDefault="00886FAD">
            <w:pPr>
              <w:spacing w:after="0" w:line="259" w:lineRule="auto"/>
              <w:ind w:left="4" w:firstLine="0"/>
              <w:jc w:val="left"/>
            </w:pPr>
            <w:r w:rsidRPr="00B0430D">
              <w:rPr>
                <w:sz w:val="22"/>
              </w:rPr>
              <w:t xml:space="preserve">To provide visitors with current information on the park, ‘what’s on’ and how to get </w:t>
            </w:r>
            <w:r w:rsidR="00C05D4C" w:rsidRPr="00B0430D">
              <w:rPr>
                <w:sz w:val="22"/>
              </w:rPr>
              <w:t>involved</w:t>
            </w:r>
          </w:p>
        </w:tc>
        <w:tc>
          <w:tcPr>
            <w:tcW w:w="946" w:type="dxa"/>
            <w:tcBorders>
              <w:top w:val="single" w:sz="4" w:space="0" w:color="000000"/>
              <w:left w:val="single" w:sz="4" w:space="0" w:color="000000"/>
              <w:bottom w:val="single" w:sz="4" w:space="0" w:color="000000"/>
              <w:right w:val="single" w:sz="4" w:space="0" w:color="000000"/>
            </w:tcBorders>
          </w:tcPr>
          <w:p w14:paraId="3207596B" w14:textId="77777777" w:rsidR="005244DE" w:rsidRPr="00B0430D" w:rsidRDefault="00886FAD">
            <w:pPr>
              <w:spacing w:after="0" w:line="259" w:lineRule="auto"/>
              <w:ind w:left="4" w:firstLine="0"/>
              <w:jc w:val="left"/>
            </w:pPr>
            <w:r w:rsidRPr="00B0430D">
              <w:rPr>
                <w:sz w:val="22"/>
              </w:rPr>
              <w:t xml:space="preserve">PCM FG </w:t>
            </w:r>
          </w:p>
        </w:tc>
        <w:tc>
          <w:tcPr>
            <w:tcW w:w="3029" w:type="dxa"/>
            <w:tcBorders>
              <w:top w:val="single" w:sz="4" w:space="0" w:color="000000"/>
              <w:left w:val="single" w:sz="4" w:space="0" w:color="000000"/>
              <w:bottom w:val="single" w:sz="4" w:space="0" w:color="000000"/>
              <w:right w:val="single" w:sz="4" w:space="0" w:color="000000"/>
            </w:tcBorders>
          </w:tcPr>
          <w:p w14:paraId="73D0F625" w14:textId="77777777" w:rsidR="005244DE" w:rsidRPr="00B0430D" w:rsidRDefault="00886FAD">
            <w:pPr>
              <w:spacing w:after="0" w:line="259" w:lineRule="auto"/>
              <w:ind w:left="4" w:firstLine="0"/>
              <w:jc w:val="left"/>
              <w:rPr>
                <w:sz w:val="22"/>
              </w:rPr>
            </w:pPr>
            <w:r w:rsidRPr="00B0430D">
              <w:rPr>
                <w:sz w:val="22"/>
              </w:rPr>
              <w:t xml:space="preserve">Website hits and comments recorded both positive and negative </w:t>
            </w:r>
          </w:p>
          <w:p w14:paraId="327FE047" w14:textId="77777777" w:rsidR="00D52F04" w:rsidRPr="00B0430D" w:rsidRDefault="00D52F04" w:rsidP="00D52F04">
            <w:pPr>
              <w:spacing w:after="0" w:line="259" w:lineRule="auto"/>
              <w:ind w:left="0" w:firstLine="0"/>
              <w:jc w:val="left"/>
              <w:rPr>
                <w:sz w:val="22"/>
              </w:rPr>
            </w:pPr>
          </w:p>
          <w:p w14:paraId="5EFE2A72" w14:textId="136F0CF2" w:rsidR="00D52F04" w:rsidRPr="00B0430D" w:rsidRDefault="00D52F04" w:rsidP="00D52F04">
            <w:pPr>
              <w:spacing w:after="0" w:line="259" w:lineRule="auto"/>
              <w:ind w:left="4" w:firstLine="0"/>
              <w:jc w:val="left"/>
            </w:pPr>
            <w:r w:rsidRPr="00B0430D">
              <w:rPr>
                <w:sz w:val="22"/>
              </w:rPr>
              <w:t>Website is to be updated</w:t>
            </w:r>
            <w:r w:rsidR="00475B4A" w:rsidRPr="00B0430D">
              <w:rPr>
                <w:sz w:val="22"/>
              </w:rPr>
              <w:t xml:space="preserve"> and QR code to</w:t>
            </w:r>
            <w:r w:rsidRPr="00B0430D">
              <w:rPr>
                <w:sz w:val="22"/>
              </w:rPr>
              <w:t xml:space="preserve"> </w:t>
            </w:r>
            <w:proofErr w:type="spellStart"/>
            <w:r w:rsidRPr="00B0430D">
              <w:rPr>
                <w:sz w:val="22"/>
              </w:rPr>
              <w:t>provided</w:t>
            </w:r>
            <w:proofErr w:type="spellEnd"/>
            <w:r w:rsidRPr="00B0430D">
              <w:rPr>
                <w:sz w:val="22"/>
              </w:rPr>
              <w:t xml:space="preserve"> in the notice board</w:t>
            </w:r>
          </w:p>
        </w:tc>
        <w:tc>
          <w:tcPr>
            <w:tcW w:w="2128" w:type="dxa"/>
            <w:tcBorders>
              <w:top w:val="single" w:sz="4" w:space="0" w:color="000000"/>
              <w:left w:val="single" w:sz="4" w:space="0" w:color="000000"/>
              <w:bottom w:val="single" w:sz="4" w:space="0" w:color="000000"/>
              <w:right w:val="single" w:sz="4" w:space="0" w:color="000000"/>
            </w:tcBorders>
          </w:tcPr>
          <w:p w14:paraId="57AF49AE" w14:textId="77777777" w:rsidR="005244DE" w:rsidRPr="00B0430D" w:rsidRDefault="00886FAD">
            <w:pPr>
              <w:spacing w:after="0" w:line="259" w:lineRule="auto"/>
              <w:ind w:left="4" w:firstLine="0"/>
              <w:jc w:val="left"/>
            </w:pPr>
            <w:r w:rsidRPr="00B0430D">
              <w:rPr>
                <w:sz w:val="22"/>
              </w:rPr>
              <w:t xml:space="preserve">Staff time </w:t>
            </w:r>
          </w:p>
        </w:tc>
        <w:tc>
          <w:tcPr>
            <w:tcW w:w="1782" w:type="dxa"/>
            <w:tcBorders>
              <w:top w:val="single" w:sz="4" w:space="0" w:color="000000"/>
              <w:left w:val="single" w:sz="4" w:space="0" w:color="000000"/>
              <w:bottom w:val="single" w:sz="4" w:space="0" w:color="000000"/>
              <w:right w:val="single" w:sz="4" w:space="0" w:color="000000"/>
            </w:tcBorders>
          </w:tcPr>
          <w:p w14:paraId="7AAA721F" w14:textId="77777777" w:rsidR="005244DE" w:rsidRPr="00B0430D" w:rsidRDefault="00B6338B">
            <w:pPr>
              <w:spacing w:after="0" w:line="259" w:lineRule="auto"/>
              <w:ind w:left="4" w:firstLine="0"/>
              <w:jc w:val="left"/>
            </w:pPr>
            <w:r w:rsidRPr="00B0430D">
              <w:rPr>
                <w:sz w:val="22"/>
              </w:rPr>
              <w:t>Ongoing</w:t>
            </w:r>
            <w:r w:rsidR="00886FAD" w:rsidRPr="00B0430D">
              <w:rPr>
                <w:sz w:val="22"/>
              </w:rP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77E90E43" w14:textId="39DE35EB" w:rsidR="005244DE" w:rsidRPr="00B0430D" w:rsidRDefault="00886FAD">
            <w:pPr>
              <w:spacing w:after="0" w:line="259" w:lineRule="auto"/>
              <w:ind w:left="4" w:firstLine="0"/>
              <w:jc w:val="left"/>
            </w:pPr>
            <w:r w:rsidRPr="00B0430D">
              <w:rPr>
                <w:sz w:val="22"/>
              </w:rPr>
              <w:t xml:space="preserve"> </w:t>
            </w:r>
          </w:p>
        </w:tc>
      </w:tr>
      <w:tr w:rsidR="00BC5CD1" w:rsidRPr="00B0430D" w14:paraId="6BDA4F64" w14:textId="77777777" w:rsidTr="00C71C04">
        <w:trPr>
          <w:trHeight w:val="974"/>
        </w:trPr>
        <w:tc>
          <w:tcPr>
            <w:tcW w:w="520" w:type="dxa"/>
            <w:tcBorders>
              <w:top w:val="single" w:sz="4" w:space="0" w:color="000000"/>
              <w:left w:val="single" w:sz="6" w:space="0" w:color="000000"/>
              <w:bottom w:val="single" w:sz="4" w:space="0" w:color="000000"/>
              <w:right w:val="single" w:sz="7" w:space="0" w:color="000000"/>
            </w:tcBorders>
          </w:tcPr>
          <w:p w14:paraId="10E1C29E" w14:textId="63B881AB" w:rsidR="00BC5CD1" w:rsidRPr="00B0430D" w:rsidRDefault="00BC5CD1">
            <w:pPr>
              <w:spacing w:after="0" w:line="259" w:lineRule="auto"/>
              <w:ind w:left="6" w:firstLine="0"/>
              <w:jc w:val="left"/>
              <w:rPr>
                <w:sz w:val="22"/>
              </w:rPr>
            </w:pPr>
            <w:r w:rsidRPr="00B0430D">
              <w:rPr>
                <w:sz w:val="22"/>
              </w:rPr>
              <w:t>3</w:t>
            </w:r>
            <w:r w:rsidR="009957BE" w:rsidRPr="00B0430D">
              <w:rPr>
                <w:sz w:val="22"/>
              </w:rPr>
              <w:t>d</w:t>
            </w:r>
          </w:p>
        </w:tc>
        <w:tc>
          <w:tcPr>
            <w:tcW w:w="2944" w:type="dxa"/>
            <w:tcBorders>
              <w:top w:val="single" w:sz="4" w:space="0" w:color="000000"/>
              <w:left w:val="single" w:sz="7" w:space="0" w:color="000000"/>
              <w:bottom w:val="single" w:sz="4" w:space="0" w:color="000000"/>
              <w:right w:val="single" w:sz="4" w:space="0" w:color="000000"/>
            </w:tcBorders>
          </w:tcPr>
          <w:p w14:paraId="3FF3DB53" w14:textId="76D4D62B" w:rsidR="00BC5CD1" w:rsidRPr="00B0430D" w:rsidRDefault="00BC5CD1">
            <w:pPr>
              <w:spacing w:after="0" w:line="259" w:lineRule="auto"/>
              <w:ind w:left="0" w:firstLine="0"/>
              <w:jc w:val="left"/>
              <w:rPr>
                <w:sz w:val="22"/>
              </w:rPr>
            </w:pPr>
            <w:r w:rsidRPr="00B0430D">
              <w:rPr>
                <w:sz w:val="22"/>
              </w:rPr>
              <w:t xml:space="preserve">Support community led </w:t>
            </w:r>
            <w:r w:rsidR="005478C2" w:rsidRPr="00B0430D">
              <w:rPr>
                <w:sz w:val="22"/>
              </w:rPr>
              <w:t xml:space="preserve">third party </w:t>
            </w:r>
            <w:r w:rsidRPr="00B0430D">
              <w:rPr>
                <w:sz w:val="22"/>
              </w:rPr>
              <w:t>events</w:t>
            </w:r>
            <w:r w:rsidR="009A3A68" w:rsidRPr="00B0430D">
              <w:rPr>
                <w:sz w:val="22"/>
              </w:rPr>
              <w:t xml:space="preserve"> in the park</w:t>
            </w:r>
          </w:p>
        </w:tc>
        <w:tc>
          <w:tcPr>
            <w:tcW w:w="3169" w:type="dxa"/>
            <w:tcBorders>
              <w:top w:val="single" w:sz="4" w:space="0" w:color="000000"/>
              <w:left w:val="single" w:sz="4" w:space="0" w:color="000000"/>
              <w:bottom w:val="single" w:sz="4" w:space="0" w:color="000000"/>
              <w:right w:val="single" w:sz="4" w:space="0" w:color="000000"/>
            </w:tcBorders>
          </w:tcPr>
          <w:p w14:paraId="0931D446" w14:textId="77777777" w:rsidR="00BC5CD1" w:rsidRPr="00B0430D" w:rsidRDefault="00DF2632" w:rsidP="00DF2632">
            <w:pPr>
              <w:spacing w:after="0" w:line="259" w:lineRule="auto"/>
              <w:ind w:left="4" w:firstLine="0"/>
              <w:jc w:val="left"/>
              <w:rPr>
                <w:sz w:val="22"/>
              </w:rPr>
            </w:pPr>
            <w:r w:rsidRPr="00B0430D">
              <w:rPr>
                <w:sz w:val="22"/>
              </w:rPr>
              <w:t xml:space="preserve">Increase the number of safe and accessible events which meet community needs </w:t>
            </w:r>
          </w:p>
        </w:tc>
        <w:tc>
          <w:tcPr>
            <w:tcW w:w="946" w:type="dxa"/>
            <w:tcBorders>
              <w:top w:val="single" w:sz="4" w:space="0" w:color="000000"/>
              <w:left w:val="single" w:sz="4" w:space="0" w:color="000000"/>
              <w:bottom w:val="single" w:sz="4" w:space="0" w:color="000000"/>
              <w:right w:val="single" w:sz="4" w:space="0" w:color="000000"/>
            </w:tcBorders>
          </w:tcPr>
          <w:p w14:paraId="57A94217" w14:textId="77777777" w:rsidR="00BC5CD1" w:rsidRPr="00B0430D" w:rsidRDefault="00BC5CD1" w:rsidP="00BC5CD1">
            <w:pPr>
              <w:spacing w:after="0" w:line="259" w:lineRule="auto"/>
              <w:jc w:val="left"/>
              <w:rPr>
                <w:sz w:val="22"/>
              </w:rPr>
            </w:pPr>
            <w:r w:rsidRPr="00B0430D">
              <w:rPr>
                <w:sz w:val="22"/>
              </w:rPr>
              <w:t>GSO</w:t>
            </w:r>
          </w:p>
        </w:tc>
        <w:tc>
          <w:tcPr>
            <w:tcW w:w="3029" w:type="dxa"/>
            <w:tcBorders>
              <w:top w:val="single" w:sz="4" w:space="0" w:color="000000"/>
              <w:left w:val="single" w:sz="4" w:space="0" w:color="000000"/>
              <w:bottom w:val="single" w:sz="4" w:space="0" w:color="000000"/>
              <w:right w:val="single" w:sz="4" w:space="0" w:color="000000"/>
            </w:tcBorders>
          </w:tcPr>
          <w:p w14:paraId="13596332" w14:textId="77777777" w:rsidR="00BC5CD1" w:rsidRPr="00B0430D" w:rsidRDefault="00BC5CD1">
            <w:pPr>
              <w:spacing w:after="0" w:line="259" w:lineRule="auto"/>
              <w:ind w:left="4" w:right="41" w:firstLine="0"/>
              <w:jc w:val="left"/>
              <w:rPr>
                <w:sz w:val="22"/>
              </w:rPr>
            </w:pPr>
            <w:r w:rsidRPr="00B0430D">
              <w:rPr>
                <w:sz w:val="22"/>
              </w:rPr>
              <w:t xml:space="preserve">A range of events are held each year to promote the park </w:t>
            </w:r>
          </w:p>
        </w:tc>
        <w:tc>
          <w:tcPr>
            <w:tcW w:w="2128" w:type="dxa"/>
            <w:tcBorders>
              <w:top w:val="single" w:sz="4" w:space="0" w:color="000000"/>
              <w:left w:val="single" w:sz="4" w:space="0" w:color="000000"/>
              <w:bottom w:val="single" w:sz="4" w:space="0" w:color="000000"/>
              <w:right w:val="single" w:sz="4" w:space="0" w:color="000000"/>
            </w:tcBorders>
          </w:tcPr>
          <w:p w14:paraId="673F2BC9" w14:textId="77777777" w:rsidR="00BC5CD1" w:rsidRPr="00B0430D" w:rsidRDefault="00BC5CD1">
            <w:pPr>
              <w:spacing w:after="0" w:line="259" w:lineRule="auto"/>
              <w:ind w:left="4" w:firstLine="0"/>
              <w:jc w:val="left"/>
              <w:rPr>
                <w:sz w:val="22"/>
              </w:rPr>
            </w:pPr>
            <w:r w:rsidRPr="00B0430D">
              <w:rPr>
                <w:sz w:val="22"/>
              </w:rPr>
              <w:t>Staff time</w:t>
            </w:r>
          </w:p>
        </w:tc>
        <w:tc>
          <w:tcPr>
            <w:tcW w:w="1782" w:type="dxa"/>
            <w:tcBorders>
              <w:top w:val="single" w:sz="4" w:space="0" w:color="000000"/>
              <w:left w:val="single" w:sz="4" w:space="0" w:color="000000"/>
              <w:bottom w:val="single" w:sz="4" w:space="0" w:color="000000"/>
              <w:right w:val="single" w:sz="4" w:space="0" w:color="000000"/>
            </w:tcBorders>
          </w:tcPr>
          <w:p w14:paraId="7D7FA7D1" w14:textId="5E2916A5" w:rsidR="00BC5CD1" w:rsidRPr="00B0430D" w:rsidRDefault="009A3A68">
            <w:pPr>
              <w:spacing w:after="0" w:line="259" w:lineRule="auto"/>
              <w:ind w:left="4" w:firstLine="0"/>
              <w:jc w:val="left"/>
              <w:rPr>
                <w:sz w:val="22"/>
              </w:rPr>
            </w:pPr>
            <w:r w:rsidRPr="00B0430D">
              <w:rPr>
                <w:sz w:val="22"/>
              </w:rPr>
              <w:t>Ongoing</w:t>
            </w:r>
          </w:p>
        </w:tc>
        <w:tc>
          <w:tcPr>
            <w:tcW w:w="1460" w:type="dxa"/>
            <w:tcBorders>
              <w:top w:val="single" w:sz="4" w:space="0" w:color="000000"/>
              <w:left w:val="single" w:sz="4" w:space="0" w:color="000000"/>
              <w:bottom w:val="single" w:sz="4" w:space="0" w:color="000000"/>
              <w:right w:val="single" w:sz="4" w:space="0" w:color="000000"/>
            </w:tcBorders>
          </w:tcPr>
          <w:p w14:paraId="2555E90D" w14:textId="21FDBD95" w:rsidR="00BC5CD1" w:rsidRPr="00B0430D" w:rsidRDefault="00BC5CD1">
            <w:pPr>
              <w:spacing w:after="0" w:line="259" w:lineRule="auto"/>
              <w:ind w:left="4" w:firstLine="0"/>
              <w:jc w:val="left"/>
              <w:rPr>
                <w:sz w:val="22"/>
              </w:rPr>
            </w:pPr>
          </w:p>
        </w:tc>
      </w:tr>
    </w:tbl>
    <w:p w14:paraId="3124ADF5" w14:textId="77777777" w:rsidR="005244DE" w:rsidRPr="00B0430D" w:rsidRDefault="00886FAD">
      <w:pPr>
        <w:spacing w:after="0" w:line="259" w:lineRule="auto"/>
        <w:ind w:left="0" w:firstLine="0"/>
        <w:rPr>
          <w:sz w:val="36"/>
        </w:rPr>
      </w:pPr>
      <w:r w:rsidRPr="00B0430D">
        <w:t xml:space="preserve"> </w:t>
      </w:r>
      <w:r w:rsidRPr="00B0430D">
        <w:tab/>
      </w:r>
      <w:r w:rsidRPr="00B0430D">
        <w:rPr>
          <w:sz w:val="36"/>
        </w:rPr>
        <w:t xml:space="preserve"> </w:t>
      </w:r>
    </w:p>
    <w:tbl>
      <w:tblPr>
        <w:tblStyle w:val="TableGrid"/>
        <w:tblW w:w="15978" w:type="dxa"/>
        <w:tblInd w:w="-110" w:type="dxa"/>
        <w:tblCellMar>
          <w:top w:w="9" w:type="dxa"/>
          <w:left w:w="108" w:type="dxa"/>
          <w:right w:w="115" w:type="dxa"/>
        </w:tblCellMar>
        <w:tblLook w:val="04A0" w:firstRow="1" w:lastRow="0" w:firstColumn="1" w:lastColumn="0" w:noHBand="0" w:noVBand="1"/>
      </w:tblPr>
      <w:tblGrid>
        <w:gridCol w:w="524"/>
        <w:gridCol w:w="2876"/>
        <w:gridCol w:w="2972"/>
        <w:gridCol w:w="988"/>
        <w:gridCol w:w="2868"/>
        <w:gridCol w:w="2277"/>
        <w:gridCol w:w="1288"/>
        <w:gridCol w:w="2167"/>
        <w:gridCol w:w="18"/>
      </w:tblGrid>
      <w:tr w:rsidR="00EF73AF" w:rsidRPr="00B0430D" w14:paraId="31171FE6" w14:textId="77777777" w:rsidTr="00852ECF">
        <w:trPr>
          <w:gridAfter w:val="1"/>
          <w:wAfter w:w="19" w:type="dxa"/>
          <w:trHeight w:val="792"/>
        </w:trPr>
        <w:tc>
          <w:tcPr>
            <w:tcW w:w="6486" w:type="dxa"/>
            <w:gridSpan w:val="3"/>
            <w:tcBorders>
              <w:top w:val="single" w:sz="4" w:space="0" w:color="000000"/>
              <w:left w:val="single" w:sz="6" w:space="0" w:color="000000"/>
              <w:bottom w:val="single" w:sz="8" w:space="0" w:color="000000"/>
              <w:right w:val="nil"/>
            </w:tcBorders>
          </w:tcPr>
          <w:p w14:paraId="673268F1" w14:textId="77777777" w:rsidR="005244DE" w:rsidRPr="00B0430D" w:rsidRDefault="00886FAD">
            <w:pPr>
              <w:spacing w:after="0" w:line="259" w:lineRule="auto"/>
              <w:ind w:left="2" w:firstLine="0"/>
              <w:jc w:val="left"/>
              <w:rPr>
                <w:color w:val="auto"/>
              </w:rPr>
            </w:pPr>
            <w:r w:rsidRPr="00B0430D">
              <w:rPr>
                <w:b/>
                <w:color w:val="auto"/>
              </w:rPr>
              <w:t xml:space="preserve">Management Plan Objective 4 – Safe and secure </w:t>
            </w:r>
          </w:p>
          <w:p w14:paraId="13F0D6B2" w14:textId="77777777" w:rsidR="005244DE" w:rsidRPr="00B0430D" w:rsidRDefault="00886FAD">
            <w:pPr>
              <w:spacing w:after="65" w:line="259" w:lineRule="auto"/>
              <w:ind w:left="2" w:firstLine="0"/>
              <w:jc w:val="left"/>
              <w:rPr>
                <w:color w:val="auto"/>
              </w:rPr>
            </w:pPr>
            <w:r w:rsidRPr="00B0430D">
              <w:rPr>
                <w:b/>
                <w:color w:val="auto"/>
                <w:sz w:val="16"/>
              </w:rPr>
              <w:t xml:space="preserve"> </w:t>
            </w:r>
          </w:p>
          <w:p w14:paraId="196928C8" w14:textId="77777777" w:rsidR="005244DE" w:rsidRPr="00B0430D" w:rsidRDefault="00886FAD">
            <w:pPr>
              <w:spacing w:after="0" w:line="259" w:lineRule="auto"/>
              <w:ind w:left="2" w:firstLine="0"/>
              <w:jc w:val="left"/>
              <w:rPr>
                <w:color w:val="auto"/>
              </w:rPr>
            </w:pPr>
            <w:r w:rsidRPr="00B0430D">
              <w:rPr>
                <w:color w:val="auto"/>
              </w:rPr>
              <w:t xml:space="preserve">To improve safety and the perception of safety in the park </w:t>
            </w:r>
          </w:p>
        </w:tc>
        <w:tc>
          <w:tcPr>
            <w:tcW w:w="990" w:type="dxa"/>
            <w:tcBorders>
              <w:top w:val="single" w:sz="4" w:space="0" w:color="000000"/>
              <w:left w:val="nil"/>
              <w:bottom w:val="single" w:sz="8" w:space="0" w:color="000000"/>
              <w:right w:val="nil"/>
            </w:tcBorders>
          </w:tcPr>
          <w:p w14:paraId="724E4A62" w14:textId="77777777" w:rsidR="005244DE" w:rsidRPr="00B0430D" w:rsidRDefault="005244DE">
            <w:pPr>
              <w:spacing w:after="160" w:line="259" w:lineRule="auto"/>
              <w:ind w:left="0" w:firstLine="0"/>
              <w:jc w:val="left"/>
              <w:rPr>
                <w:color w:val="auto"/>
              </w:rPr>
            </w:pPr>
          </w:p>
        </w:tc>
        <w:tc>
          <w:tcPr>
            <w:tcW w:w="2917" w:type="dxa"/>
            <w:tcBorders>
              <w:top w:val="single" w:sz="4" w:space="0" w:color="000000"/>
              <w:left w:val="nil"/>
              <w:bottom w:val="single" w:sz="8" w:space="0" w:color="000000"/>
              <w:right w:val="nil"/>
            </w:tcBorders>
          </w:tcPr>
          <w:p w14:paraId="4088879D" w14:textId="77777777" w:rsidR="005244DE" w:rsidRPr="00B0430D" w:rsidRDefault="005244DE">
            <w:pPr>
              <w:spacing w:after="160" w:line="259" w:lineRule="auto"/>
              <w:ind w:left="0" w:firstLine="0"/>
              <w:jc w:val="left"/>
              <w:rPr>
                <w:color w:val="auto"/>
              </w:rPr>
            </w:pPr>
          </w:p>
        </w:tc>
        <w:tc>
          <w:tcPr>
            <w:tcW w:w="2325" w:type="dxa"/>
            <w:tcBorders>
              <w:top w:val="single" w:sz="4" w:space="0" w:color="000000"/>
              <w:left w:val="nil"/>
              <w:bottom w:val="single" w:sz="8" w:space="0" w:color="000000"/>
              <w:right w:val="nil"/>
            </w:tcBorders>
          </w:tcPr>
          <w:p w14:paraId="50C76F2C" w14:textId="77777777" w:rsidR="005244DE" w:rsidRPr="00B0430D" w:rsidRDefault="005244DE">
            <w:pPr>
              <w:spacing w:after="160" w:line="259" w:lineRule="auto"/>
              <w:ind w:left="0" w:firstLine="0"/>
              <w:jc w:val="left"/>
              <w:rPr>
                <w:color w:val="auto"/>
              </w:rPr>
            </w:pPr>
          </w:p>
        </w:tc>
        <w:tc>
          <w:tcPr>
            <w:tcW w:w="1042" w:type="dxa"/>
            <w:tcBorders>
              <w:top w:val="single" w:sz="4" w:space="0" w:color="000000"/>
              <w:left w:val="nil"/>
              <w:bottom w:val="single" w:sz="8" w:space="0" w:color="000000"/>
              <w:right w:val="nil"/>
            </w:tcBorders>
          </w:tcPr>
          <w:p w14:paraId="0E00BC5C" w14:textId="77777777" w:rsidR="005244DE" w:rsidRPr="00B0430D" w:rsidRDefault="005244DE">
            <w:pPr>
              <w:spacing w:after="160" w:line="259" w:lineRule="auto"/>
              <w:ind w:left="0" w:firstLine="0"/>
              <w:jc w:val="left"/>
              <w:rPr>
                <w:color w:val="auto"/>
              </w:rPr>
            </w:pPr>
          </w:p>
        </w:tc>
        <w:tc>
          <w:tcPr>
            <w:tcW w:w="2199" w:type="dxa"/>
            <w:tcBorders>
              <w:top w:val="single" w:sz="4" w:space="0" w:color="000000"/>
              <w:left w:val="nil"/>
              <w:bottom w:val="single" w:sz="8" w:space="0" w:color="000000"/>
              <w:right w:val="single" w:sz="4" w:space="0" w:color="000000"/>
            </w:tcBorders>
          </w:tcPr>
          <w:p w14:paraId="4D46D2F0" w14:textId="77777777" w:rsidR="005244DE" w:rsidRPr="00B0430D" w:rsidRDefault="005244DE">
            <w:pPr>
              <w:spacing w:after="160" w:line="259" w:lineRule="auto"/>
              <w:ind w:left="0" w:firstLine="0"/>
              <w:jc w:val="left"/>
              <w:rPr>
                <w:color w:val="auto"/>
              </w:rPr>
            </w:pPr>
          </w:p>
        </w:tc>
      </w:tr>
      <w:tr w:rsidR="005244DE" w:rsidRPr="00B0430D" w14:paraId="76CE99FE" w14:textId="77777777" w:rsidTr="00852ECF">
        <w:trPr>
          <w:gridAfter w:val="1"/>
          <w:wAfter w:w="19" w:type="dxa"/>
          <w:trHeight w:val="670"/>
        </w:trPr>
        <w:tc>
          <w:tcPr>
            <w:tcW w:w="526" w:type="dxa"/>
            <w:tcBorders>
              <w:top w:val="single" w:sz="8" w:space="0" w:color="000000"/>
              <w:left w:val="single" w:sz="6" w:space="0" w:color="000000"/>
              <w:bottom w:val="single" w:sz="4" w:space="0" w:color="000000"/>
              <w:right w:val="single" w:sz="4" w:space="0" w:color="000000"/>
            </w:tcBorders>
          </w:tcPr>
          <w:p w14:paraId="5F2F84CF" w14:textId="77777777" w:rsidR="005244DE" w:rsidRPr="00B0430D" w:rsidRDefault="00886FAD">
            <w:pPr>
              <w:spacing w:after="0" w:line="259" w:lineRule="auto"/>
              <w:ind w:left="2" w:firstLine="0"/>
              <w:jc w:val="left"/>
            </w:pPr>
            <w:r w:rsidRPr="00B0430D">
              <w:rPr>
                <w:b/>
                <w:sz w:val="22"/>
              </w:rPr>
              <w:t xml:space="preserve">4 </w:t>
            </w:r>
          </w:p>
        </w:tc>
        <w:tc>
          <w:tcPr>
            <w:tcW w:w="2933" w:type="dxa"/>
            <w:tcBorders>
              <w:top w:val="single" w:sz="8" w:space="0" w:color="000000"/>
              <w:left w:val="single" w:sz="4" w:space="0" w:color="000000"/>
              <w:bottom w:val="single" w:sz="4" w:space="0" w:color="000000"/>
              <w:right w:val="single" w:sz="4" w:space="0" w:color="000000"/>
            </w:tcBorders>
          </w:tcPr>
          <w:p w14:paraId="3D06D343" w14:textId="77777777" w:rsidR="005244DE" w:rsidRPr="00B0430D" w:rsidRDefault="00886FAD">
            <w:pPr>
              <w:spacing w:after="0" w:line="259" w:lineRule="auto"/>
              <w:ind w:left="0" w:firstLine="0"/>
              <w:jc w:val="left"/>
            </w:pPr>
            <w:r w:rsidRPr="00B0430D">
              <w:rPr>
                <w:b/>
                <w:sz w:val="22"/>
              </w:rPr>
              <w:t xml:space="preserve">Action </w:t>
            </w:r>
          </w:p>
        </w:tc>
        <w:tc>
          <w:tcPr>
            <w:tcW w:w="3027" w:type="dxa"/>
            <w:tcBorders>
              <w:top w:val="single" w:sz="8" w:space="0" w:color="000000"/>
              <w:left w:val="single" w:sz="4" w:space="0" w:color="000000"/>
              <w:bottom w:val="single" w:sz="4" w:space="0" w:color="000000"/>
              <w:right w:val="single" w:sz="4" w:space="0" w:color="000000"/>
            </w:tcBorders>
          </w:tcPr>
          <w:p w14:paraId="49E397EB" w14:textId="77777777" w:rsidR="005244DE" w:rsidRPr="00B0430D" w:rsidRDefault="00886FAD">
            <w:pPr>
              <w:spacing w:after="0" w:line="259" w:lineRule="auto"/>
              <w:ind w:left="0" w:firstLine="0"/>
              <w:jc w:val="left"/>
            </w:pPr>
            <w:r w:rsidRPr="00B0430D">
              <w:rPr>
                <w:b/>
                <w:sz w:val="22"/>
              </w:rPr>
              <w:t xml:space="preserve">Justification </w:t>
            </w:r>
          </w:p>
        </w:tc>
        <w:tc>
          <w:tcPr>
            <w:tcW w:w="990" w:type="dxa"/>
            <w:tcBorders>
              <w:top w:val="single" w:sz="8" w:space="0" w:color="000000"/>
              <w:left w:val="single" w:sz="4" w:space="0" w:color="000000"/>
              <w:bottom w:val="single" w:sz="4" w:space="0" w:color="000000"/>
              <w:right w:val="single" w:sz="4" w:space="0" w:color="000000"/>
            </w:tcBorders>
          </w:tcPr>
          <w:p w14:paraId="3B47DF66" w14:textId="77777777" w:rsidR="005244DE" w:rsidRPr="00B0430D" w:rsidRDefault="00886FAD">
            <w:pPr>
              <w:spacing w:after="0" w:line="259" w:lineRule="auto"/>
              <w:ind w:left="0" w:firstLine="0"/>
              <w:jc w:val="left"/>
            </w:pPr>
            <w:r w:rsidRPr="00B0430D">
              <w:rPr>
                <w:b/>
                <w:sz w:val="22"/>
              </w:rPr>
              <w:t xml:space="preserve">Lead Officer </w:t>
            </w:r>
          </w:p>
        </w:tc>
        <w:tc>
          <w:tcPr>
            <w:tcW w:w="2917" w:type="dxa"/>
            <w:tcBorders>
              <w:top w:val="single" w:sz="8" w:space="0" w:color="000000"/>
              <w:left w:val="single" w:sz="4" w:space="0" w:color="000000"/>
              <w:bottom w:val="single" w:sz="4" w:space="0" w:color="000000"/>
              <w:right w:val="single" w:sz="4" w:space="0" w:color="000000"/>
            </w:tcBorders>
          </w:tcPr>
          <w:p w14:paraId="4F521B67" w14:textId="77777777" w:rsidR="005244DE" w:rsidRPr="00B0430D" w:rsidRDefault="00886FAD">
            <w:pPr>
              <w:spacing w:after="0" w:line="259" w:lineRule="auto"/>
              <w:ind w:left="0" w:firstLine="0"/>
              <w:jc w:val="left"/>
            </w:pPr>
            <w:r w:rsidRPr="00B0430D">
              <w:rPr>
                <w:b/>
                <w:sz w:val="22"/>
              </w:rPr>
              <w:t xml:space="preserve">Performance Measure </w:t>
            </w:r>
          </w:p>
        </w:tc>
        <w:tc>
          <w:tcPr>
            <w:tcW w:w="2325" w:type="dxa"/>
            <w:tcBorders>
              <w:top w:val="single" w:sz="8" w:space="0" w:color="000000"/>
              <w:left w:val="single" w:sz="4" w:space="0" w:color="000000"/>
              <w:bottom w:val="single" w:sz="4" w:space="0" w:color="000000"/>
              <w:right w:val="single" w:sz="4" w:space="0" w:color="000000"/>
            </w:tcBorders>
          </w:tcPr>
          <w:p w14:paraId="1BF225F9" w14:textId="77777777" w:rsidR="005244DE" w:rsidRPr="00B0430D" w:rsidRDefault="00886FAD">
            <w:pPr>
              <w:spacing w:after="0" w:line="259" w:lineRule="auto"/>
              <w:ind w:left="0" w:firstLine="0"/>
              <w:jc w:val="left"/>
            </w:pPr>
            <w:r w:rsidRPr="00B0430D">
              <w:rPr>
                <w:b/>
                <w:sz w:val="22"/>
              </w:rPr>
              <w:t xml:space="preserve">Budget </w:t>
            </w:r>
          </w:p>
        </w:tc>
        <w:tc>
          <w:tcPr>
            <w:tcW w:w="1042" w:type="dxa"/>
            <w:tcBorders>
              <w:top w:val="single" w:sz="8" w:space="0" w:color="000000"/>
              <w:left w:val="single" w:sz="4" w:space="0" w:color="000000"/>
              <w:bottom w:val="single" w:sz="4" w:space="0" w:color="000000"/>
              <w:right w:val="single" w:sz="4" w:space="0" w:color="000000"/>
            </w:tcBorders>
          </w:tcPr>
          <w:p w14:paraId="33A775FC" w14:textId="77777777" w:rsidR="005244DE" w:rsidRPr="00B0430D" w:rsidRDefault="00886FAD">
            <w:pPr>
              <w:spacing w:after="0" w:line="259" w:lineRule="auto"/>
              <w:ind w:left="0" w:firstLine="0"/>
              <w:jc w:val="left"/>
            </w:pPr>
            <w:r w:rsidRPr="00B0430D">
              <w:rPr>
                <w:b/>
                <w:sz w:val="22"/>
              </w:rPr>
              <w:t xml:space="preserve">Timescale </w:t>
            </w:r>
          </w:p>
        </w:tc>
        <w:tc>
          <w:tcPr>
            <w:tcW w:w="2199" w:type="dxa"/>
            <w:tcBorders>
              <w:top w:val="single" w:sz="8" w:space="0" w:color="000000"/>
              <w:left w:val="single" w:sz="4" w:space="0" w:color="000000"/>
              <w:bottom w:val="single" w:sz="4" w:space="0" w:color="000000"/>
              <w:right w:val="single" w:sz="4" w:space="0" w:color="000000"/>
            </w:tcBorders>
          </w:tcPr>
          <w:p w14:paraId="3A6604B0" w14:textId="77777777" w:rsidR="005244DE" w:rsidRPr="00B0430D" w:rsidRDefault="00886FAD">
            <w:pPr>
              <w:spacing w:after="0" w:line="259" w:lineRule="auto"/>
              <w:ind w:left="0" w:firstLine="0"/>
              <w:jc w:val="left"/>
            </w:pPr>
            <w:r w:rsidRPr="00B0430D">
              <w:rPr>
                <w:b/>
                <w:sz w:val="22"/>
              </w:rPr>
              <w:t xml:space="preserve">Date completed </w:t>
            </w:r>
          </w:p>
        </w:tc>
      </w:tr>
      <w:tr w:rsidR="005244DE" w:rsidRPr="00B0430D" w14:paraId="445A255B" w14:textId="77777777" w:rsidTr="00852ECF">
        <w:trPr>
          <w:gridAfter w:val="1"/>
          <w:wAfter w:w="19" w:type="dxa"/>
          <w:trHeight w:val="768"/>
        </w:trPr>
        <w:tc>
          <w:tcPr>
            <w:tcW w:w="526" w:type="dxa"/>
            <w:tcBorders>
              <w:top w:val="single" w:sz="4" w:space="0" w:color="000000"/>
              <w:left w:val="single" w:sz="6" w:space="0" w:color="000000"/>
              <w:bottom w:val="single" w:sz="4" w:space="0" w:color="000000"/>
              <w:right w:val="single" w:sz="4" w:space="0" w:color="000000"/>
            </w:tcBorders>
          </w:tcPr>
          <w:p w14:paraId="6EF69F1B" w14:textId="77777777" w:rsidR="005244DE" w:rsidRPr="00B0430D" w:rsidRDefault="00F0436F">
            <w:pPr>
              <w:spacing w:after="0" w:line="259" w:lineRule="auto"/>
              <w:ind w:left="2" w:firstLine="0"/>
              <w:jc w:val="left"/>
            </w:pPr>
            <w:r w:rsidRPr="00B0430D">
              <w:rPr>
                <w:sz w:val="22"/>
              </w:rPr>
              <w:t>4</w:t>
            </w:r>
            <w:r w:rsidR="001D7ACA" w:rsidRPr="00B0430D">
              <w:rPr>
                <w:sz w:val="22"/>
              </w:rPr>
              <w:t>a</w:t>
            </w:r>
          </w:p>
        </w:tc>
        <w:tc>
          <w:tcPr>
            <w:tcW w:w="2933" w:type="dxa"/>
            <w:tcBorders>
              <w:top w:val="single" w:sz="4" w:space="0" w:color="000000"/>
              <w:left w:val="single" w:sz="4" w:space="0" w:color="000000"/>
              <w:bottom w:val="single" w:sz="4" w:space="0" w:color="000000"/>
              <w:right w:val="single" w:sz="4" w:space="0" w:color="000000"/>
            </w:tcBorders>
          </w:tcPr>
          <w:p w14:paraId="0642B623" w14:textId="389ED054" w:rsidR="005244DE" w:rsidRPr="00B0430D" w:rsidRDefault="001D7ACA">
            <w:pPr>
              <w:spacing w:after="0" w:line="259" w:lineRule="auto"/>
              <w:ind w:left="0" w:firstLine="0"/>
              <w:jc w:val="left"/>
            </w:pPr>
            <w:r w:rsidRPr="00B0430D">
              <w:rPr>
                <w:sz w:val="22"/>
              </w:rPr>
              <w:t>Resurface</w:t>
            </w:r>
            <w:r w:rsidR="00DB4C40" w:rsidRPr="00B0430D">
              <w:rPr>
                <w:sz w:val="22"/>
              </w:rPr>
              <w:t xml:space="preserve"> and repaint</w:t>
            </w:r>
            <w:r w:rsidRPr="00B0430D">
              <w:rPr>
                <w:sz w:val="22"/>
              </w:rPr>
              <w:t xml:space="preserve"> tennis courts</w:t>
            </w:r>
          </w:p>
        </w:tc>
        <w:tc>
          <w:tcPr>
            <w:tcW w:w="3027" w:type="dxa"/>
            <w:tcBorders>
              <w:top w:val="single" w:sz="4" w:space="0" w:color="000000"/>
              <w:left w:val="single" w:sz="4" w:space="0" w:color="000000"/>
              <w:bottom w:val="single" w:sz="4" w:space="0" w:color="000000"/>
              <w:right w:val="single" w:sz="4" w:space="0" w:color="000000"/>
            </w:tcBorders>
          </w:tcPr>
          <w:p w14:paraId="485222C6" w14:textId="1E8378FB" w:rsidR="005244DE" w:rsidRPr="00B0430D" w:rsidRDefault="009A3A68">
            <w:pPr>
              <w:spacing w:after="0" w:line="259" w:lineRule="auto"/>
              <w:ind w:left="0" w:firstLine="0"/>
              <w:jc w:val="left"/>
            </w:pPr>
            <w:r w:rsidRPr="00B0430D">
              <w:rPr>
                <w:sz w:val="22"/>
              </w:rPr>
              <w:t xml:space="preserve">To </w:t>
            </w:r>
            <w:r w:rsidR="00EF73AF" w:rsidRPr="00B0430D">
              <w:rPr>
                <w:sz w:val="22"/>
              </w:rPr>
              <w:t xml:space="preserve">ensure a positive playing experience </w:t>
            </w:r>
          </w:p>
        </w:tc>
        <w:tc>
          <w:tcPr>
            <w:tcW w:w="990" w:type="dxa"/>
            <w:tcBorders>
              <w:top w:val="single" w:sz="4" w:space="0" w:color="000000"/>
              <w:left w:val="single" w:sz="4" w:space="0" w:color="000000"/>
              <w:bottom w:val="single" w:sz="4" w:space="0" w:color="000000"/>
              <w:right w:val="single" w:sz="4" w:space="0" w:color="000000"/>
            </w:tcBorders>
          </w:tcPr>
          <w:p w14:paraId="120CD967" w14:textId="20169FB0" w:rsidR="005244DE" w:rsidRPr="00B0430D" w:rsidRDefault="00F44B4F">
            <w:pPr>
              <w:spacing w:after="0" w:line="259" w:lineRule="auto"/>
              <w:ind w:left="0" w:firstLine="0"/>
              <w:jc w:val="left"/>
            </w:pPr>
            <w:r w:rsidRPr="00B0430D">
              <w:t>GSO</w:t>
            </w:r>
          </w:p>
        </w:tc>
        <w:tc>
          <w:tcPr>
            <w:tcW w:w="2917" w:type="dxa"/>
            <w:tcBorders>
              <w:top w:val="single" w:sz="4" w:space="0" w:color="000000"/>
              <w:left w:val="single" w:sz="4" w:space="0" w:color="000000"/>
              <w:bottom w:val="single" w:sz="4" w:space="0" w:color="000000"/>
              <w:right w:val="single" w:sz="4" w:space="0" w:color="000000"/>
            </w:tcBorders>
          </w:tcPr>
          <w:p w14:paraId="11FD053C" w14:textId="77777777" w:rsidR="005244DE" w:rsidRPr="00B0430D" w:rsidRDefault="001D7ACA">
            <w:pPr>
              <w:spacing w:after="0" w:line="259" w:lineRule="auto"/>
              <w:ind w:left="0" w:firstLine="0"/>
              <w:jc w:val="left"/>
            </w:pPr>
            <w:r w:rsidRPr="00B0430D">
              <w:rPr>
                <w:sz w:val="22"/>
              </w:rPr>
              <w:t>Surface deteriorating</w:t>
            </w:r>
          </w:p>
        </w:tc>
        <w:tc>
          <w:tcPr>
            <w:tcW w:w="2325" w:type="dxa"/>
            <w:tcBorders>
              <w:top w:val="single" w:sz="4" w:space="0" w:color="000000"/>
              <w:left w:val="single" w:sz="4" w:space="0" w:color="000000"/>
              <w:bottom w:val="single" w:sz="4" w:space="0" w:color="000000"/>
              <w:right w:val="single" w:sz="4" w:space="0" w:color="000000"/>
            </w:tcBorders>
          </w:tcPr>
          <w:p w14:paraId="32BE86D8" w14:textId="77777777" w:rsidR="005244DE" w:rsidRPr="00B0430D" w:rsidRDefault="001D7ACA">
            <w:pPr>
              <w:spacing w:after="0" w:line="259" w:lineRule="auto"/>
              <w:ind w:left="0" w:firstLine="0"/>
              <w:jc w:val="left"/>
            </w:pPr>
            <w:r w:rsidRPr="00B0430D">
              <w:rPr>
                <w:sz w:val="22"/>
              </w:rPr>
              <w:t>£21,000</w:t>
            </w:r>
          </w:p>
        </w:tc>
        <w:tc>
          <w:tcPr>
            <w:tcW w:w="1042" w:type="dxa"/>
            <w:tcBorders>
              <w:top w:val="single" w:sz="4" w:space="0" w:color="000000"/>
              <w:left w:val="single" w:sz="4" w:space="0" w:color="000000"/>
              <w:bottom w:val="single" w:sz="4" w:space="0" w:color="000000"/>
              <w:right w:val="single" w:sz="4" w:space="0" w:color="000000"/>
            </w:tcBorders>
          </w:tcPr>
          <w:p w14:paraId="5247E136" w14:textId="4C004CCC" w:rsidR="005244DE" w:rsidRPr="00B0430D" w:rsidRDefault="00DB1AC4">
            <w:pPr>
              <w:spacing w:after="0" w:line="259" w:lineRule="auto"/>
              <w:ind w:left="0" w:firstLine="0"/>
              <w:jc w:val="left"/>
            </w:pPr>
            <w:r w:rsidRPr="00B0430D">
              <w:rPr>
                <w:sz w:val="22"/>
              </w:rPr>
              <w:t>202</w:t>
            </w:r>
            <w:r w:rsidR="00BE6174" w:rsidRPr="00B0430D">
              <w:rPr>
                <w:sz w:val="22"/>
              </w:rPr>
              <w:t>6</w:t>
            </w:r>
          </w:p>
        </w:tc>
        <w:tc>
          <w:tcPr>
            <w:tcW w:w="2199" w:type="dxa"/>
            <w:tcBorders>
              <w:top w:val="single" w:sz="4" w:space="0" w:color="000000"/>
              <w:left w:val="single" w:sz="4" w:space="0" w:color="000000"/>
              <w:bottom w:val="single" w:sz="4" w:space="0" w:color="000000"/>
              <w:right w:val="single" w:sz="4" w:space="0" w:color="000000"/>
            </w:tcBorders>
          </w:tcPr>
          <w:p w14:paraId="2A97BF2B" w14:textId="77777777" w:rsidR="001D7ACA" w:rsidRPr="00B0430D" w:rsidRDefault="001D7ACA">
            <w:pPr>
              <w:spacing w:after="0" w:line="259" w:lineRule="auto"/>
              <w:ind w:left="0" w:firstLine="0"/>
              <w:jc w:val="left"/>
            </w:pPr>
          </w:p>
          <w:p w14:paraId="1A8D9357" w14:textId="77777777" w:rsidR="005244DE" w:rsidRPr="00B0430D" w:rsidRDefault="005244DE" w:rsidP="00333F95">
            <w:pPr>
              <w:jc w:val="center"/>
            </w:pPr>
          </w:p>
        </w:tc>
      </w:tr>
      <w:tr w:rsidR="009A3A68" w:rsidRPr="00B0430D" w14:paraId="197AAAA6" w14:textId="77777777" w:rsidTr="00852ECF">
        <w:tblPrEx>
          <w:tblCellMar>
            <w:left w:w="104" w:type="dxa"/>
            <w:right w:w="59" w:type="dxa"/>
          </w:tblCellMar>
        </w:tblPrEx>
        <w:trPr>
          <w:trHeight w:val="2036"/>
        </w:trPr>
        <w:tc>
          <w:tcPr>
            <w:tcW w:w="526" w:type="dxa"/>
            <w:tcBorders>
              <w:top w:val="single" w:sz="4" w:space="0" w:color="000000"/>
              <w:left w:val="single" w:sz="6" w:space="0" w:color="000000"/>
              <w:bottom w:val="single" w:sz="4" w:space="0" w:color="000000"/>
              <w:right w:val="single" w:sz="7" w:space="0" w:color="000000"/>
            </w:tcBorders>
          </w:tcPr>
          <w:p w14:paraId="050FCABB" w14:textId="6F5795FF" w:rsidR="009A3A68" w:rsidRPr="00B0430D" w:rsidRDefault="00630F7F" w:rsidP="00062F4D">
            <w:pPr>
              <w:spacing w:after="0" w:line="259" w:lineRule="auto"/>
              <w:ind w:left="6" w:firstLine="0"/>
              <w:jc w:val="left"/>
            </w:pPr>
            <w:r w:rsidRPr="00B0430D">
              <w:rPr>
                <w:sz w:val="22"/>
              </w:rPr>
              <w:t>4b</w:t>
            </w:r>
          </w:p>
        </w:tc>
        <w:tc>
          <w:tcPr>
            <w:tcW w:w="2933" w:type="dxa"/>
            <w:tcBorders>
              <w:top w:val="single" w:sz="4" w:space="0" w:color="000000"/>
              <w:left w:val="single" w:sz="7" w:space="0" w:color="000000"/>
              <w:bottom w:val="single" w:sz="4" w:space="0" w:color="000000"/>
              <w:right w:val="single" w:sz="4" w:space="0" w:color="000000"/>
            </w:tcBorders>
          </w:tcPr>
          <w:p w14:paraId="0E21A111" w14:textId="77777777" w:rsidR="009A3A68" w:rsidRPr="00B0430D" w:rsidRDefault="009A3A68" w:rsidP="00062F4D">
            <w:pPr>
              <w:spacing w:after="0" w:line="259" w:lineRule="auto"/>
              <w:ind w:left="0" w:firstLine="0"/>
              <w:jc w:val="left"/>
              <w:rPr>
                <w:sz w:val="22"/>
              </w:rPr>
            </w:pPr>
            <w:r w:rsidRPr="00B0430D">
              <w:rPr>
                <w:sz w:val="22"/>
              </w:rPr>
              <w:t xml:space="preserve">Work with the Community Safety team and Animal Welfare Officer on proactive engagement with park users  </w:t>
            </w:r>
          </w:p>
          <w:p w14:paraId="49E12886" w14:textId="6CFE6F7C" w:rsidR="00545A4C" w:rsidRPr="00B0430D" w:rsidRDefault="00545A4C" w:rsidP="00062F4D">
            <w:pPr>
              <w:spacing w:after="0" w:line="259" w:lineRule="auto"/>
              <w:ind w:left="0" w:firstLine="0"/>
              <w:jc w:val="left"/>
              <w:rPr>
                <w:sz w:val="22"/>
              </w:rPr>
            </w:pPr>
            <w:r w:rsidRPr="00B0430D">
              <w:rPr>
                <w:sz w:val="22"/>
              </w:rPr>
              <w:t>Work in partnership with Hampshire Fire and Rescue to prevent life ring disposal in river</w:t>
            </w:r>
          </w:p>
        </w:tc>
        <w:tc>
          <w:tcPr>
            <w:tcW w:w="3027" w:type="dxa"/>
            <w:tcBorders>
              <w:top w:val="single" w:sz="4" w:space="0" w:color="000000"/>
              <w:left w:val="single" w:sz="4" w:space="0" w:color="000000"/>
              <w:bottom w:val="single" w:sz="4" w:space="0" w:color="000000"/>
              <w:right w:val="single" w:sz="4" w:space="0" w:color="000000"/>
            </w:tcBorders>
          </w:tcPr>
          <w:p w14:paraId="5DDC662F" w14:textId="77777777" w:rsidR="009A3A68" w:rsidRPr="00B0430D" w:rsidRDefault="009A3A68" w:rsidP="00062F4D">
            <w:pPr>
              <w:spacing w:after="0" w:line="259" w:lineRule="auto"/>
              <w:ind w:left="4" w:firstLine="0"/>
              <w:jc w:val="left"/>
            </w:pPr>
            <w:r w:rsidRPr="00B0430D">
              <w:rPr>
                <w:sz w:val="22"/>
              </w:rPr>
              <w:t xml:space="preserve">To reduce anti-social behaviour associated with young people swimming in the river in summer and dog walking on the tennis courts </w:t>
            </w:r>
          </w:p>
        </w:tc>
        <w:tc>
          <w:tcPr>
            <w:tcW w:w="990" w:type="dxa"/>
            <w:tcBorders>
              <w:top w:val="single" w:sz="4" w:space="0" w:color="000000"/>
              <w:left w:val="single" w:sz="4" w:space="0" w:color="000000"/>
              <w:bottom w:val="single" w:sz="4" w:space="0" w:color="000000"/>
              <w:right w:val="single" w:sz="4" w:space="0" w:color="000000"/>
            </w:tcBorders>
          </w:tcPr>
          <w:p w14:paraId="69B2A022" w14:textId="5D678A0F" w:rsidR="009A3A68" w:rsidRPr="00B0430D" w:rsidRDefault="009A3A68" w:rsidP="00136430">
            <w:pPr>
              <w:spacing w:after="0" w:line="259" w:lineRule="auto"/>
              <w:ind w:left="4" w:firstLine="0"/>
              <w:jc w:val="left"/>
            </w:pPr>
            <w:r w:rsidRPr="00B0430D">
              <w:rPr>
                <w:sz w:val="22"/>
              </w:rPr>
              <w:t xml:space="preserve">CSO </w:t>
            </w:r>
          </w:p>
        </w:tc>
        <w:tc>
          <w:tcPr>
            <w:tcW w:w="2917" w:type="dxa"/>
            <w:tcBorders>
              <w:top w:val="single" w:sz="4" w:space="0" w:color="000000"/>
              <w:left w:val="single" w:sz="4" w:space="0" w:color="000000"/>
              <w:bottom w:val="single" w:sz="4" w:space="0" w:color="000000"/>
              <w:right w:val="single" w:sz="4" w:space="0" w:color="000000"/>
            </w:tcBorders>
          </w:tcPr>
          <w:p w14:paraId="04B62813" w14:textId="77777777" w:rsidR="009A3A68" w:rsidRPr="00B0430D" w:rsidRDefault="009A3A68" w:rsidP="00062F4D">
            <w:pPr>
              <w:spacing w:after="0" w:line="259" w:lineRule="auto"/>
              <w:ind w:left="4" w:right="41" w:firstLine="0"/>
              <w:jc w:val="left"/>
            </w:pPr>
            <w:r w:rsidRPr="00B0430D">
              <w:rPr>
                <w:sz w:val="22"/>
              </w:rPr>
              <w:t xml:space="preserve">Hot spot inspections to manage issues during the year </w:t>
            </w:r>
          </w:p>
        </w:tc>
        <w:tc>
          <w:tcPr>
            <w:tcW w:w="2325" w:type="dxa"/>
            <w:tcBorders>
              <w:top w:val="single" w:sz="4" w:space="0" w:color="000000"/>
              <w:left w:val="single" w:sz="4" w:space="0" w:color="000000"/>
              <w:bottom w:val="single" w:sz="4" w:space="0" w:color="000000"/>
              <w:right w:val="single" w:sz="4" w:space="0" w:color="000000"/>
            </w:tcBorders>
          </w:tcPr>
          <w:p w14:paraId="5B2C0DB5" w14:textId="77777777" w:rsidR="009A3A68" w:rsidRPr="00B0430D" w:rsidRDefault="009A3A68" w:rsidP="00062F4D">
            <w:pPr>
              <w:spacing w:after="0" w:line="259" w:lineRule="auto"/>
              <w:ind w:left="4" w:firstLine="0"/>
              <w:jc w:val="left"/>
            </w:pPr>
            <w:r w:rsidRPr="00B0430D">
              <w:rPr>
                <w:sz w:val="22"/>
              </w:rPr>
              <w:t xml:space="preserve">Staff time </w:t>
            </w:r>
          </w:p>
        </w:tc>
        <w:tc>
          <w:tcPr>
            <w:tcW w:w="1042" w:type="dxa"/>
            <w:tcBorders>
              <w:top w:val="single" w:sz="4" w:space="0" w:color="000000"/>
              <w:left w:val="single" w:sz="4" w:space="0" w:color="000000"/>
              <w:bottom w:val="single" w:sz="4" w:space="0" w:color="000000"/>
              <w:right w:val="single" w:sz="4" w:space="0" w:color="000000"/>
            </w:tcBorders>
          </w:tcPr>
          <w:p w14:paraId="4416CA6C" w14:textId="25DB7A03" w:rsidR="009A3A68" w:rsidRPr="00B0430D" w:rsidRDefault="00630F7F" w:rsidP="00062F4D">
            <w:pPr>
              <w:spacing w:after="0" w:line="259" w:lineRule="auto"/>
              <w:ind w:left="4" w:firstLine="0"/>
              <w:jc w:val="left"/>
            </w:pPr>
            <w:r w:rsidRPr="00B0430D">
              <w:rPr>
                <w:sz w:val="22"/>
              </w:rPr>
              <w:t>O</w:t>
            </w:r>
            <w:r w:rsidR="009A3A68" w:rsidRPr="00B0430D">
              <w:rPr>
                <w:sz w:val="22"/>
              </w:rPr>
              <w:t>ngoing</w:t>
            </w:r>
          </w:p>
        </w:tc>
        <w:tc>
          <w:tcPr>
            <w:tcW w:w="2218" w:type="dxa"/>
            <w:gridSpan w:val="2"/>
            <w:tcBorders>
              <w:top w:val="single" w:sz="4" w:space="0" w:color="000000"/>
              <w:left w:val="single" w:sz="4" w:space="0" w:color="000000"/>
              <w:bottom w:val="single" w:sz="4" w:space="0" w:color="000000"/>
              <w:right w:val="single" w:sz="4" w:space="0" w:color="000000"/>
            </w:tcBorders>
          </w:tcPr>
          <w:p w14:paraId="396059C4" w14:textId="34E54050" w:rsidR="009A3A68" w:rsidRPr="00B0430D" w:rsidRDefault="009A3A68" w:rsidP="00FD43ED">
            <w:pPr>
              <w:spacing w:after="0" w:line="259" w:lineRule="auto"/>
              <w:jc w:val="left"/>
            </w:pPr>
          </w:p>
        </w:tc>
      </w:tr>
      <w:tr w:rsidR="009A3A68" w:rsidDel="009A3A68" w14:paraId="7777A556" w14:textId="77777777" w:rsidTr="00852ECF">
        <w:trPr>
          <w:gridAfter w:val="1"/>
          <w:wAfter w:w="19" w:type="dxa"/>
          <w:trHeight w:val="516"/>
        </w:trPr>
        <w:tc>
          <w:tcPr>
            <w:tcW w:w="526" w:type="dxa"/>
            <w:tcBorders>
              <w:top w:val="single" w:sz="4" w:space="0" w:color="000000"/>
              <w:left w:val="single" w:sz="6" w:space="0" w:color="000000"/>
              <w:bottom w:val="single" w:sz="4" w:space="0" w:color="000000"/>
              <w:right w:val="single" w:sz="4" w:space="0" w:color="000000"/>
            </w:tcBorders>
          </w:tcPr>
          <w:p w14:paraId="6900F5C6" w14:textId="57951504" w:rsidR="009A3A68" w:rsidRPr="00B0430D" w:rsidDel="009A3A68" w:rsidRDefault="00630F7F">
            <w:pPr>
              <w:spacing w:after="0" w:line="259" w:lineRule="auto"/>
              <w:ind w:left="2" w:firstLine="0"/>
              <w:jc w:val="left"/>
              <w:rPr>
                <w:sz w:val="22"/>
              </w:rPr>
            </w:pPr>
            <w:r w:rsidRPr="00B0430D">
              <w:rPr>
                <w:sz w:val="22"/>
              </w:rPr>
              <w:lastRenderedPageBreak/>
              <w:t>4c</w:t>
            </w:r>
          </w:p>
        </w:tc>
        <w:tc>
          <w:tcPr>
            <w:tcW w:w="2933" w:type="dxa"/>
            <w:tcBorders>
              <w:top w:val="single" w:sz="4" w:space="0" w:color="000000"/>
              <w:left w:val="single" w:sz="4" w:space="0" w:color="000000"/>
              <w:bottom w:val="single" w:sz="4" w:space="0" w:color="000000"/>
              <w:right w:val="single" w:sz="4" w:space="0" w:color="000000"/>
            </w:tcBorders>
          </w:tcPr>
          <w:p w14:paraId="64E191B5" w14:textId="220C1B71" w:rsidR="009A3A68" w:rsidRPr="00B0430D" w:rsidDel="009A3A68" w:rsidRDefault="00630F7F" w:rsidP="002A5223">
            <w:pPr>
              <w:spacing w:after="0" w:line="259" w:lineRule="auto"/>
              <w:ind w:left="0" w:firstLine="0"/>
              <w:jc w:val="left"/>
              <w:rPr>
                <w:sz w:val="22"/>
              </w:rPr>
            </w:pPr>
            <w:r w:rsidRPr="00B0430D">
              <w:rPr>
                <w:sz w:val="22"/>
              </w:rPr>
              <w:t xml:space="preserve">Capture </w:t>
            </w:r>
            <w:r w:rsidR="00C05D4C" w:rsidRPr="00B0430D">
              <w:rPr>
                <w:sz w:val="22"/>
              </w:rPr>
              <w:t>digital</w:t>
            </w:r>
            <w:r w:rsidRPr="00B0430D">
              <w:rPr>
                <w:sz w:val="22"/>
              </w:rPr>
              <w:t xml:space="preserve"> inspection records for park assets</w:t>
            </w:r>
          </w:p>
        </w:tc>
        <w:tc>
          <w:tcPr>
            <w:tcW w:w="3027" w:type="dxa"/>
            <w:tcBorders>
              <w:top w:val="single" w:sz="4" w:space="0" w:color="000000"/>
              <w:left w:val="single" w:sz="4" w:space="0" w:color="000000"/>
              <w:bottom w:val="single" w:sz="4" w:space="0" w:color="000000"/>
              <w:right w:val="single" w:sz="4" w:space="0" w:color="000000"/>
            </w:tcBorders>
          </w:tcPr>
          <w:p w14:paraId="3C9FB25B" w14:textId="3FFFE020" w:rsidR="009A3A68" w:rsidRPr="00B0430D" w:rsidDel="009A3A68" w:rsidRDefault="00630F7F" w:rsidP="00B6338B">
            <w:pPr>
              <w:spacing w:after="0" w:line="259" w:lineRule="auto"/>
              <w:ind w:left="0" w:firstLine="0"/>
              <w:jc w:val="left"/>
              <w:rPr>
                <w:sz w:val="22"/>
              </w:rPr>
            </w:pPr>
            <w:r w:rsidRPr="00B0430D">
              <w:rPr>
                <w:sz w:val="22"/>
              </w:rPr>
              <w:t>To ensure asset are free from defects</w:t>
            </w:r>
          </w:p>
        </w:tc>
        <w:tc>
          <w:tcPr>
            <w:tcW w:w="990" w:type="dxa"/>
            <w:tcBorders>
              <w:top w:val="single" w:sz="4" w:space="0" w:color="000000"/>
              <w:left w:val="single" w:sz="4" w:space="0" w:color="000000"/>
              <w:bottom w:val="single" w:sz="4" w:space="0" w:color="000000"/>
              <w:right w:val="single" w:sz="4" w:space="0" w:color="000000"/>
            </w:tcBorders>
          </w:tcPr>
          <w:p w14:paraId="558A3296" w14:textId="57EEE478" w:rsidR="009A3A68" w:rsidRPr="00B0430D" w:rsidDel="009A3A68" w:rsidRDefault="00630F7F">
            <w:pPr>
              <w:spacing w:after="0" w:line="259" w:lineRule="auto"/>
              <w:ind w:left="0" w:firstLine="0"/>
              <w:jc w:val="left"/>
              <w:rPr>
                <w:sz w:val="22"/>
              </w:rPr>
            </w:pPr>
            <w:r w:rsidRPr="00B0430D">
              <w:rPr>
                <w:sz w:val="22"/>
              </w:rPr>
              <w:t>GMM</w:t>
            </w:r>
          </w:p>
        </w:tc>
        <w:tc>
          <w:tcPr>
            <w:tcW w:w="2917" w:type="dxa"/>
            <w:tcBorders>
              <w:top w:val="single" w:sz="4" w:space="0" w:color="000000"/>
              <w:left w:val="single" w:sz="4" w:space="0" w:color="000000"/>
              <w:bottom w:val="single" w:sz="4" w:space="0" w:color="000000"/>
              <w:right w:val="single" w:sz="4" w:space="0" w:color="000000"/>
            </w:tcBorders>
          </w:tcPr>
          <w:p w14:paraId="31C3830E" w14:textId="574BC4A8" w:rsidR="009A3A68" w:rsidRPr="00B0430D" w:rsidDel="009A3A68" w:rsidRDefault="00630F7F">
            <w:pPr>
              <w:spacing w:after="0" w:line="259" w:lineRule="auto"/>
              <w:ind w:left="0" w:firstLine="0"/>
              <w:jc w:val="left"/>
              <w:rPr>
                <w:sz w:val="22"/>
              </w:rPr>
            </w:pPr>
            <w:r w:rsidRPr="00B0430D">
              <w:rPr>
                <w:sz w:val="22"/>
              </w:rPr>
              <w:t>Records developed on PSS system</w:t>
            </w:r>
          </w:p>
        </w:tc>
        <w:tc>
          <w:tcPr>
            <w:tcW w:w="2325" w:type="dxa"/>
            <w:tcBorders>
              <w:top w:val="single" w:sz="4" w:space="0" w:color="000000"/>
              <w:left w:val="single" w:sz="4" w:space="0" w:color="000000"/>
              <w:bottom w:val="single" w:sz="4" w:space="0" w:color="000000"/>
              <w:right w:val="single" w:sz="4" w:space="0" w:color="000000"/>
            </w:tcBorders>
          </w:tcPr>
          <w:p w14:paraId="34876C67" w14:textId="105CB55C" w:rsidR="009A3A68" w:rsidRPr="00B0430D" w:rsidDel="009A3A68" w:rsidRDefault="00630F7F">
            <w:pPr>
              <w:spacing w:after="0" w:line="259" w:lineRule="auto"/>
              <w:ind w:left="0" w:firstLine="0"/>
              <w:jc w:val="left"/>
              <w:rPr>
                <w:sz w:val="22"/>
              </w:rPr>
            </w:pPr>
            <w:r w:rsidRPr="00B0430D">
              <w:rPr>
                <w:sz w:val="22"/>
              </w:rPr>
              <w:t>Staff time for data capture</w:t>
            </w:r>
          </w:p>
        </w:tc>
        <w:tc>
          <w:tcPr>
            <w:tcW w:w="1042" w:type="dxa"/>
            <w:tcBorders>
              <w:top w:val="single" w:sz="4" w:space="0" w:color="000000"/>
              <w:left w:val="single" w:sz="4" w:space="0" w:color="000000"/>
              <w:bottom w:val="single" w:sz="4" w:space="0" w:color="000000"/>
              <w:right w:val="single" w:sz="4" w:space="0" w:color="000000"/>
            </w:tcBorders>
          </w:tcPr>
          <w:p w14:paraId="4A568DB9" w14:textId="47FC9D75" w:rsidR="009A3A68" w:rsidRPr="00B0430D" w:rsidDel="009A3A68" w:rsidRDefault="00630F7F">
            <w:pPr>
              <w:spacing w:after="0" w:line="259" w:lineRule="auto"/>
              <w:ind w:left="0" w:firstLine="0"/>
              <w:jc w:val="left"/>
              <w:rPr>
                <w:sz w:val="22"/>
              </w:rPr>
            </w:pPr>
            <w:r w:rsidRPr="00B0430D">
              <w:rPr>
                <w:sz w:val="22"/>
              </w:rPr>
              <w:t>Ongoing</w:t>
            </w:r>
          </w:p>
        </w:tc>
        <w:tc>
          <w:tcPr>
            <w:tcW w:w="2199" w:type="dxa"/>
            <w:tcBorders>
              <w:top w:val="single" w:sz="4" w:space="0" w:color="000000"/>
              <w:left w:val="single" w:sz="4" w:space="0" w:color="000000"/>
              <w:bottom w:val="single" w:sz="4" w:space="0" w:color="000000"/>
              <w:right w:val="single" w:sz="4" w:space="0" w:color="000000"/>
            </w:tcBorders>
          </w:tcPr>
          <w:p w14:paraId="7587D808" w14:textId="2B9F080F" w:rsidR="009A3A68" w:rsidRPr="007B48DD" w:rsidDel="009A3A68" w:rsidRDefault="009A3A68">
            <w:pPr>
              <w:spacing w:after="0" w:line="259" w:lineRule="auto"/>
              <w:ind w:left="0" w:firstLine="0"/>
              <w:jc w:val="left"/>
              <w:rPr>
                <w:sz w:val="22"/>
              </w:rPr>
            </w:pPr>
          </w:p>
        </w:tc>
      </w:tr>
    </w:tbl>
    <w:p w14:paraId="67D238D3" w14:textId="77777777" w:rsidR="005244DE" w:rsidRDefault="00886FAD">
      <w:pPr>
        <w:spacing w:after="0" w:line="259" w:lineRule="auto"/>
        <w:ind w:left="0" w:firstLine="0"/>
        <w:jc w:val="left"/>
      </w:pPr>
      <w:r>
        <w:t xml:space="preserve"> </w:t>
      </w:r>
    </w:p>
    <w:p w14:paraId="4D945065" w14:textId="77777777" w:rsidR="00A4228D" w:rsidRDefault="00A4228D">
      <w:pPr>
        <w:spacing w:after="0" w:line="259" w:lineRule="auto"/>
        <w:ind w:left="0" w:firstLine="0"/>
        <w:jc w:val="left"/>
      </w:pPr>
    </w:p>
    <w:tbl>
      <w:tblPr>
        <w:tblStyle w:val="TableGrid"/>
        <w:tblW w:w="9214" w:type="dxa"/>
        <w:tblInd w:w="0" w:type="dxa"/>
        <w:tblLook w:val="04A0" w:firstRow="1" w:lastRow="0" w:firstColumn="1" w:lastColumn="0" w:noHBand="0" w:noVBand="1"/>
      </w:tblPr>
      <w:tblGrid>
        <w:gridCol w:w="1440"/>
        <w:gridCol w:w="5331"/>
        <w:gridCol w:w="2443"/>
      </w:tblGrid>
      <w:tr w:rsidR="005244DE" w14:paraId="1425BBA1" w14:textId="77777777">
        <w:trPr>
          <w:trHeight w:val="272"/>
        </w:trPr>
        <w:tc>
          <w:tcPr>
            <w:tcW w:w="1440" w:type="dxa"/>
            <w:tcBorders>
              <w:top w:val="nil"/>
              <w:left w:val="nil"/>
              <w:bottom w:val="nil"/>
              <w:right w:val="nil"/>
            </w:tcBorders>
          </w:tcPr>
          <w:p w14:paraId="7C69D0B0" w14:textId="36BD854A" w:rsidR="005244DE" w:rsidRDefault="00886FAD">
            <w:pPr>
              <w:spacing w:after="0" w:line="259" w:lineRule="auto"/>
              <w:ind w:left="0" w:firstLine="0"/>
              <w:jc w:val="left"/>
            </w:pPr>
            <w:r>
              <w:rPr>
                <w:b/>
              </w:rPr>
              <w:t xml:space="preserve">PCM </w:t>
            </w:r>
            <w:r w:rsidR="00B13179">
              <w:rPr>
                <w:b/>
              </w:rPr>
              <w:t xml:space="preserve">  </w:t>
            </w:r>
            <w:r w:rsidR="007B5683">
              <w:rPr>
                <w:b/>
              </w:rPr>
              <w:t>-</w:t>
            </w:r>
          </w:p>
        </w:tc>
        <w:tc>
          <w:tcPr>
            <w:tcW w:w="5331" w:type="dxa"/>
            <w:tcBorders>
              <w:top w:val="nil"/>
              <w:left w:val="nil"/>
              <w:bottom w:val="nil"/>
              <w:right w:val="nil"/>
            </w:tcBorders>
          </w:tcPr>
          <w:p w14:paraId="0277DB2A" w14:textId="77777777" w:rsidR="005244DE" w:rsidRDefault="00886FAD">
            <w:pPr>
              <w:tabs>
                <w:tab w:val="center" w:pos="4321"/>
                <w:tab w:val="center" w:pos="5041"/>
              </w:tabs>
              <w:spacing w:after="0" w:line="259" w:lineRule="auto"/>
              <w:ind w:left="0" w:firstLine="0"/>
              <w:jc w:val="left"/>
            </w:pPr>
            <w:r>
              <w:rPr>
                <w:b/>
              </w:rPr>
              <w:t xml:space="preserve">Parks and Countryside Manager </w:t>
            </w:r>
            <w:r>
              <w:rPr>
                <w:b/>
              </w:rPr>
              <w:tab/>
              <w:t xml:space="preserve"> </w:t>
            </w:r>
            <w:r>
              <w:rPr>
                <w:b/>
              </w:rPr>
              <w:tab/>
              <w:t xml:space="preserve"> </w:t>
            </w:r>
          </w:p>
        </w:tc>
        <w:tc>
          <w:tcPr>
            <w:tcW w:w="2443" w:type="dxa"/>
            <w:tcBorders>
              <w:top w:val="nil"/>
              <w:left w:val="nil"/>
              <w:bottom w:val="nil"/>
              <w:right w:val="nil"/>
            </w:tcBorders>
          </w:tcPr>
          <w:p w14:paraId="4B1F8B09" w14:textId="77777777" w:rsidR="005244DE" w:rsidRDefault="005244DE">
            <w:pPr>
              <w:spacing w:after="0" w:line="259" w:lineRule="auto"/>
              <w:ind w:left="0" w:right="70" w:firstLine="0"/>
              <w:jc w:val="right"/>
            </w:pPr>
          </w:p>
        </w:tc>
      </w:tr>
      <w:tr w:rsidR="005244DE" w14:paraId="6D9301AB" w14:textId="77777777">
        <w:trPr>
          <w:trHeight w:val="276"/>
        </w:trPr>
        <w:tc>
          <w:tcPr>
            <w:tcW w:w="1440" w:type="dxa"/>
            <w:tcBorders>
              <w:top w:val="nil"/>
              <w:left w:val="nil"/>
              <w:bottom w:val="nil"/>
              <w:right w:val="nil"/>
            </w:tcBorders>
          </w:tcPr>
          <w:p w14:paraId="069BD46D" w14:textId="23E2471E" w:rsidR="005244DE" w:rsidRDefault="00886FAD">
            <w:pPr>
              <w:spacing w:after="0" w:line="259" w:lineRule="auto"/>
              <w:ind w:left="0" w:firstLine="0"/>
              <w:jc w:val="left"/>
            </w:pPr>
            <w:r>
              <w:rPr>
                <w:b/>
              </w:rPr>
              <w:t xml:space="preserve">GSO </w:t>
            </w:r>
            <w:r w:rsidR="00B13179">
              <w:rPr>
                <w:b/>
              </w:rPr>
              <w:t xml:space="preserve">  </w:t>
            </w:r>
            <w:r w:rsidR="007B5683">
              <w:rPr>
                <w:b/>
              </w:rPr>
              <w:t>-</w:t>
            </w:r>
            <w:r>
              <w:rPr>
                <w:b/>
              </w:rPr>
              <w:t xml:space="preserve"> </w:t>
            </w:r>
          </w:p>
        </w:tc>
        <w:tc>
          <w:tcPr>
            <w:tcW w:w="5331" w:type="dxa"/>
            <w:tcBorders>
              <w:top w:val="nil"/>
              <w:left w:val="nil"/>
              <w:bottom w:val="nil"/>
              <w:right w:val="nil"/>
            </w:tcBorders>
          </w:tcPr>
          <w:p w14:paraId="23311145" w14:textId="77777777" w:rsidR="005244DE" w:rsidRDefault="00886FAD">
            <w:pPr>
              <w:tabs>
                <w:tab w:val="center" w:pos="2880"/>
                <w:tab w:val="center" w:pos="3601"/>
                <w:tab w:val="center" w:pos="4321"/>
                <w:tab w:val="center" w:pos="5041"/>
              </w:tabs>
              <w:spacing w:after="0" w:line="259" w:lineRule="auto"/>
              <w:ind w:left="0" w:firstLine="0"/>
              <w:jc w:val="left"/>
            </w:pPr>
            <w:r>
              <w:rPr>
                <w:b/>
              </w:rPr>
              <w:t xml:space="preserve">Green Space Officer </w:t>
            </w:r>
            <w:r>
              <w:rPr>
                <w:b/>
              </w:rPr>
              <w:tab/>
              <w:t xml:space="preserve"> </w:t>
            </w:r>
            <w:r>
              <w:rPr>
                <w:b/>
              </w:rPr>
              <w:tab/>
              <w:t xml:space="preserve"> </w:t>
            </w:r>
            <w:r>
              <w:rPr>
                <w:b/>
              </w:rPr>
              <w:tab/>
              <w:t xml:space="preserve"> </w:t>
            </w:r>
            <w:r>
              <w:rPr>
                <w:b/>
              </w:rPr>
              <w:tab/>
              <w:t xml:space="preserve"> </w:t>
            </w:r>
          </w:p>
        </w:tc>
        <w:tc>
          <w:tcPr>
            <w:tcW w:w="2443" w:type="dxa"/>
            <w:tcBorders>
              <w:top w:val="nil"/>
              <w:left w:val="nil"/>
              <w:bottom w:val="nil"/>
              <w:right w:val="nil"/>
            </w:tcBorders>
          </w:tcPr>
          <w:p w14:paraId="2C705C55" w14:textId="77777777" w:rsidR="005244DE" w:rsidRDefault="00886FAD">
            <w:pPr>
              <w:spacing w:after="0" w:line="259" w:lineRule="auto"/>
              <w:ind w:left="430" w:firstLine="0"/>
              <w:jc w:val="left"/>
            </w:pPr>
            <w:r>
              <w:rPr>
                <w:b/>
              </w:rPr>
              <w:t xml:space="preserve"> </w:t>
            </w:r>
          </w:p>
        </w:tc>
      </w:tr>
      <w:tr w:rsidR="005244DE" w14:paraId="51A5C7E6" w14:textId="77777777">
        <w:trPr>
          <w:trHeight w:val="276"/>
        </w:trPr>
        <w:tc>
          <w:tcPr>
            <w:tcW w:w="1440" w:type="dxa"/>
            <w:tcBorders>
              <w:top w:val="nil"/>
              <w:left w:val="nil"/>
              <w:bottom w:val="nil"/>
              <w:right w:val="nil"/>
            </w:tcBorders>
          </w:tcPr>
          <w:p w14:paraId="3BB3E054" w14:textId="5F0A49CF" w:rsidR="005244DE" w:rsidRDefault="00886FAD">
            <w:pPr>
              <w:tabs>
                <w:tab w:val="center" w:pos="720"/>
              </w:tabs>
              <w:spacing w:after="0" w:line="259" w:lineRule="auto"/>
              <w:ind w:left="0" w:firstLine="0"/>
              <w:jc w:val="left"/>
            </w:pPr>
            <w:r>
              <w:rPr>
                <w:b/>
              </w:rPr>
              <w:t>C</w:t>
            </w:r>
            <w:r w:rsidR="007B5683">
              <w:rPr>
                <w:b/>
              </w:rPr>
              <w:t xml:space="preserve">O </w:t>
            </w:r>
            <w:r w:rsidR="00B13179">
              <w:rPr>
                <w:b/>
              </w:rPr>
              <w:t xml:space="preserve">     </w:t>
            </w:r>
            <w:r w:rsidR="007B5683">
              <w:rPr>
                <w:b/>
              </w:rPr>
              <w:t xml:space="preserve">- </w:t>
            </w:r>
            <w:r w:rsidR="007B5683">
              <w:rPr>
                <w:b/>
              </w:rPr>
              <w:tab/>
            </w:r>
            <w:r>
              <w:rPr>
                <w:b/>
              </w:rPr>
              <w:t xml:space="preserve"> </w:t>
            </w:r>
          </w:p>
        </w:tc>
        <w:tc>
          <w:tcPr>
            <w:tcW w:w="5331" w:type="dxa"/>
            <w:tcBorders>
              <w:top w:val="nil"/>
              <w:left w:val="nil"/>
              <w:bottom w:val="nil"/>
              <w:right w:val="nil"/>
            </w:tcBorders>
          </w:tcPr>
          <w:p w14:paraId="7EB1BCDF" w14:textId="77777777" w:rsidR="005244DE" w:rsidRDefault="00886FAD">
            <w:pPr>
              <w:spacing w:after="0" w:line="259" w:lineRule="auto"/>
              <w:ind w:left="0" w:firstLine="0"/>
              <w:jc w:val="left"/>
            </w:pPr>
            <w:r>
              <w:rPr>
                <w:b/>
              </w:rPr>
              <w:t xml:space="preserve">Countryside Officer </w:t>
            </w:r>
          </w:p>
        </w:tc>
        <w:tc>
          <w:tcPr>
            <w:tcW w:w="2443" w:type="dxa"/>
            <w:tcBorders>
              <w:top w:val="nil"/>
              <w:left w:val="nil"/>
              <w:bottom w:val="nil"/>
              <w:right w:val="nil"/>
            </w:tcBorders>
          </w:tcPr>
          <w:p w14:paraId="03A7A65C" w14:textId="77777777" w:rsidR="005244DE" w:rsidRDefault="005244DE">
            <w:pPr>
              <w:spacing w:after="160" w:line="259" w:lineRule="auto"/>
              <w:ind w:left="0" w:firstLine="0"/>
              <w:jc w:val="left"/>
            </w:pPr>
          </w:p>
        </w:tc>
      </w:tr>
      <w:tr w:rsidR="005244DE" w14:paraId="53EFD7B6" w14:textId="77777777">
        <w:trPr>
          <w:trHeight w:val="276"/>
        </w:trPr>
        <w:tc>
          <w:tcPr>
            <w:tcW w:w="1440" w:type="dxa"/>
            <w:tcBorders>
              <w:top w:val="nil"/>
              <w:left w:val="nil"/>
              <w:bottom w:val="nil"/>
              <w:right w:val="nil"/>
            </w:tcBorders>
          </w:tcPr>
          <w:p w14:paraId="5FF2B066" w14:textId="343E1A9B" w:rsidR="005244DE" w:rsidRDefault="00886FAD">
            <w:pPr>
              <w:spacing w:after="0" w:line="259" w:lineRule="auto"/>
              <w:ind w:left="0" w:firstLine="0"/>
              <w:jc w:val="left"/>
            </w:pPr>
            <w:proofErr w:type="gramStart"/>
            <w:r>
              <w:rPr>
                <w:b/>
              </w:rPr>
              <w:t xml:space="preserve">GMM </w:t>
            </w:r>
            <w:r w:rsidR="00B13179">
              <w:rPr>
                <w:b/>
              </w:rPr>
              <w:t xml:space="preserve"> </w:t>
            </w:r>
            <w:r>
              <w:rPr>
                <w:b/>
              </w:rPr>
              <w:t>-</w:t>
            </w:r>
            <w:proofErr w:type="gramEnd"/>
            <w:r>
              <w:rPr>
                <w:b/>
              </w:rPr>
              <w:t xml:space="preserve"> </w:t>
            </w:r>
          </w:p>
        </w:tc>
        <w:tc>
          <w:tcPr>
            <w:tcW w:w="5331" w:type="dxa"/>
            <w:tcBorders>
              <w:top w:val="nil"/>
              <w:left w:val="nil"/>
              <w:bottom w:val="nil"/>
              <w:right w:val="nil"/>
            </w:tcBorders>
          </w:tcPr>
          <w:p w14:paraId="7C661DD4" w14:textId="2B24BC6F" w:rsidR="005244DE" w:rsidRDefault="00886FAD">
            <w:pPr>
              <w:tabs>
                <w:tab w:val="center" w:pos="4321"/>
                <w:tab w:val="center" w:pos="5041"/>
              </w:tabs>
              <w:spacing w:after="0" w:line="259" w:lineRule="auto"/>
              <w:ind w:left="0" w:firstLine="0"/>
              <w:jc w:val="left"/>
            </w:pPr>
            <w:r>
              <w:rPr>
                <w:b/>
              </w:rPr>
              <w:t xml:space="preserve">Grounds Maintenance </w:t>
            </w:r>
            <w:r w:rsidR="00C05D4C">
              <w:rPr>
                <w:b/>
              </w:rPr>
              <w:t xml:space="preserve">Manager </w:t>
            </w:r>
            <w:r w:rsidR="00C05D4C">
              <w:rPr>
                <w:b/>
              </w:rPr>
              <w:tab/>
            </w:r>
            <w:r>
              <w:rPr>
                <w:b/>
              </w:rPr>
              <w:t xml:space="preserve"> </w:t>
            </w:r>
            <w:r>
              <w:rPr>
                <w:b/>
              </w:rPr>
              <w:tab/>
              <w:t xml:space="preserve"> </w:t>
            </w:r>
          </w:p>
        </w:tc>
        <w:tc>
          <w:tcPr>
            <w:tcW w:w="2443" w:type="dxa"/>
            <w:tcBorders>
              <w:top w:val="nil"/>
              <w:left w:val="nil"/>
              <w:bottom w:val="nil"/>
              <w:right w:val="nil"/>
            </w:tcBorders>
          </w:tcPr>
          <w:p w14:paraId="749359FB" w14:textId="77777777" w:rsidR="005244DE" w:rsidRDefault="00886FAD">
            <w:pPr>
              <w:spacing w:after="0" w:line="259" w:lineRule="auto"/>
              <w:ind w:left="430" w:firstLine="0"/>
              <w:jc w:val="left"/>
            </w:pPr>
            <w:r>
              <w:rPr>
                <w:b/>
              </w:rPr>
              <w:t xml:space="preserve"> </w:t>
            </w:r>
          </w:p>
        </w:tc>
      </w:tr>
      <w:tr w:rsidR="005244DE" w14:paraId="433FD75D" w14:textId="77777777">
        <w:trPr>
          <w:trHeight w:val="276"/>
        </w:trPr>
        <w:tc>
          <w:tcPr>
            <w:tcW w:w="1440" w:type="dxa"/>
            <w:tcBorders>
              <w:top w:val="nil"/>
              <w:left w:val="nil"/>
              <w:bottom w:val="nil"/>
              <w:right w:val="nil"/>
            </w:tcBorders>
          </w:tcPr>
          <w:p w14:paraId="33333FC1" w14:textId="397E1024" w:rsidR="005244DE" w:rsidRDefault="00886FAD">
            <w:pPr>
              <w:spacing w:after="0" w:line="259" w:lineRule="auto"/>
              <w:ind w:left="0" w:firstLine="0"/>
              <w:jc w:val="left"/>
            </w:pPr>
            <w:proofErr w:type="gramStart"/>
            <w:r>
              <w:rPr>
                <w:b/>
              </w:rPr>
              <w:t xml:space="preserve">HBIC </w:t>
            </w:r>
            <w:r w:rsidR="00B13179">
              <w:rPr>
                <w:b/>
              </w:rPr>
              <w:t xml:space="preserve"> </w:t>
            </w:r>
            <w:r>
              <w:rPr>
                <w:b/>
              </w:rPr>
              <w:t>-</w:t>
            </w:r>
            <w:proofErr w:type="gramEnd"/>
          </w:p>
        </w:tc>
        <w:tc>
          <w:tcPr>
            <w:tcW w:w="5331" w:type="dxa"/>
            <w:tcBorders>
              <w:top w:val="nil"/>
              <w:left w:val="nil"/>
              <w:bottom w:val="nil"/>
              <w:right w:val="nil"/>
            </w:tcBorders>
          </w:tcPr>
          <w:p w14:paraId="50219266" w14:textId="77777777" w:rsidR="005244DE" w:rsidRDefault="00886FAD">
            <w:pPr>
              <w:spacing w:after="0" w:line="259" w:lineRule="auto"/>
              <w:ind w:left="0" w:firstLine="0"/>
              <w:jc w:val="left"/>
            </w:pPr>
            <w:r>
              <w:rPr>
                <w:b/>
              </w:rPr>
              <w:t xml:space="preserve">Hampshire Biodiversity Information Centre  </w:t>
            </w:r>
          </w:p>
        </w:tc>
        <w:tc>
          <w:tcPr>
            <w:tcW w:w="2443" w:type="dxa"/>
            <w:tcBorders>
              <w:top w:val="nil"/>
              <w:left w:val="nil"/>
              <w:bottom w:val="nil"/>
              <w:right w:val="nil"/>
            </w:tcBorders>
          </w:tcPr>
          <w:p w14:paraId="32FA313E" w14:textId="77777777" w:rsidR="005244DE" w:rsidRDefault="00886FAD">
            <w:pPr>
              <w:spacing w:after="0" w:line="259" w:lineRule="auto"/>
              <w:ind w:left="430" w:firstLine="0"/>
              <w:jc w:val="left"/>
            </w:pPr>
            <w:r>
              <w:rPr>
                <w:b/>
              </w:rPr>
              <w:t xml:space="preserve"> </w:t>
            </w:r>
          </w:p>
        </w:tc>
      </w:tr>
      <w:tr w:rsidR="005244DE" w14:paraId="57C0F095" w14:textId="77777777">
        <w:trPr>
          <w:trHeight w:val="276"/>
        </w:trPr>
        <w:tc>
          <w:tcPr>
            <w:tcW w:w="1440" w:type="dxa"/>
            <w:tcBorders>
              <w:top w:val="nil"/>
              <w:left w:val="nil"/>
              <w:bottom w:val="nil"/>
              <w:right w:val="nil"/>
            </w:tcBorders>
          </w:tcPr>
          <w:p w14:paraId="0335DB56" w14:textId="77777777" w:rsidR="005244DE" w:rsidRDefault="00886FAD">
            <w:pPr>
              <w:tabs>
                <w:tab w:val="center" w:pos="760"/>
              </w:tabs>
              <w:spacing w:after="0" w:line="259" w:lineRule="auto"/>
              <w:ind w:left="0" w:firstLine="0"/>
              <w:jc w:val="left"/>
            </w:pPr>
            <w:r>
              <w:rPr>
                <w:b/>
              </w:rPr>
              <w:t xml:space="preserve">FG </w:t>
            </w:r>
            <w:r>
              <w:rPr>
                <w:b/>
              </w:rPr>
              <w:tab/>
              <w:t xml:space="preserve">- </w:t>
            </w:r>
          </w:p>
        </w:tc>
        <w:tc>
          <w:tcPr>
            <w:tcW w:w="5331" w:type="dxa"/>
            <w:tcBorders>
              <w:top w:val="nil"/>
              <w:left w:val="nil"/>
              <w:bottom w:val="nil"/>
              <w:right w:val="nil"/>
            </w:tcBorders>
          </w:tcPr>
          <w:p w14:paraId="442C2FD5" w14:textId="5BDC9976" w:rsidR="005244DE" w:rsidRDefault="00886FAD">
            <w:pPr>
              <w:tabs>
                <w:tab w:val="center" w:pos="2160"/>
                <w:tab w:val="center" w:pos="2880"/>
                <w:tab w:val="center" w:pos="3601"/>
                <w:tab w:val="center" w:pos="4321"/>
                <w:tab w:val="center" w:pos="5041"/>
              </w:tabs>
              <w:spacing w:after="0" w:line="259" w:lineRule="auto"/>
              <w:ind w:left="0" w:firstLine="0"/>
              <w:jc w:val="left"/>
            </w:pPr>
            <w:r>
              <w:rPr>
                <w:b/>
              </w:rPr>
              <w:t xml:space="preserve">Friends Group </w:t>
            </w:r>
            <w:r>
              <w:rPr>
                <w:b/>
              </w:rPr>
              <w:tab/>
              <w:t xml:space="preserve"> </w:t>
            </w:r>
            <w:r>
              <w:rPr>
                <w:b/>
              </w:rPr>
              <w:tab/>
              <w:t xml:space="preserve"> </w:t>
            </w:r>
            <w:r>
              <w:rPr>
                <w:b/>
              </w:rPr>
              <w:tab/>
              <w:t xml:space="preserve"> </w:t>
            </w:r>
            <w:r>
              <w:rPr>
                <w:b/>
              </w:rPr>
              <w:tab/>
              <w:t xml:space="preserve"> </w:t>
            </w:r>
            <w:r>
              <w:rPr>
                <w:b/>
              </w:rPr>
              <w:tab/>
              <w:t xml:space="preserve"> </w:t>
            </w:r>
          </w:p>
        </w:tc>
        <w:tc>
          <w:tcPr>
            <w:tcW w:w="2443" w:type="dxa"/>
            <w:tcBorders>
              <w:top w:val="nil"/>
              <w:left w:val="nil"/>
              <w:bottom w:val="nil"/>
              <w:right w:val="nil"/>
            </w:tcBorders>
          </w:tcPr>
          <w:p w14:paraId="6E33E40E" w14:textId="77777777" w:rsidR="005244DE" w:rsidRDefault="005244DE">
            <w:pPr>
              <w:spacing w:after="0" w:line="259" w:lineRule="auto"/>
              <w:ind w:left="430" w:firstLine="0"/>
              <w:jc w:val="left"/>
            </w:pPr>
          </w:p>
        </w:tc>
      </w:tr>
      <w:tr w:rsidR="005244DE" w14:paraId="4980228D" w14:textId="77777777">
        <w:trPr>
          <w:trHeight w:val="276"/>
        </w:trPr>
        <w:tc>
          <w:tcPr>
            <w:tcW w:w="1440" w:type="dxa"/>
            <w:tcBorders>
              <w:top w:val="nil"/>
              <w:left w:val="nil"/>
              <w:bottom w:val="nil"/>
              <w:right w:val="nil"/>
            </w:tcBorders>
          </w:tcPr>
          <w:p w14:paraId="1FDA7BF1" w14:textId="77777777" w:rsidR="005244DE" w:rsidRDefault="00886FAD">
            <w:pPr>
              <w:tabs>
                <w:tab w:val="center" w:pos="760"/>
              </w:tabs>
              <w:spacing w:after="0" w:line="259" w:lineRule="auto"/>
              <w:ind w:left="0" w:firstLine="0"/>
              <w:jc w:val="left"/>
            </w:pPr>
            <w:r>
              <w:rPr>
                <w:b/>
              </w:rPr>
              <w:t xml:space="preserve">EA </w:t>
            </w:r>
            <w:r>
              <w:rPr>
                <w:b/>
              </w:rPr>
              <w:tab/>
              <w:t xml:space="preserve">- </w:t>
            </w:r>
          </w:p>
        </w:tc>
        <w:tc>
          <w:tcPr>
            <w:tcW w:w="5331" w:type="dxa"/>
            <w:tcBorders>
              <w:top w:val="nil"/>
              <w:left w:val="nil"/>
              <w:bottom w:val="nil"/>
              <w:right w:val="nil"/>
            </w:tcBorders>
          </w:tcPr>
          <w:p w14:paraId="1BD1910A" w14:textId="77777777" w:rsidR="005244DE" w:rsidRDefault="00886FAD">
            <w:pPr>
              <w:tabs>
                <w:tab w:val="center" w:pos="2880"/>
                <w:tab w:val="center" w:pos="3601"/>
                <w:tab w:val="center" w:pos="4321"/>
                <w:tab w:val="center" w:pos="5041"/>
              </w:tabs>
              <w:spacing w:after="0" w:line="259" w:lineRule="auto"/>
              <w:ind w:left="0" w:firstLine="0"/>
              <w:jc w:val="left"/>
            </w:pPr>
            <w:r>
              <w:rPr>
                <w:b/>
              </w:rPr>
              <w:t xml:space="preserve">Environment Agency </w:t>
            </w:r>
            <w:r>
              <w:rPr>
                <w:b/>
              </w:rPr>
              <w:tab/>
              <w:t xml:space="preserve"> </w:t>
            </w:r>
            <w:r>
              <w:rPr>
                <w:b/>
              </w:rPr>
              <w:tab/>
              <w:t xml:space="preserve"> </w:t>
            </w:r>
            <w:r>
              <w:rPr>
                <w:b/>
              </w:rPr>
              <w:tab/>
              <w:t xml:space="preserve"> </w:t>
            </w:r>
            <w:r>
              <w:rPr>
                <w:b/>
              </w:rPr>
              <w:tab/>
              <w:t xml:space="preserve"> </w:t>
            </w:r>
          </w:p>
        </w:tc>
        <w:tc>
          <w:tcPr>
            <w:tcW w:w="2443" w:type="dxa"/>
            <w:tcBorders>
              <w:top w:val="nil"/>
              <w:left w:val="nil"/>
              <w:bottom w:val="nil"/>
              <w:right w:val="nil"/>
            </w:tcBorders>
          </w:tcPr>
          <w:p w14:paraId="51B5E0DB" w14:textId="77777777" w:rsidR="005244DE" w:rsidRDefault="00886FAD">
            <w:pPr>
              <w:spacing w:after="0" w:line="259" w:lineRule="auto"/>
              <w:ind w:left="430" w:firstLine="0"/>
              <w:jc w:val="left"/>
            </w:pPr>
            <w:r>
              <w:rPr>
                <w:b/>
              </w:rPr>
              <w:t xml:space="preserve"> </w:t>
            </w:r>
          </w:p>
        </w:tc>
      </w:tr>
      <w:tr w:rsidR="005244DE" w14:paraId="56579BFD" w14:textId="77777777">
        <w:trPr>
          <w:trHeight w:val="272"/>
        </w:trPr>
        <w:tc>
          <w:tcPr>
            <w:tcW w:w="1440" w:type="dxa"/>
            <w:tcBorders>
              <w:top w:val="nil"/>
              <w:left w:val="nil"/>
              <w:bottom w:val="nil"/>
              <w:right w:val="nil"/>
            </w:tcBorders>
          </w:tcPr>
          <w:p w14:paraId="53BA51C4" w14:textId="16CF4955" w:rsidR="005244DE" w:rsidRDefault="00886FAD" w:rsidP="0012733A">
            <w:pPr>
              <w:spacing w:after="0" w:line="259" w:lineRule="auto"/>
              <w:ind w:left="0" w:firstLine="0"/>
            </w:pPr>
            <w:r>
              <w:rPr>
                <w:b/>
              </w:rPr>
              <w:t xml:space="preserve">CSO </w:t>
            </w:r>
            <w:r w:rsidR="00B13179">
              <w:rPr>
                <w:b/>
              </w:rPr>
              <w:t xml:space="preserve">  </w:t>
            </w:r>
            <w:r>
              <w:rPr>
                <w:b/>
              </w:rPr>
              <w:t>-</w:t>
            </w:r>
          </w:p>
        </w:tc>
        <w:tc>
          <w:tcPr>
            <w:tcW w:w="5331" w:type="dxa"/>
            <w:tcBorders>
              <w:top w:val="nil"/>
              <w:left w:val="nil"/>
              <w:bottom w:val="nil"/>
              <w:right w:val="nil"/>
            </w:tcBorders>
          </w:tcPr>
          <w:p w14:paraId="2DDF9E2D" w14:textId="6DB09BC0" w:rsidR="005244DE" w:rsidRDefault="00886FAD" w:rsidP="0012733A">
            <w:pPr>
              <w:tabs>
                <w:tab w:val="center" w:pos="3601"/>
                <w:tab w:val="center" w:pos="4321"/>
                <w:tab w:val="center" w:pos="5041"/>
              </w:tabs>
              <w:spacing w:after="0" w:line="259" w:lineRule="auto"/>
              <w:ind w:left="0" w:firstLine="0"/>
            </w:pPr>
            <w:r>
              <w:rPr>
                <w:b/>
              </w:rPr>
              <w:t>Community Safety Officer</w:t>
            </w:r>
          </w:p>
        </w:tc>
        <w:tc>
          <w:tcPr>
            <w:tcW w:w="2443" w:type="dxa"/>
            <w:tcBorders>
              <w:top w:val="nil"/>
              <w:left w:val="nil"/>
              <w:bottom w:val="nil"/>
              <w:right w:val="nil"/>
            </w:tcBorders>
          </w:tcPr>
          <w:p w14:paraId="76C3F33E" w14:textId="2B5406B8" w:rsidR="005244DE" w:rsidRDefault="005244DE" w:rsidP="0012733A">
            <w:pPr>
              <w:spacing w:after="0" w:line="259" w:lineRule="auto"/>
              <w:ind w:left="430" w:firstLine="0"/>
            </w:pPr>
          </w:p>
        </w:tc>
      </w:tr>
      <w:tr w:rsidR="0012733A" w14:paraId="312BC895" w14:textId="77777777">
        <w:trPr>
          <w:trHeight w:val="272"/>
        </w:trPr>
        <w:tc>
          <w:tcPr>
            <w:tcW w:w="1440" w:type="dxa"/>
            <w:tcBorders>
              <w:top w:val="nil"/>
              <w:left w:val="nil"/>
              <w:bottom w:val="nil"/>
              <w:right w:val="nil"/>
            </w:tcBorders>
          </w:tcPr>
          <w:p w14:paraId="362C99EA" w14:textId="259DFD47" w:rsidR="0012733A" w:rsidRDefault="00B13179" w:rsidP="0012733A">
            <w:pPr>
              <w:spacing w:after="0" w:line="259" w:lineRule="auto"/>
              <w:ind w:left="0" w:firstLine="0"/>
              <w:rPr>
                <w:b/>
              </w:rPr>
            </w:pPr>
            <w:r>
              <w:rPr>
                <w:b/>
              </w:rPr>
              <w:t>SO      -</w:t>
            </w:r>
          </w:p>
        </w:tc>
        <w:tc>
          <w:tcPr>
            <w:tcW w:w="5331" w:type="dxa"/>
            <w:tcBorders>
              <w:top w:val="nil"/>
              <w:left w:val="nil"/>
              <w:bottom w:val="nil"/>
              <w:right w:val="nil"/>
            </w:tcBorders>
          </w:tcPr>
          <w:p w14:paraId="68196386" w14:textId="0B8A35B3" w:rsidR="0012733A" w:rsidRDefault="00B13179" w:rsidP="0012733A">
            <w:pPr>
              <w:tabs>
                <w:tab w:val="center" w:pos="3601"/>
                <w:tab w:val="center" w:pos="4321"/>
                <w:tab w:val="center" w:pos="5041"/>
              </w:tabs>
              <w:spacing w:after="0" w:line="259" w:lineRule="auto"/>
              <w:ind w:left="0" w:firstLine="0"/>
              <w:rPr>
                <w:b/>
              </w:rPr>
            </w:pPr>
            <w:r>
              <w:rPr>
                <w:b/>
              </w:rPr>
              <w:t>Sports Officer</w:t>
            </w:r>
          </w:p>
        </w:tc>
        <w:tc>
          <w:tcPr>
            <w:tcW w:w="2443" w:type="dxa"/>
            <w:tcBorders>
              <w:top w:val="nil"/>
              <w:left w:val="nil"/>
              <w:bottom w:val="nil"/>
              <w:right w:val="nil"/>
            </w:tcBorders>
          </w:tcPr>
          <w:p w14:paraId="310BEA64" w14:textId="77777777" w:rsidR="0012733A" w:rsidRDefault="0012733A" w:rsidP="0012733A">
            <w:pPr>
              <w:spacing w:after="0" w:line="259" w:lineRule="auto"/>
              <w:ind w:left="430" w:firstLine="0"/>
            </w:pPr>
          </w:p>
        </w:tc>
      </w:tr>
    </w:tbl>
    <w:p w14:paraId="7A082C85" w14:textId="7C40EC69" w:rsidR="005244DE" w:rsidRDefault="00C1059E" w:rsidP="0012733A">
      <w:pPr>
        <w:spacing w:after="0" w:line="259" w:lineRule="auto"/>
        <w:ind w:left="0" w:firstLine="0"/>
      </w:pPr>
      <w:r>
        <w:rPr>
          <w:b/>
        </w:rPr>
        <w:t>TO</w:t>
      </w:r>
      <w:r>
        <w:rPr>
          <w:b/>
        </w:rPr>
        <w:tab/>
      </w:r>
      <w:r w:rsidR="0012733A">
        <w:rPr>
          <w:b/>
        </w:rPr>
        <w:t>-</w:t>
      </w:r>
      <w:r>
        <w:rPr>
          <w:b/>
        </w:rPr>
        <w:tab/>
        <w:t>Tree Officer</w:t>
      </w:r>
    </w:p>
    <w:p w14:paraId="26A0F4F0" w14:textId="77777777" w:rsidR="005244DE" w:rsidRDefault="00886FAD">
      <w:pPr>
        <w:spacing w:after="0" w:line="259" w:lineRule="auto"/>
        <w:ind w:left="0" w:firstLine="0"/>
        <w:jc w:val="left"/>
      </w:pPr>
      <w:r>
        <w:rPr>
          <w:b/>
        </w:rPr>
        <w:t xml:space="preserve"> </w:t>
      </w:r>
    </w:p>
    <w:p w14:paraId="07E1502A" w14:textId="77777777" w:rsidR="005244DE" w:rsidRDefault="00886FAD">
      <w:pPr>
        <w:spacing w:after="0" w:line="259" w:lineRule="auto"/>
        <w:ind w:left="0" w:firstLine="0"/>
        <w:jc w:val="left"/>
      </w:pPr>
      <w:r>
        <w:rPr>
          <w:b/>
        </w:rPr>
        <w:t xml:space="preserve"> </w:t>
      </w:r>
    </w:p>
    <w:p w14:paraId="69CD1ED7" w14:textId="77777777" w:rsidR="005244DE" w:rsidRDefault="00886FAD">
      <w:pPr>
        <w:spacing w:after="0" w:line="259" w:lineRule="auto"/>
        <w:ind w:left="0" w:firstLine="0"/>
        <w:jc w:val="left"/>
      </w:pPr>
      <w:r>
        <w:rPr>
          <w:b/>
        </w:rPr>
        <w:t xml:space="preserve"> </w:t>
      </w:r>
    </w:p>
    <w:p w14:paraId="7D251829" w14:textId="77777777" w:rsidR="005244DE" w:rsidRDefault="00886FAD">
      <w:pPr>
        <w:spacing w:after="0" w:line="259" w:lineRule="auto"/>
        <w:ind w:left="0" w:firstLine="0"/>
        <w:jc w:val="left"/>
      </w:pPr>
      <w:r>
        <w:rPr>
          <w:b/>
        </w:rPr>
        <w:t xml:space="preserve"> </w:t>
      </w:r>
    </w:p>
    <w:p w14:paraId="131CD8FB" w14:textId="77777777" w:rsidR="005244DE" w:rsidRDefault="00886FAD">
      <w:pPr>
        <w:spacing w:after="0" w:line="259" w:lineRule="auto"/>
        <w:ind w:left="0" w:firstLine="0"/>
        <w:jc w:val="left"/>
      </w:pPr>
      <w:r>
        <w:rPr>
          <w:b/>
        </w:rPr>
        <w:t xml:space="preserve"> </w:t>
      </w:r>
    </w:p>
    <w:p w14:paraId="54BCC0DE" w14:textId="77777777" w:rsidR="005244DE" w:rsidRDefault="00886FAD">
      <w:pPr>
        <w:spacing w:after="0" w:line="259" w:lineRule="auto"/>
        <w:ind w:left="0" w:firstLine="0"/>
        <w:jc w:val="left"/>
      </w:pPr>
      <w:r>
        <w:rPr>
          <w:b/>
        </w:rPr>
        <w:t xml:space="preserve"> </w:t>
      </w:r>
    </w:p>
    <w:p w14:paraId="683FDA84" w14:textId="77777777" w:rsidR="005244DE" w:rsidRDefault="005244DE">
      <w:pPr>
        <w:sectPr w:rsidR="005244DE">
          <w:pgSz w:w="16838" w:h="11906" w:orient="landscape"/>
          <w:pgMar w:top="724" w:right="11417" w:bottom="1025" w:left="720" w:header="720" w:footer="720" w:gutter="0"/>
          <w:cols w:space="720"/>
        </w:sectPr>
      </w:pPr>
    </w:p>
    <w:p w14:paraId="74AED9EF" w14:textId="5DBAC27E" w:rsidR="005244DE" w:rsidRDefault="00886FAD">
      <w:pPr>
        <w:pStyle w:val="Heading2"/>
        <w:spacing w:after="45"/>
        <w:ind w:left="-5" w:right="0"/>
      </w:pPr>
      <w:bookmarkStart w:id="29" w:name="_Toc189038798"/>
      <w:r>
        <w:rPr>
          <w:sz w:val="40"/>
        </w:rPr>
        <w:lastRenderedPageBreak/>
        <w:t>Appendix 1 Map of Park</w:t>
      </w:r>
      <w:bookmarkEnd w:id="29"/>
      <w:r>
        <w:rPr>
          <w:sz w:val="40"/>
        </w:rPr>
        <w:t xml:space="preserve"> </w:t>
      </w:r>
    </w:p>
    <w:p w14:paraId="72EB99CF" w14:textId="77777777" w:rsidR="005244DE" w:rsidRDefault="00886FAD">
      <w:pPr>
        <w:spacing w:after="0" w:line="259" w:lineRule="auto"/>
        <w:ind w:left="0" w:right="240" w:firstLine="0"/>
        <w:jc w:val="right"/>
      </w:pPr>
      <w:r>
        <w:rPr>
          <w:noProof/>
        </w:rPr>
        <w:drawing>
          <wp:inline distT="0" distB="0" distL="0" distR="0" wp14:anchorId="1F1947CC" wp14:editId="27E431DB">
            <wp:extent cx="6105525" cy="8896350"/>
            <wp:effectExtent l="0" t="0" r="9525" b="0"/>
            <wp:docPr id="3977" name="Picture 3977"/>
            <wp:cNvGraphicFramePr/>
            <a:graphic xmlns:a="http://schemas.openxmlformats.org/drawingml/2006/main">
              <a:graphicData uri="http://schemas.openxmlformats.org/drawingml/2006/picture">
                <pic:pic xmlns:pic="http://schemas.openxmlformats.org/drawingml/2006/picture">
                  <pic:nvPicPr>
                    <pic:cNvPr id="3977" name="Picture 3977"/>
                    <pic:cNvPicPr/>
                  </pic:nvPicPr>
                  <pic:blipFill>
                    <a:blip r:embed="rId28"/>
                    <a:stretch>
                      <a:fillRect/>
                    </a:stretch>
                  </pic:blipFill>
                  <pic:spPr>
                    <a:xfrm>
                      <a:off x="0" y="0"/>
                      <a:ext cx="6105780" cy="8896722"/>
                    </a:xfrm>
                    <a:prstGeom prst="rect">
                      <a:avLst/>
                    </a:prstGeom>
                  </pic:spPr>
                </pic:pic>
              </a:graphicData>
            </a:graphic>
          </wp:inline>
        </w:drawing>
      </w:r>
      <w:r>
        <w:rPr>
          <w:b/>
          <w:sz w:val="40"/>
        </w:rPr>
        <w:t xml:space="preserve"> </w:t>
      </w:r>
    </w:p>
    <w:p w14:paraId="5378A14B" w14:textId="45C44D31" w:rsidR="005244DE" w:rsidRDefault="00886FAD" w:rsidP="00DD0C4F">
      <w:pPr>
        <w:pStyle w:val="Heading2"/>
      </w:pPr>
      <w:bookmarkStart w:id="30" w:name="_Toc189038799"/>
      <w:r>
        <w:lastRenderedPageBreak/>
        <w:t>Appendix 2 Meet the team</w:t>
      </w:r>
      <w:bookmarkEnd w:id="30"/>
      <w:r>
        <w:t xml:space="preserve"> </w:t>
      </w:r>
    </w:p>
    <w:p w14:paraId="55D0A744" w14:textId="77777777" w:rsidR="005244DE" w:rsidRDefault="00886FAD">
      <w:pPr>
        <w:spacing w:after="0" w:line="259" w:lineRule="auto"/>
        <w:ind w:left="0" w:firstLine="0"/>
        <w:jc w:val="left"/>
      </w:pPr>
      <w:r>
        <w:rPr>
          <w:color w:val="4B4C4E"/>
        </w:rPr>
        <w:t xml:space="preserve"> </w:t>
      </w:r>
    </w:p>
    <w:tbl>
      <w:tblPr>
        <w:tblStyle w:val="TableGrid"/>
        <w:tblW w:w="10435" w:type="dxa"/>
        <w:tblInd w:w="142" w:type="dxa"/>
        <w:tblCellMar>
          <w:top w:w="9" w:type="dxa"/>
          <w:left w:w="103" w:type="dxa"/>
          <w:right w:w="103" w:type="dxa"/>
        </w:tblCellMar>
        <w:tblLook w:val="04A0" w:firstRow="1" w:lastRow="0" w:firstColumn="1" w:lastColumn="0" w:noHBand="0" w:noVBand="1"/>
      </w:tblPr>
      <w:tblGrid>
        <w:gridCol w:w="2411"/>
        <w:gridCol w:w="4395"/>
        <w:gridCol w:w="3629"/>
      </w:tblGrid>
      <w:tr w:rsidR="005244DE" w14:paraId="2650D9A3" w14:textId="77777777">
        <w:trPr>
          <w:trHeight w:val="5826"/>
        </w:trPr>
        <w:tc>
          <w:tcPr>
            <w:tcW w:w="2410" w:type="dxa"/>
            <w:tcBorders>
              <w:top w:val="single" w:sz="4" w:space="0" w:color="000000"/>
              <w:left w:val="single" w:sz="4" w:space="0" w:color="000000"/>
              <w:bottom w:val="single" w:sz="4" w:space="0" w:color="000000"/>
              <w:right w:val="single" w:sz="4" w:space="0" w:color="000000"/>
            </w:tcBorders>
          </w:tcPr>
          <w:p w14:paraId="40ADC08F" w14:textId="77777777" w:rsidR="005244DE" w:rsidRDefault="00886FAD">
            <w:pPr>
              <w:spacing w:after="0" w:line="259" w:lineRule="auto"/>
              <w:ind w:left="5" w:firstLine="0"/>
              <w:jc w:val="left"/>
            </w:pPr>
            <w:r>
              <w:rPr>
                <w:b/>
                <w:color w:val="4B4C4E"/>
                <w:sz w:val="20"/>
              </w:rPr>
              <w:t xml:space="preserve"> </w:t>
            </w:r>
          </w:p>
          <w:p w14:paraId="64C0F428" w14:textId="77777777" w:rsidR="005244DE" w:rsidRDefault="005244DE">
            <w:pPr>
              <w:spacing w:after="3" w:line="259" w:lineRule="auto"/>
              <w:ind w:left="0" w:firstLine="0"/>
              <w:jc w:val="left"/>
            </w:pPr>
          </w:p>
          <w:p w14:paraId="596383F0" w14:textId="77777777" w:rsidR="005244DE" w:rsidRDefault="00886FAD">
            <w:pPr>
              <w:spacing w:after="0" w:line="259" w:lineRule="auto"/>
              <w:ind w:left="5" w:firstLine="0"/>
              <w:jc w:val="left"/>
            </w:pPr>
            <w:r>
              <w:rPr>
                <w:b/>
                <w:color w:val="4B4C4E"/>
                <w:sz w:val="20"/>
              </w:rPr>
              <w:t xml:space="preserve"> </w:t>
            </w:r>
            <w:r w:rsidR="00791F1C">
              <w:rPr>
                <w:rFonts w:ascii="Segoe UI" w:hAnsi="Segoe UI" w:cs="Segoe UI"/>
                <w:noProof/>
                <w:color w:val="0000FF"/>
                <w:sz w:val="20"/>
                <w:szCs w:val="20"/>
              </w:rPr>
              <w:drawing>
                <wp:inline distT="0" distB="0" distL="0" distR="0" wp14:anchorId="785962BD" wp14:editId="182DF81B">
                  <wp:extent cx="1293495" cy="1940243"/>
                  <wp:effectExtent l="0" t="0" r="1905" b="3175"/>
                  <wp:docPr id="1" name="Picture 1" descr="User Phot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PictureUrlImage" descr="User Phot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8310" cy="1947466"/>
                          </a:xfrm>
                          <a:prstGeom prst="rect">
                            <a:avLst/>
                          </a:prstGeom>
                          <a:noFill/>
                          <a:ln>
                            <a:noFill/>
                          </a:ln>
                        </pic:spPr>
                      </pic:pic>
                    </a:graphicData>
                  </a:graphic>
                </wp:inline>
              </w:drawing>
            </w:r>
          </w:p>
        </w:tc>
        <w:tc>
          <w:tcPr>
            <w:tcW w:w="4395" w:type="dxa"/>
            <w:tcBorders>
              <w:top w:val="single" w:sz="4" w:space="0" w:color="000000"/>
              <w:left w:val="single" w:sz="4" w:space="0" w:color="000000"/>
              <w:bottom w:val="single" w:sz="4" w:space="0" w:color="000000"/>
              <w:right w:val="single" w:sz="4" w:space="0" w:color="000000"/>
            </w:tcBorders>
          </w:tcPr>
          <w:p w14:paraId="59C96D1F" w14:textId="77777777" w:rsidR="005244DE" w:rsidRDefault="00886FAD">
            <w:pPr>
              <w:spacing w:after="0" w:line="259" w:lineRule="auto"/>
              <w:ind w:left="5" w:firstLine="0"/>
              <w:jc w:val="left"/>
            </w:pPr>
            <w:r>
              <w:rPr>
                <w:color w:val="4B4C4E"/>
              </w:rPr>
              <w:t xml:space="preserve"> </w:t>
            </w:r>
          </w:p>
          <w:p w14:paraId="1F6C1D6C" w14:textId="77777777" w:rsidR="005244DE" w:rsidRDefault="00886FAD">
            <w:pPr>
              <w:spacing w:after="0" w:line="259" w:lineRule="auto"/>
              <w:ind w:left="5" w:firstLine="0"/>
              <w:jc w:val="left"/>
            </w:pPr>
            <w:r>
              <w:rPr>
                <w:color w:val="4B4C4E"/>
              </w:rPr>
              <w:t xml:space="preserve">NAME: Brett Hill </w:t>
            </w:r>
          </w:p>
          <w:p w14:paraId="11B185F0" w14:textId="77777777" w:rsidR="005244DE" w:rsidRDefault="00886FAD">
            <w:pPr>
              <w:spacing w:after="0" w:line="259" w:lineRule="auto"/>
              <w:ind w:left="5" w:firstLine="0"/>
              <w:jc w:val="left"/>
            </w:pPr>
            <w:r>
              <w:rPr>
                <w:color w:val="4B4C4E"/>
              </w:rPr>
              <w:t xml:space="preserve">JOB TITLE: Street Scene Supervisor </w:t>
            </w:r>
          </w:p>
          <w:p w14:paraId="626C0986" w14:textId="77777777" w:rsidR="005244DE" w:rsidRDefault="00886FAD">
            <w:pPr>
              <w:spacing w:after="0" w:line="259" w:lineRule="auto"/>
              <w:ind w:left="5" w:firstLine="0"/>
              <w:jc w:val="left"/>
            </w:pPr>
            <w:r>
              <w:rPr>
                <w:color w:val="4B4C4E"/>
              </w:rPr>
              <w:t xml:space="preserve">TELEPHONE: 01264 368000 </w:t>
            </w:r>
          </w:p>
          <w:p w14:paraId="65B64281" w14:textId="77777777" w:rsidR="005244DE" w:rsidRDefault="00886FAD">
            <w:pPr>
              <w:spacing w:after="33" w:line="259" w:lineRule="auto"/>
              <w:ind w:left="5" w:firstLine="0"/>
              <w:jc w:val="left"/>
            </w:pPr>
            <w:r>
              <w:rPr>
                <w:color w:val="4B4C4E"/>
              </w:rPr>
              <w:t xml:space="preserve">E-MAIL: </w:t>
            </w:r>
            <w:r>
              <w:rPr>
                <w:color w:val="0000FF"/>
                <w:u w:val="single" w:color="0000FF"/>
              </w:rPr>
              <w:t>bhill@testvalley.gov.uk</w:t>
            </w:r>
            <w:r>
              <w:rPr>
                <w:color w:val="4B4C4E"/>
              </w:rPr>
              <w:t xml:space="preserve"> </w:t>
            </w:r>
          </w:p>
          <w:p w14:paraId="1C222D20" w14:textId="77777777" w:rsidR="005244DE" w:rsidRDefault="00886FAD">
            <w:pPr>
              <w:spacing w:after="18" w:line="259" w:lineRule="auto"/>
              <w:ind w:left="5" w:firstLine="0"/>
              <w:jc w:val="left"/>
            </w:pPr>
            <w:r>
              <w:rPr>
                <w:b/>
                <w:color w:val="4B4C4E"/>
              </w:rPr>
              <w:t xml:space="preserve"> </w:t>
            </w:r>
          </w:p>
          <w:p w14:paraId="6629EB6E" w14:textId="77777777" w:rsidR="005244DE" w:rsidRDefault="00886FAD">
            <w:pPr>
              <w:spacing w:after="0" w:line="259" w:lineRule="auto"/>
              <w:ind w:left="5" w:firstLine="0"/>
              <w:jc w:val="left"/>
            </w:pPr>
            <w:r>
              <w:rPr>
                <w:b/>
                <w:color w:val="4B4C4E"/>
              </w:rPr>
              <w:t xml:space="preserve">Brett’s Role </w:t>
            </w:r>
          </w:p>
          <w:p w14:paraId="7139CDC0" w14:textId="77777777" w:rsidR="005244DE" w:rsidRDefault="00886FAD">
            <w:pPr>
              <w:spacing w:after="0" w:line="239" w:lineRule="auto"/>
              <w:ind w:left="5" w:firstLine="0"/>
              <w:jc w:val="left"/>
            </w:pPr>
            <w:r>
              <w:rPr>
                <w:color w:val="4B4C4E"/>
                <w:sz w:val="22"/>
              </w:rPr>
              <w:t xml:space="preserve">Brett manages the Street Scene Team in Romsey and sets the work schedule for the various crews who operate in this part of the borough.  Brett is passionate about maintaining high standards in Memorial Park and works closely with the Parks and </w:t>
            </w:r>
          </w:p>
          <w:p w14:paraId="51972314" w14:textId="77777777" w:rsidR="005244DE" w:rsidRDefault="00886FAD">
            <w:pPr>
              <w:spacing w:after="20" w:line="238" w:lineRule="auto"/>
              <w:ind w:left="5" w:right="63" w:firstLine="0"/>
              <w:jc w:val="left"/>
            </w:pPr>
            <w:r>
              <w:rPr>
                <w:color w:val="4B4C4E"/>
                <w:sz w:val="22"/>
              </w:rPr>
              <w:t xml:space="preserve">Countryside team in Community &amp; Leisure Service on improvements and new initiatives. </w:t>
            </w:r>
            <w:r>
              <w:rPr>
                <w:color w:val="4B4C4E"/>
              </w:rPr>
              <w:t xml:space="preserve"> </w:t>
            </w:r>
          </w:p>
          <w:p w14:paraId="2E29987F" w14:textId="77777777" w:rsidR="005244DE" w:rsidRDefault="00886FAD">
            <w:pPr>
              <w:spacing w:after="0" w:line="259" w:lineRule="auto"/>
              <w:ind w:left="5" w:firstLine="0"/>
              <w:jc w:val="left"/>
            </w:pPr>
            <w:r>
              <w:rPr>
                <w:b/>
                <w:color w:val="4B4C4E"/>
                <w:sz w:val="20"/>
              </w:rPr>
              <w:t xml:space="preserve"> </w:t>
            </w:r>
          </w:p>
        </w:tc>
        <w:tc>
          <w:tcPr>
            <w:tcW w:w="3629" w:type="dxa"/>
            <w:tcBorders>
              <w:top w:val="single" w:sz="4" w:space="0" w:color="000000"/>
              <w:left w:val="single" w:sz="4" w:space="0" w:color="000000"/>
              <w:bottom w:val="single" w:sz="4" w:space="0" w:color="000000"/>
              <w:right w:val="single" w:sz="4" w:space="0" w:color="000000"/>
            </w:tcBorders>
          </w:tcPr>
          <w:p w14:paraId="0CCC1F00" w14:textId="77777777" w:rsidR="005244DE" w:rsidRDefault="00886FAD">
            <w:pPr>
              <w:spacing w:after="154" w:line="259" w:lineRule="auto"/>
              <w:ind w:left="5" w:firstLine="0"/>
              <w:jc w:val="left"/>
            </w:pPr>
            <w:r>
              <w:rPr>
                <w:b/>
                <w:color w:val="4B4C4E"/>
                <w:sz w:val="20"/>
              </w:rPr>
              <w:t xml:space="preserve"> </w:t>
            </w:r>
          </w:p>
          <w:p w14:paraId="0DCDF4D5" w14:textId="77777777" w:rsidR="005244DE" w:rsidRDefault="00886FAD">
            <w:pPr>
              <w:spacing w:after="0" w:line="259" w:lineRule="auto"/>
              <w:ind w:left="5" w:firstLine="0"/>
              <w:jc w:val="left"/>
            </w:pPr>
            <w:r>
              <w:rPr>
                <w:b/>
                <w:color w:val="4B4C4E"/>
                <w:sz w:val="28"/>
              </w:rPr>
              <w:t xml:space="preserve">Brett’s Qualifications: </w:t>
            </w:r>
          </w:p>
          <w:p w14:paraId="31363AD7" w14:textId="77777777" w:rsidR="005244DE" w:rsidRDefault="00886FAD">
            <w:pPr>
              <w:spacing w:after="0" w:line="259" w:lineRule="auto"/>
              <w:ind w:left="5" w:firstLine="0"/>
              <w:jc w:val="left"/>
            </w:pPr>
            <w:r>
              <w:rPr>
                <w:b/>
                <w:color w:val="4B4C4E"/>
                <w:sz w:val="18"/>
              </w:rPr>
              <w:t xml:space="preserve">Youth Training Scheme – Horticulture </w:t>
            </w:r>
          </w:p>
          <w:p w14:paraId="087C0B12" w14:textId="77777777" w:rsidR="005244DE" w:rsidRDefault="00886FAD">
            <w:pPr>
              <w:spacing w:after="2" w:line="240" w:lineRule="auto"/>
              <w:ind w:left="5" w:firstLine="0"/>
              <w:jc w:val="left"/>
            </w:pPr>
            <w:r>
              <w:rPr>
                <w:b/>
                <w:color w:val="4B4C4E"/>
                <w:sz w:val="18"/>
              </w:rPr>
              <w:t xml:space="preserve">City &amp; Guilds 3 Examination –    Horticulture </w:t>
            </w:r>
          </w:p>
          <w:p w14:paraId="19C17786" w14:textId="77777777" w:rsidR="005244DE" w:rsidRDefault="00886FAD">
            <w:pPr>
              <w:spacing w:after="0" w:line="259" w:lineRule="auto"/>
              <w:ind w:left="5" w:firstLine="0"/>
              <w:jc w:val="left"/>
            </w:pPr>
            <w:r>
              <w:rPr>
                <w:b/>
                <w:color w:val="4B4C4E"/>
                <w:sz w:val="18"/>
              </w:rPr>
              <w:t xml:space="preserve">Competence in Chainsaw &amp; Related </w:t>
            </w:r>
          </w:p>
          <w:p w14:paraId="2E131C2F" w14:textId="77777777" w:rsidR="005244DE" w:rsidRDefault="00886FAD">
            <w:pPr>
              <w:spacing w:after="0" w:line="259" w:lineRule="auto"/>
              <w:ind w:left="5" w:firstLine="0"/>
              <w:jc w:val="left"/>
            </w:pPr>
            <w:r>
              <w:rPr>
                <w:b/>
                <w:color w:val="4B4C4E"/>
                <w:sz w:val="18"/>
              </w:rPr>
              <w:t xml:space="preserve">  Operations (NPTC) </w:t>
            </w:r>
          </w:p>
          <w:p w14:paraId="2E2CFC02" w14:textId="77777777" w:rsidR="005244DE" w:rsidRDefault="00886FAD">
            <w:pPr>
              <w:spacing w:after="0" w:line="259" w:lineRule="auto"/>
              <w:ind w:left="5" w:firstLine="0"/>
              <w:jc w:val="left"/>
            </w:pPr>
            <w:r>
              <w:rPr>
                <w:b/>
                <w:color w:val="4B4C4E"/>
                <w:sz w:val="18"/>
              </w:rPr>
              <w:t>CAT &amp; Genny Locator (</w:t>
            </w:r>
            <w:proofErr w:type="spellStart"/>
            <w:r>
              <w:rPr>
                <w:b/>
                <w:color w:val="4B4C4E"/>
                <w:sz w:val="18"/>
              </w:rPr>
              <w:t>Radiodetection</w:t>
            </w:r>
            <w:proofErr w:type="spellEnd"/>
            <w:r>
              <w:rPr>
                <w:b/>
                <w:color w:val="4B4C4E"/>
                <w:sz w:val="18"/>
              </w:rPr>
              <w:t xml:space="preserve">) </w:t>
            </w:r>
          </w:p>
          <w:p w14:paraId="0ECCB6C4" w14:textId="77777777" w:rsidR="005244DE" w:rsidRDefault="00886FAD">
            <w:pPr>
              <w:spacing w:after="0" w:line="259" w:lineRule="auto"/>
              <w:ind w:left="5" w:firstLine="0"/>
              <w:jc w:val="left"/>
            </w:pPr>
            <w:r>
              <w:rPr>
                <w:b/>
                <w:color w:val="4B4C4E"/>
                <w:sz w:val="18"/>
              </w:rPr>
              <w:t xml:space="preserve">KOMBI Operator </w:t>
            </w:r>
          </w:p>
          <w:p w14:paraId="5E8C2F1B" w14:textId="77777777" w:rsidR="005244DE" w:rsidRDefault="00886FAD">
            <w:pPr>
              <w:spacing w:after="0" w:line="259" w:lineRule="auto"/>
              <w:ind w:left="5" w:firstLine="0"/>
              <w:jc w:val="left"/>
            </w:pPr>
            <w:r>
              <w:rPr>
                <w:b/>
                <w:color w:val="4B4C4E"/>
                <w:sz w:val="18"/>
              </w:rPr>
              <w:t xml:space="preserve">TP 150 PHM Woodchipper Operator </w:t>
            </w:r>
          </w:p>
          <w:p w14:paraId="42F7F799" w14:textId="77777777" w:rsidR="005244DE" w:rsidRDefault="00886FAD">
            <w:pPr>
              <w:spacing w:after="0" w:line="259" w:lineRule="auto"/>
              <w:ind w:left="5" w:firstLine="0"/>
              <w:jc w:val="left"/>
            </w:pPr>
            <w:r>
              <w:rPr>
                <w:b/>
                <w:color w:val="4B4C4E"/>
                <w:sz w:val="18"/>
              </w:rPr>
              <w:t xml:space="preserve">Woodchipper Operation (Landscape </w:t>
            </w:r>
          </w:p>
          <w:p w14:paraId="3DE28BCA" w14:textId="77777777" w:rsidR="005244DE" w:rsidRDefault="00886FAD">
            <w:pPr>
              <w:spacing w:after="0" w:line="259" w:lineRule="auto"/>
              <w:ind w:left="5" w:firstLine="0"/>
              <w:jc w:val="left"/>
            </w:pPr>
            <w:r>
              <w:rPr>
                <w:b/>
                <w:color w:val="4B4C4E"/>
                <w:sz w:val="18"/>
              </w:rPr>
              <w:t xml:space="preserve">  Training) </w:t>
            </w:r>
          </w:p>
          <w:p w14:paraId="37198ABE" w14:textId="77777777" w:rsidR="005244DE" w:rsidRDefault="00886FAD">
            <w:pPr>
              <w:spacing w:after="0" w:line="259" w:lineRule="auto"/>
              <w:ind w:left="5" w:firstLine="0"/>
              <w:jc w:val="left"/>
            </w:pPr>
            <w:r>
              <w:rPr>
                <w:b/>
                <w:color w:val="4B4C4E"/>
                <w:sz w:val="18"/>
              </w:rPr>
              <w:t xml:space="preserve">Sprayer &amp; Chemical Induction (Rigby </w:t>
            </w:r>
          </w:p>
          <w:p w14:paraId="69EC6400" w14:textId="77777777" w:rsidR="005244DE" w:rsidRDefault="00886FAD">
            <w:pPr>
              <w:spacing w:after="0" w:line="259" w:lineRule="auto"/>
              <w:ind w:left="5" w:firstLine="0"/>
              <w:jc w:val="left"/>
            </w:pPr>
            <w:r>
              <w:rPr>
                <w:b/>
                <w:color w:val="4B4C4E"/>
                <w:sz w:val="18"/>
              </w:rPr>
              <w:t xml:space="preserve">  Taylor) </w:t>
            </w:r>
          </w:p>
          <w:p w14:paraId="2CC5510F" w14:textId="77777777" w:rsidR="005244DE" w:rsidRDefault="00886FAD">
            <w:pPr>
              <w:spacing w:after="0" w:line="259" w:lineRule="auto"/>
              <w:ind w:left="5" w:firstLine="0"/>
              <w:jc w:val="left"/>
            </w:pPr>
            <w:r>
              <w:rPr>
                <w:b/>
                <w:color w:val="4B4C4E"/>
                <w:sz w:val="18"/>
              </w:rPr>
              <w:t xml:space="preserve">Mower Induction 1445/ 1905/ 900/9972 </w:t>
            </w:r>
          </w:p>
          <w:p w14:paraId="28C365FF" w14:textId="77777777" w:rsidR="005244DE" w:rsidRDefault="00886FAD">
            <w:pPr>
              <w:spacing w:after="0" w:line="259" w:lineRule="auto"/>
              <w:ind w:left="5" w:firstLine="0"/>
              <w:jc w:val="left"/>
            </w:pPr>
            <w:r>
              <w:rPr>
                <w:b/>
                <w:color w:val="4B4C4E"/>
                <w:sz w:val="18"/>
              </w:rPr>
              <w:t xml:space="preserve">  (John Deere) </w:t>
            </w:r>
          </w:p>
          <w:p w14:paraId="6B2CAE4B" w14:textId="77777777" w:rsidR="005244DE" w:rsidRDefault="00886FAD">
            <w:pPr>
              <w:spacing w:after="0" w:line="259" w:lineRule="auto"/>
              <w:ind w:left="5" w:firstLine="0"/>
              <w:jc w:val="left"/>
            </w:pPr>
            <w:r>
              <w:rPr>
                <w:b/>
                <w:color w:val="4B4C4E"/>
                <w:sz w:val="18"/>
              </w:rPr>
              <w:t xml:space="preserve">Mobile Work Platforms (IPAF) </w:t>
            </w:r>
          </w:p>
          <w:p w14:paraId="2C27581A" w14:textId="77777777" w:rsidR="005244DE" w:rsidRDefault="00886FAD">
            <w:pPr>
              <w:spacing w:after="0" w:line="259" w:lineRule="auto"/>
              <w:ind w:left="5" w:firstLine="0"/>
              <w:jc w:val="left"/>
            </w:pPr>
            <w:r>
              <w:rPr>
                <w:b/>
                <w:color w:val="4B4C4E"/>
                <w:sz w:val="18"/>
              </w:rPr>
              <w:t xml:space="preserve">Safe Erection &amp; Use of Aluminium &amp; </w:t>
            </w:r>
          </w:p>
          <w:p w14:paraId="7C6BA3CD" w14:textId="77777777" w:rsidR="005244DE" w:rsidRDefault="00886FAD">
            <w:pPr>
              <w:spacing w:after="0" w:line="259" w:lineRule="auto"/>
              <w:ind w:left="5" w:firstLine="0"/>
              <w:jc w:val="left"/>
            </w:pPr>
            <w:r>
              <w:rPr>
                <w:b/>
                <w:color w:val="4B4C4E"/>
                <w:sz w:val="18"/>
              </w:rPr>
              <w:t xml:space="preserve">  Fibreglass Towers </w:t>
            </w:r>
          </w:p>
          <w:p w14:paraId="4877DED1" w14:textId="77777777" w:rsidR="005244DE" w:rsidRDefault="00886FAD">
            <w:pPr>
              <w:spacing w:after="0" w:line="259" w:lineRule="auto"/>
              <w:ind w:left="5" w:firstLine="0"/>
              <w:jc w:val="left"/>
            </w:pPr>
            <w:r>
              <w:rPr>
                <w:b/>
                <w:color w:val="4B4C4E"/>
                <w:sz w:val="18"/>
              </w:rPr>
              <w:t xml:space="preserve">Horticulture Phase 1 &amp; 2 </w:t>
            </w:r>
          </w:p>
          <w:p w14:paraId="39ABCEC5" w14:textId="77777777" w:rsidR="005244DE" w:rsidRDefault="00886FAD">
            <w:pPr>
              <w:spacing w:after="0" w:line="259" w:lineRule="auto"/>
              <w:ind w:left="5" w:firstLine="0"/>
              <w:jc w:val="left"/>
            </w:pPr>
            <w:r>
              <w:rPr>
                <w:b/>
                <w:color w:val="4B4C4E"/>
                <w:sz w:val="18"/>
              </w:rPr>
              <w:t xml:space="preserve">Amenity Horticulture Phase 2 </w:t>
            </w:r>
          </w:p>
          <w:p w14:paraId="0F28230D" w14:textId="77777777" w:rsidR="005244DE" w:rsidRDefault="00886FAD">
            <w:pPr>
              <w:spacing w:after="0" w:line="259" w:lineRule="auto"/>
              <w:ind w:left="5" w:firstLine="0"/>
              <w:jc w:val="left"/>
            </w:pPr>
            <w:r>
              <w:rPr>
                <w:b/>
                <w:color w:val="4B4C4E"/>
                <w:sz w:val="18"/>
              </w:rPr>
              <w:t xml:space="preserve">Pesticide Competence PA1, PA6A </w:t>
            </w:r>
          </w:p>
          <w:p w14:paraId="11D56824" w14:textId="77777777" w:rsidR="005244DE" w:rsidRDefault="00886FAD">
            <w:pPr>
              <w:spacing w:after="0" w:line="259" w:lineRule="auto"/>
              <w:ind w:left="5" w:firstLine="0"/>
              <w:jc w:val="left"/>
            </w:pPr>
            <w:r>
              <w:rPr>
                <w:b/>
                <w:color w:val="4B4C4E"/>
                <w:sz w:val="18"/>
              </w:rPr>
              <w:t xml:space="preserve">BABTIE Training Signing, Lighting &amp; </w:t>
            </w:r>
          </w:p>
          <w:p w14:paraId="4308EC51" w14:textId="77777777" w:rsidR="005244DE" w:rsidRDefault="00886FAD">
            <w:pPr>
              <w:spacing w:after="0" w:line="259" w:lineRule="auto"/>
              <w:ind w:left="5" w:firstLine="0"/>
              <w:jc w:val="left"/>
            </w:pPr>
            <w:r>
              <w:rPr>
                <w:b/>
                <w:color w:val="4B4C4E"/>
                <w:sz w:val="18"/>
              </w:rPr>
              <w:t xml:space="preserve">  Guarding </w:t>
            </w:r>
          </w:p>
          <w:p w14:paraId="485EC4F4" w14:textId="77777777" w:rsidR="005244DE" w:rsidRDefault="00886FAD">
            <w:pPr>
              <w:spacing w:after="0" w:line="259" w:lineRule="auto"/>
              <w:ind w:left="5" w:firstLine="0"/>
              <w:jc w:val="left"/>
            </w:pPr>
            <w:r>
              <w:rPr>
                <w:b/>
                <w:color w:val="4B4C4E"/>
                <w:sz w:val="18"/>
              </w:rPr>
              <w:t xml:space="preserve">Hand Arm Vibration training </w:t>
            </w:r>
          </w:p>
          <w:p w14:paraId="76B6A332" w14:textId="77777777" w:rsidR="005244DE" w:rsidRDefault="00886FAD">
            <w:pPr>
              <w:spacing w:after="0" w:line="259" w:lineRule="auto"/>
              <w:ind w:left="5" w:firstLine="0"/>
              <w:jc w:val="left"/>
            </w:pPr>
            <w:r>
              <w:rPr>
                <w:b/>
                <w:color w:val="4B4C4E"/>
                <w:sz w:val="18"/>
              </w:rPr>
              <w:t xml:space="preserve">Risk assessment training </w:t>
            </w:r>
          </w:p>
          <w:p w14:paraId="579FBE35" w14:textId="77777777" w:rsidR="005244DE" w:rsidRDefault="00886FAD">
            <w:pPr>
              <w:spacing w:after="0" w:line="259" w:lineRule="auto"/>
              <w:ind w:left="5" w:firstLine="0"/>
              <w:jc w:val="left"/>
            </w:pPr>
            <w:r>
              <w:rPr>
                <w:b/>
                <w:color w:val="4B4C4E"/>
                <w:sz w:val="18"/>
              </w:rPr>
              <w:t>Working at heights training</w:t>
            </w:r>
            <w:r>
              <w:rPr>
                <w:b/>
                <w:color w:val="4B4C4E"/>
                <w:sz w:val="20"/>
              </w:rPr>
              <w:t xml:space="preserve"> </w:t>
            </w:r>
          </w:p>
        </w:tc>
      </w:tr>
    </w:tbl>
    <w:p w14:paraId="06BA08A7" w14:textId="77777777" w:rsidR="005244DE" w:rsidRDefault="00886FAD">
      <w:pPr>
        <w:spacing w:after="0" w:line="259" w:lineRule="auto"/>
        <w:ind w:left="0" w:firstLine="0"/>
        <w:jc w:val="left"/>
      </w:pPr>
      <w:r>
        <w:rPr>
          <w:b/>
          <w:color w:val="4B4C4E"/>
          <w:sz w:val="20"/>
        </w:rPr>
        <w:t xml:space="preserve"> </w:t>
      </w:r>
    </w:p>
    <w:tbl>
      <w:tblPr>
        <w:tblStyle w:val="TableGrid"/>
        <w:tblW w:w="10435" w:type="dxa"/>
        <w:tblInd w:w="142" w:type="dxa"/>
        <w:tblCellMar>
          <w:top w:w="8" w:type="dxa"/>
          <w:left w:w="108" w:type="dxa"/>
          <w:right w:w="56" w:type="dxa"/>
        </w:tblCellMar>
        <w:tblLook w:val="04A0" w:firstRow="1" w:lastRow="0" w:firstColumn="1" w:lastColumn="0" w:noHBand="0" w:noVBand="1"/>
      </w:tblPr>
      <w:tblGrid>
        <w:gridCol w:w="2480"/>
        <w:gridCol w:w="4351"/>
        <w:gridCol w:w="3604"/>
      </w:tblGrid>
      <w:tr w:rsidR="009A3A68" w14:paraId="48F70A10" w14:textId="77777777">
        <w:trPr>
          <w:trHeight w:val="4037"/>
        </w:trPr>
        <w:tc>
          <w:tcPr>
            <w:tcW w:w="2410" w:type="dxa"/>
            <w:tcBorders>
              <w:top w:val="single" w:sz="4" w:space="0" w:color="000000"/>
              <w:left w:val="single" w:sz="4" w:space="0" w:color="000000"/>
              <w:bottom w:val="single" w:sz="4" w:space="0" w:color="000000"/>
              <w:right w:val="single" w:sz="4" w:space="0" w:color="000000"/>
            </w:tcBorders>
          </w:tcPr>
          <w:p w14:paraId="29EA9841" w14:textId="77777777" w:rsidR="005244DE" w:rsidRDefault="005244DE" w:rsidP="00716E83">
            <w:pPr>
              <w:spacing w:after="0" w:line="259" w:lineRule="auto"/>
              <w:ind w:left="0" w:right="311" w:firstLine="0"/>
            </w:pPr>
          </w:p>
          <w:p w14:paraId="27DFC830" w14:textId="6753DA2F" w:rsidR="005244DE" w:rsidRDefault="00886FAD" w:rsidP="00716E83">
            <w:pPr>
              <w:spacing w:after="0" w:line="259" w:lineRule="auto"/>
              <w:ind w:left="0" w:firstLine="0"/>
              <w:jc w:val="left"/>
            </w:pPr>
            <w:r>
              <w:rPr>
                <w:color w:val="4B4C4E"/>
              </w:rPr>
              <w:t xml:space="preserve"> </w:t>
            </w:r>
            <w:r w:rsidR="009A3A68">
              <w:rPr>
                <w:noProof/>
              </w:rPr>
              <w:drawing>
                <wp:inline distT="0" distB="0" distL="0" distR="0" wp14:anchorId="16E628F9" wp14:editId="53C038D6">
                  <wp:extent cx="1470991" cy="1998901"/>
                  <wp:effectExtent l="0" t="0" r="0" b="1905"/>
                  <wp:docPr id="1594009095" name="Picture 1594009095" descr="Welcome to the Environmental Service | Test Valley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the Environmental Service | Test Valley Borough Counc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0900" cy="2025955"/>
                          </a:xfrm>
                          <a:prstGeom prst="rect">
                            <a:avLst/>
                          </a:prstGeom>
                          <a:noFill/>
                          <a:ln>
                            <a:noFill/>
                          </a:ln>
                        </pic:spPr>
                      </pic:pic>
                    </a:graphicData>
                  </a:graphic>
                </wp:inline>
              </w:drawing>
            </w:r>
          </w:p>
        </w:tc>
        <w:tc>
          <w:tcPr>
            <w:tcW w:w="4395" w:type="dxa"/>
            <w:tcBorders>
              <w:top w:val="single" w:sz="4" w:space="0" w:color="000000"/>
              <w:left w:val="single" w:sz="4" w:space="0" w:color="000000"/>
              <w:bottom w:val="single" w:sz="4" w:space="0" w:color="000000"/>
              <w:right w:val="single" w:sz="4" w:space="0" w:color="000000"/>
            </w:tcBorders>
          </w:tcPr>
          <w:p w14:paraId="4F0F935B" w14:textId="77777777" w:rsidR="005244DE" w:rsidRPr="00716E83" w:rsidRDefault="00711E44">
            <w:pPr>
              <w:spacing w:after="0" w:line="259" w:lineRule="auto"/>
              <w:ind w:left="0" w:firstLine="0"/>
              <w:jc w:val="left"/>
              <w:rPr>
                <w:color w:val="4B4C4E"/>
                <w:szCs w:val="24"/>
              </w:rPr>
            </w:pPr>
            <w:r w:rsidRPr="00716E83">
              <w:rPr>
                <w:color w:val="4B4C4E"/>
                <w:szCs w:val="24"/>
              </w:rPr>
              <w:t>NAME: Liam Oakes</w:t>
            </w:r>
          </w:p>
          <w:p w14:paraId="2394F38F" w14:textId="77777777" w:rsidR="00711E44" w:rsidRPr="00716E83" w:rsidRDefault="00716E83">
            <w:pPr>
              <w:spacing w:after="0" w:line="259" w:lineRule="auto"/>
              <w:ind w:left="0" w:firstLine="0"/>
              <w:jc w:val="left"/>
              <w:rPr>
                <w:color w:val="4B4C4E"/>
                <w:szCs w:val="24"/>
              </w:rPr>
            </w:pPr>
            <w:r w:rsidRPr="00716E83">
              <w:rPr>
                <w:color w:val="4B4C4E"/>
                <w:szCs w:val="24"/>
              </w:rPr>
              <w:t xml:space="preserve">JOB TITLE: </w:t>
            </w:r>
            <w:r w:rsidR="00711E44" w:rsidRPr="00716E83">
              <w:rPr>
                <w:color w:val="4B4C4E"/>
                <w:szCs w:val="24"/>
              </w:rPr>
              <w:t>Grounds Maintenance Operative</w:t>
            </w:r>
          </w:p>
          <w:p w14:paraId="24508533" w14:textId="77777777" w:rsidR="00711E44" w:rsidRPr="00716E83" w:rsidRDefault="00711E44">
            <w:pPr>
              <w:spacing w:after="0" w:line="259" w:lineRule="auto"/>
              <w:ind w:left="0" w:firstLine="0"/>
              <w:jc w:val="left"/>
              <w:rPr>
                <w:color w:val="4B4C4E"/>
                <w:szCs w:val="24"/>
              </w:rPr>
            </w:pPr>
            <w:r w:rsidRPr="00716E83">
              <w:rPr>
                <w:color w:val="4B4C4E"/>
                <w:szCs w:val="24"/>
              </w:rPr>
              <w:t xml:space="preserve">Liam is responsible for the </w:t>
            </w:r>
            <w:proofErr w:type="gramStart"/>
            <w:r w:rsidRPr="00716E83">
              <w:rPr>
                <w:color w:val="4B4C4E"/>
                <w:szCs w:val="24"/>
              </w:rPr>
              <w:t>day to day</w:t>
            </w:r>
            <w:proofErr w:type="gramEnd"/>
            <w:r w:rsidRPr="00716E83">
              <w:rPr>
                <w:color w:val="4B4C4E"/>
                <w:szCs w:val="24"/>
              </w:rPr>
              <w:t xml:space="preserve"> grounds maintenance o</w:t>
            </w:r>
            <w:r w:rsidR="00716E83" w:rsidRPr="00716E83">
              <w:rPr>
                <w:color w:val="4B4C4E"/>
                <w:szCs w:val="24"/>
              </w:rPr>
              <w:t>p</w:t>
            </w:r>
            <w:r w:rsidRPr="00716E83">
              <w:rPr>
                <w:color w:val="4B4C4E"/>
                <w:szCs w:val="24"/>
              </w:rPr>
              <w:t>erations within the Park.</w:t>
            </w:r>
          </w:p>
          <w:p w14:paraId="4012BD9C" w14:textId="77777777" w:rsidR="00711E44" w:rsidRDefault="00711E44">
            <w:pPr>
              <w:spacing w:after="0" w:line="259" w:lineRule="auto"/>
              <w:ind w:left="0" w:firstLine="0"/>
              <w:jc w:val="left"/>
            </w:pPr>
            <w:r w:rsidRPr="00716E83">
              <w:rPr>
                <w:color w:val="4B4C4E"/>
                <w:szCs w:val="24"/>
              </w:rPr>
              <w:t>(Liam was formerly a TVBC apprentice)</w:t>
            </w:r>
          </w:p>
        </w:tc>
        <w:tc>
          <w:tcPr>
            <w:tcW w:w="3629" w:type="dxa"/>
            <w:tcBorders>
              <w:top w:val="single" w:sz="4" w:space="0" w:color="000000"/>
              <w:left w:val="single" w:sz="4" w:space="0" w:color="000000"/>
              <w:bottom w:val="single" w:sz="4" w:space="0" w:color="000000"/>
              <w:right w:val="single" w:sz="4" w:space="0" w:color="000000"/>
            </w:tcBorders>
          </w:tcPr>
          <w:p w14:paraId="2A00D979" w14:textId="77777777" w:rsidR="005244DE" w:rsidRDefault="005244DE">
            <w:pPr>
              <w:spacing w:after="0" w:line="259" w:lineRule="auto"/>
              <w:ind w:left="0" w:firstLine="0"/>
              <w:jc w:val="left"/>
              <w:rPr>
                <w:b/>
                <w:color w:val="4B4C4E"/>
                <w:sz w:val="20"/>
              </w:rPr>
            </w:pPr>
          </w:p>
          <w:p w14:paraId="7DA3BB97" w14:textId="77777777" w:rsidR="00711E44" w:rsidRPr="007D4F68" w:rsidRDefault="00711E44">
            <w:pPr>
              <w:spacing w:after="0" w:line="259" w:lineRule="auto"/>
              <w:ind w:left="0" w:firstLine="0"/>
              <w:jc w:val="left"/>
              <w:rPr>
                <w:b/>
                <w:color w:val="4B4C4E"/>
                <w:sz w:val="28"/>
                <w:szCs w:val="28"/>
              </w:rPr>
            </w:pPr>
            <w:r w:rsidRPr="007D4F68">
              <w:rPr>
                <w:b/>
                <w:color w:val="4B4C4E"/>
                <w:sz w:val="28"/>
                <w:szCs w:val="28"/>
              </w:rPr>
              <w:t>Liam’s qualifications</w:t>
            </w:r>
          </w:p>
          <w:p w14:paraId="0D607862" w14:textId="77777777" w:rsidR="00711E44" w:rsidRPr="00716E83" w:rsidRDefault="0040450D">
            <w:pPr>
              <w:spacing w:after="0" w:line="259" w:lineRule="auto"/>
              <w:ind w:left="0" w:firstLine="0"/>
              <w:jc w:val="left"/>
              <w:rPr>
                <w:b/>
                <w:sz w:val="18"/>
                <w:szCs w:val="18"/>
              </w:rPr>
            </w:pPr>
            <w:r w:rsidRPr="00716E83">
              <w:rPr>
                <w:b/>
                <w:sz w:val="18"/>
                <w:szCs w:val="18"/>
              </w:rPr>
              <w:t>Distinction achieved in 2021</w:t>
            </w:r>
            <w:r w:rsidR="00711E44" w:rsidRPr="00716E83">
              <w:rPr>
                <w:b/>
                <w:sz w:val="18"/>
                <w:szCs w:val="18"/>
              </w:rPr>
              <w:t xml:space="preserve"> in City and Guilds Horticulture level </w:t>
            </w:r>
            <w:r w:rsidRPr="00716E83">
              <w:rPr>
                <w:b/>
                <w:sz w:val="18"/>
                <w:szCs w:val="18"/>
              </w:rPr>
              <w:t>2</w:t>
            </w:r>
          </w:p>
        </w:tc>
      </w:tr>
    </w:tbl>
    <w:p w14:paraId="4849E612" w14:textId="77777777" w:rsidR="005244DE" w:rsidRDefault="00886FAD">
      <w:pPr>
        <w:spacing w:after="0" w:line="259" w:lineRule="auto"/>
        <w:ind w:left="0" w:firstLine="0"/>
        <w:jc w:val="left"/>
      </w:pPr>
      <w:r>
        <w:rPr>
          <w:b/>
          <w:color w:val="4B4C4E"/>
          <w:sz w:val="20"/>
        </w:rPr>
        <w:t xml:space="preserve"> </w:t>
      </w:r>
    </w:p>
    <w:p w14:paraId="46A9EA10" w14:textId="77777777" w:rsidR="00B60508" w:rsidRDefault="00B60508">
      <w:pPr>
        <w:spacing w:after="160" w:line="259" w:lineRule="auto"/>
        <w:ind w:left="0" w:firstLine="0"/>
        <w:jc w:val="left"/>
        <w:rPr>
          <w:b/>
          <w:color w:val="4B4C4E"/>
          <w:sz w:val="20"/>
        </w:rPr>
      </w:pPr>
      <w:r>
        <w:rPr>
          <w:b/>
          <w:color w:val="4B4C4E"/>
          <w:sz w:val="20"/>
        </w:rPr>
        <w:br w:type="page"/>
      </w:r>
    </w:p>
    <w:p w14:paraId="34FE034F" w14:textId="2A773492" w:rsidR="00B60508" w:rsidRDefault="00B60508">
      <w:pPr>
        <w:spacing w:after="160" w:line="259" w:lineRule="auto"/>
        <w:ind w:left="0" w:firstLine="0"/>
        <w:jc w:val="left"/>
        <w:rPr>
          <w:b/>
          <w:color w:val="4B4C4E"/>
          <w:sz w:val="20"/>
        </w:rPr>
      </w:pPr>
    </w:p>
    <w:p w14:paraId="1476DC87" w14:textId="77777777" w:rsidR="005244DE" w:rsidRDefault="00886FAD">
      <w:pPr>
        <w:pStyle w:val="Heading2"/>
        <w:spacing w:after="0"/>
        <w:ind w:left="-5" w:right="0"/>
      </w:pPr>
      <w:bookmarkStart w:id="31" w:name="_Toc189038800"/>
      <w:r>
        <w:rPr>
          <w:sz w:val="40"/>
        </w:rPr>
        <w:t>Appendix 3 Ecology and Wildlife</w:t>
      </w:r>
      <w:bookmarkEnd w:id="31"/>
      <w:r>
        <w:rPr>
          <w:sz w:val="40"/>
        </w:rPr>
        <w:t xml:space="preserve"> </w:t>
      </w:r>
    </w:p>
    <w:p w14:paraId="2EF6F0A0" w14:textId="77777777" w:rsidR="005244DE" w:rsidRDefault="00886FAD">
      <w:pPr>
        <w:spacing w:after="0" w:line="289" w:lineRule="auto"/>
        <w:ind w:left="0" w:right="3748" w:firstLine="0"/>
        <w:jc w:val="left"/>
      </w:pPr>
      <w:r>
        <w:rPr>
          <w:sz w:val="32"/>
        </w:rPr>
        <w:t xml:space="preserve">Appendix 3 - Ecology and Wildlife Management prescriptions </w:t>
      </w:r>
    </w:p>
    <w:p w14:paraId="5279EBD6" w14:textId="77777777" w:rsidR="005244DE" w:rsidRDefault="00886FAD">
      <w:pPr>
        <w:spacing w:after="33" w:line="259" w:lineRule="auto"/>
        <w:ind w:left="0" w:firstLine="0"/>
        <w:jc w:val="left"/>
      </w:pPr>
      <w:r>
        <w:t xml:space="preserve"> </w:t>
      </w:r>
    </w:p>
    <w:p w14:paraId="2A59560C" w14:textId="77777777" w:rsidR="005244DE" w:rsidRDefault="00886FAD">
      <w:pPr>
        <w:ind w:left="-5" w:right="110"/>
      </w:pPr>
      <w:r>
        <w:t xml:space="preserve">Long term aims for the site can be categorised into 4 Management Options: </w:t>
      </w:r>
    </w:p>
    <w:p w14:paraId="4046D404" w14:textId="77777777" w:rsidR="005244DE" w:rsidRDefault="00886FAD">
      <w:pPr>
        <w:spacing w:after="33" w:line="259" w:lineRule="auto"/>
        <w:ind w:left="0" w:firstLine="0"/>
        <w:jc w:val="left"/>
      </w:pPr>
      <w:r>
        <w:t xml:space="preserve"> </w:t>
      </w:r>
    </w:p>
    <w:p w14:paraId="78406621" w14:textId="77777777" w:rsidR="005244DE" w:rsidRDefault="00886FAD">
      <w:pPr>
        <w:numPr>
          <w:ilvl w:val="0"/>
          <w:numId w:val="8"/>
        </w:numPr>
        <w:ind w:right="110" w:hanging="240"/>
      </w:pPr>
      <w:r>
        <w:t xml:space="preserve">- Active Conservation Management </w:t>
      </w:r>
    </w:p>
    <w:p w14:paraId="599B0788" w14:textId="77777777" w:rsidR="005244DE" w:rsidRDefault="00886FAD">
      <w:pPr>
        <w:numPr>
          <w:ilvl w:val="0"/>
          <w:numId w:val="8"/>
        </w:numPr>
        <w:ind w:right="110" w:hanging="240"/>
      </w:pPr>
      <w:r>
        <w:t xml:space="preserve">- Monitoring and Research </w:t>
      </w:r>
    </w:p>
    <w:p w14:paraId="2B7CDCE0" w14:textId="77777777" w:rsidR="005244DE" w:rsidRDefault="00886FAD">
      <w:pPr>
        <w:numPr>
          <w:ilvl w:val="0"/>
          <w:numId w:val="8"/>
        </w:numPr>
        <w:ind w:right="110" w:hanging="240"/>
      </w:pPr>
      <w:r>
        <w:t xml:space="preserve">- Education and Access </w:t>
      </w:r>
    </w:p>
    <w:p w14:paraId="70324980" w14:textId="77777777" w:rsidR="005244DE" w:rsidRDefault="00886FAD">
      <w:pPr>
        <w:numPr>
          <w:ilvl w:val="0"/>
          <w:numId w:val="8"/>
        </w:numPr>
        <w:spacing w:after="11"/>
        <w:ind w:right="110" w:hanging="240"/>
      </w:pPr>
      <w:r>
        <w:t xml:space="preserve">- Administration and Public Relations </w:t>
      </w:r>
    </w:p>
    <w:tbl>
      <w:tblPr>
        <w:tblStyle w:val="TableGrid"/>
        <w:tblW w:w="10203" w:type="dxa"/>
        <w:tblInd w:w="2" w:type="dxa"/>
        <w:tblCellMar>
          <w:top w:w="62" w:type="dxa"/>
          <w:left w:w="77" w:type="dxa"/>
          <w:right w:w="24" w:type="dxa"/>
        </w:tblCellMar>
        <w:tblLook w:val="04A0" w:firstRow="1" w:lastRow="0" w:firstColumn="1" w:lastColumn="0" w:noHBand="0" w:noVBand="1"/>
      </w:tblPr>
      <w:tblGrid>
        <w:gridCol w:w="2772"/>
        <w:gridCol w:w="1640"/>
        <w:gridCol w:w="5791"/>
      </w:tblGrid>
      <w:tr w:rsidR="005244DE" w14:paraId="35FB9797" w14:textId="77777777">
        <w:trPr>
          <w:trHeight w:val="747"/>
        </w:trPr>
        <w:tc>
          <w:tcPr>
            <w:tcW w:w="2772" w:type="dxa"/>
            <w:tcBorders>
              <w:top w:val="single" w:sz="8" w:space="0" w:color="000000"/>
              <w:left w:val="single" w:sz="8" w:space="0" w:color="000000"/>
              <w:bottom w:val="single" w:sz="8" w:space="0" w:color="000000"/>
              <w:right w:val="single" w:sz="8" w:space="0" w:color="000000"/>
            </w:tcBorders>
            <w:shd w:val="clear" w:color="auto" w:fill="44A12A"/>
          </w:tcPr>
          <w:p w14:paraId="543AA251" w14:textId="77777777" w:rsidR="005244DE" w:rsidRDefault="00886FAD">
            <w:pPr>
              <w:spacing w:after="40" w:line="259" w:lineRule="auto"/>
              <w:ind w:left="0" w:firstLine="0"/>
              <w:jc w:val="left"/>
            </w:pPr>
            <w:r>
              <w:rPr>
                <w:sz w:val="22"/>
              </w:rPr>
              <w:t xml:space="preserve">Feature / Habitat </w:t>
            </w:r>
          </w:p>
          <w:p w14:paraId="6871F024" w14:textId="77777777" w:rsidR="005244DE" w:rsidRDefault="00886FAD">
            <w:pPr>
              <w:spacing w:after="0" w:line="259" w:lineRule="auto"/>
              <w:ind w:left="0" w:firstLine="0"/>
              <w:jc w:val="left"/>
            </w:pP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shd w:val="clear" w:color="auto" w:fill="44A12A"/>
          </w:tcPr>
          <w:p w14:paraId="76167270" w14:textId="77777777" w:rsidR="005244DE" w:rsidRDefault="00886FAD">
            <w:pPr>
              <w:spacing w:after="40" w:line="259" w:lineRule="auto"/>
              <w:ind w:left="5" w:firstLine="0"/>
              <w:jc w:val="left"/>
            </w:pPr>
            <w:r>
              <w:rPr>
                <w:sz w:val="22"/>
              </w:rPr>
              <w:t xml:space="preserve">Management </w:t>
            </w:r>
          </w:p>
          <w:p w14:paraId="563118F7" w14:textId="77777777" w:rsidR="005244DE" w:rsidRDefault="00886FAD">
            <w:pPr>
              <w:spacing w:after="0" w:line="259" w:lineRule="auto"/>
              <w:ind w:left="5" w:firstLine="0"/>
              <w:jc w:val="left"/>
            </w:pPr>
            <w:r>
              <w:rPr>
                <w:sz w:val="22"/>
              </w:rPr>
              <w:t>Option</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shd w:val="clear" w:color="auto" w:fill="44A12A"/>
          </w:tcPr>
          <w:p w14:paraId="34979353" w14:textId="77777777" w:rsidR="005244DE" w:rsidRDefault="00886FAD">
            <w:pPr>
              <w:spacing w:after="0" w:line="259" w:lineRule="auto"/>
              <w:ind w:left="2" w:firstLine="0"/>
              <w:jc w:val="left"/>
            </w:pPr>
            <w:r>
              <w:rPr>
                <w:sz w:val="22"/>
              </w:rPr>
              <w:t>Outline Prescription</w:t>
            </w:r>
            <w:r>
              <w:rPr>
                <w:rFonts w:ascii="Times New Roman" w:eastAsia="Times New Roman" w:hAnsi="Times New Roman" w:cs="Times New Roman"/>
              </w:rPr>
              <w:t xml:space="preserve"> </w:t>
            </w:r>
          </w:p>
        </w:tc>
      </w:tr>
      <w:tr w:rsidR="005244DE" w14:paraId="1892BEDF" w14:textId="77777777">
        <w:trPr>
          <w:trHeight w:val="850"/>
        </w:trPr>
        <w:tc>
          <w:tcPr>
            <w:tcW w:w="2772" w:type="dxa"/>
            <w:tcBorders>
              <w:top w:val="single" w:sz="8" w:space="0" w:color="000000"/>
              <w:left w:val="single" w:sz="8" w:space="0" w:color="000000"/>
              <w:bottom w:val="single" w:sz="8" w:space="0" w:color="000000"/>
              <w:right w:val="single" w:sz="8" w:space="0" w:color="000000"/>
            </w:tcBorders>
          </w:tcPr>
          <w:p w14:paraId="0FF35DCA" w14:textId="77777777" w:rsidR="005244DE" w:rsidRDefault="00886FAD">
            <w:pPr>
              <w:spacing w:after="0" w:line="259" w:lineRule="auto"/>
              <w:ind w:left="0" w:firstLine="0"/>
              <w:jc w:val="left"/>
            </w:pPr>
            <w:r>
              <w:rPr>
                <w:sz w:val="22"/>
              </w:rPr>
              <w:t>Meadow Management</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vAlign w:val="center"/>
          </w:tcPr>
          <w:p w14:paraId="0661D15F" w14:textId="77777777" w:rsidR="005244DE" w:rsidRDefault="00886FAD">
            <w:pPr>
              <w:spacing w:after="43" w:line="259" w:lineRule="auto"/>
              <w:ind w:left="5" w:firstLine="0"/>
              <w:jc w:val="left"/>
            </w:pPr>
            <w:r>
              <w:rPr>
                <w:sz w:val="22"/>
              </w:rPr>
              <w:t xml:space="preserve">A </w:t>
            </w:r>
          </w:p>
          <w:p w14:paraId="71A9EBD2" w14:textId="77777777" w:rsidR="005244DE" w:rsidRDefault="00886FAD">
            <w:pPr>
              <w:spacing w:after="0" w:line="259" w:lineRule="auto"/>
              <w:ind w:left="5" w:firstLine="0"/>
              <w:jc w:val="left"/>
            </w:pP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vAlign w:val="center"/>
          </w:tcPr>
          <w:p w14:paraId="1EC8CDFA" w14:textId="77777777" w:rsidR="005244DE" w:rsidRDefault="00886FAD">
            <w:pPr>
              <w:spacing w:after="0" w:line="259" w:lineRule="auto"/>
              <w:ind w:left="2" w:firstLine="0"/>
              <w:jc w:val="left"/>
            </w:pPr>
            <w:r>
              <w:rPr>
                <w:sz w:val="22"/>
              </w:rPr>
              <w:t>2 x cut grass and collect arising in Spring (before April) and Autumn (before late September)</w:t>
            </w:r>
            <w:r>
              <w:rPr>
                <w:rFonts w:ascii="Times New Roman" w:eastAsia="Times New Roman" w:hAnsi="Times New Roman" w:cs="Times New Roman"/>
              </w:rPr>
              <w:t xml:space="preserve"> </w:t>
            </w:r>
          </w:p>
        </w:tc>
      </w:tr>
      <w:tr w:rsidR="005244DE" w14:paraId="29B11FF0" w14:textId="77777777">
        <w:trPr>
          <w:trHeight w:val="814"/>
        </w:trPr>
        <w:tc>
          <w:tcPr>
            <w:tcW w:w="2772" w:type="dxa"/>
            <w:tcBorders>
              <w:top w:val="single" w:sz="8" w:space="0" w:color="000000"/>
              <w:left w:val="single" w:sz="8" w:space="0" w:color="000000"/>
              <w:bottom w:val="single" w:sz="8" w:space="0" w:color="000000"/>
              <w:right w:val="single" w:sz="8" w:space="0" w:color="000000"/>
            </w:tcBorders>
          </w:tcPr>
          <w:p w14:paraId="50B13CB0" w14:textId="77777777" w:rsidR="005244DE" w:rsidRDefault="00886FAD">
            <w:pPr>
              <w:spacing w:after="0" w:line="259" w:lineRule="auto"/>
              <w:ind w:left="0" w:firstLine="0"/>
              <w:jc w:val="left"/>
            </w:pPr>
            <w:r>
              <w:rPr>
                <w:sz w:val="22"/>
              </w:rPr>
              <w:t>Hedges</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3A72174F" w14:textId="77777777" w:rsidR="005244DE" w:rsidRDefault="00886FAD">
            <w:pPr>
              <w:spacing w:after="43" w:line="259" w:lineRule="auto"/>
              <w:ind w:left="5" w:firstLine="0"/>
              <w:jc w:val="left"/>
            </w:pPr>
            <w:r>
              <w:rPr>
                <w:sz w:val="22"/>
              </w:rPr>
              <w:t xml:space="preserve">A </w:t>
            </w:r>
          </w:p>
          <w:p w14:paraId="45F516B4" w14:textId="77777777" w:rsidR="005244DE" w:rsidRDefault="00886FAD">
            <w:pPr>
              <w:spacing w:after="0" w:line="259" w:lineRule="auto"/>
              <w:ind w:left="5" w:firstLine="0"/>
              <w:jc w:val="left"/>
            </w:pP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6674CB88" w14:textId="77777777" w:rsidR="005244DE" w:rsidRDefault="00886FAD">
            <w:pPr>
              <w:spacing w:after="0" w:line="259" w:lineRule="auto"/>
              <w:ind w:left="2" w:firstLine="0"/>
              <w:jc w:val="left"/>
            </w:pPr>
            <w:r>
              <w:rPr>
                <w:sz w:val="22"/>
              </w:rPr>
              <w:t>Cut mid-July and November and consider cutting 1 side per year</w:t>
            </w:r>
            <w:r>
              <w:rPr>
                <w:rFonts w:ascii="Times New Roman" w:eastAsia="Times New Roman" w:hAnsi="Times New Roman" w:cs="Times New Roman"/>
              </w:rPr>
              <w:t xml:space="preserve"> </w:t>
            </w:r>
          </w:p>
        </w:tc>
      </w:tr>
      <w:tr w:rsidR="005244DE" w14:paraId="762CF52E" w14:textId="77777777">
        <w:trPr>
          <w:trHeight w:val="3216"/>
        </w:trPr>
        <w:tc>
          <w:tcPr>
            <w:tcW w:w="2772" w:type="dxa"/>
            <w:tcBorders>
              <w:top w:val="single" w:sz="8" w:space="0" w:color="000000"/>
              <w:left w:val="single" w:sz="8" w:space="0" w:color="000000"/>
              <w:bottom w:val="single" w:sz="8" w:space="0" w:color="000000"/>
              <w:right w:val="single" w:sz="8" w:space="0" w:color="000000"/>
            </w:tcBorders>
          </w:tcPr>
          <w:p w14:paraId="0B22F383" w14:textId="77777777" w:rsidR="005244DE" w:rsidRDefault="00886FAD">
            <w:pPr>
              <w:spacing w:after="0" w:line="259" w:lineRule="auto"/>
              <w:ind w:left="0" w:firstLine="0"/>
              <w:jc w:val="left"/>
            </w:pPr>
            <w:r>
              <w:rPr>
                <w:sz w:val="22"/>
              </w:rPr>
              <w:t>Tree Management / Orchard</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56E49A57" w14:textId="77777777" w:rsidR="005244DE" w:rsidRDefault="00886FAD">
            <w:pPr>
              <w:spacing w:after="28" w:line="259" w:lineRule="auto"/>
              <w:ind w:left="5" w:firstLine="0"/>
              <w:jc w:val="left"/>
            </w:pPr>
            <w:r>
              <w:rPr>
                <w:sz w:val="22"/>
              </w:rPr>
              <w:t xml:space="preserve">A </w:t>
            </w:r>
          </w:p>
          <w:p w14:paraId="1B01ECD3" w14:textId="77777777" w:rsidR="005244DE" w:rsidRDefault="00886FAD">
            <w:pPr>
              <w:spacing w:after="31" w:line="259" w:lineRule="auto"/>
              <w:ind w:left="5" w:firstLine="0"/>
              <w:jc w:val="left"/>
            </w:pPr>
            <w:r>
              <w:rPr>
                <w:sz w:val="22"/>
              </w:rPr>
              <w:t xml:space="preserve"> </w:t>
            </w:r>
          </w:p>
          <w:p w14:paraId="33E71FBD" w14:textId="77777777" w:rsidR="005244DE" w:rsidRDefault="00886FAD">
            <w:pPr>
              <w:spacing w:after="28" w:line="259" w:lineRule="auto"/>
              <w:ind w:left="5" w:firstLine="0"/>
              <w:jc w:val="left"/>
            </w:pPr>
            <w:r>
              <w:rPr>
                <w:sz w:val="22"/>
              </w:rPr>
              <w:t xml:space="preserve"> </w:t>
            </w:r>
          </w:p>
          <w:p w14:paraId="44B95B45" w14:textId="77777777" w:rsidR="005244DE" w:rsidRDefault="00886FAD">
            <w:pPr>
              <w:spacing w:after="40" w:line="259" w:lineRule="auto"/>
              <w:ind w:left="5" w:firstLine="0"/>
              <w:jc w:val="left"/>
            </w:pPr>
            <w:r>
              <w:rPr>
                <w:sz w:val="22"/>
              </w:rPr>
              <w:t xml:space="preserve"> </w:t>
            </w:r>
          </w:p>
          <w:p w14:paraId="15EF3618" w14:textId="77777777" w:rsidR="005244DE" w:rsidRDefault="00886FAD">
            <w:pPr>
              <w:spacing w:after="0" w:line="259" w:lineRule="auto"/>
              <w:ind w:left="5" w:firstLine="0"/>
              <w:jc w:val="left"/>
            </w:pPr>
            <w:r>
              <w:rPr>
                <w:sz w:val="22"/>
              </w:rPr>
              <w:t>C</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14FAE9E6" w14:textId="77777777" w:rsidR="005244DE" w:rsidRDefault="00886FAD">
            <w:pPr>
              <w:spacing w:after="0" w:line="287" w:lineRule="auto"/>
              <w:ind w:left="2" w:firstLine="0"/>
              <w:jc w:val="left"/>
            </w:pPr>
            <w:r>
              <w:rPr>
                <w:sz w:val="22"/>
              </w:rPr>
              <w:t xml:space="preserve">Trees should be allowed to reach their ultimate form unless they pose a risk to public health.  All tree work to be carried out to British Standards. </w:t>
            </w:r>
          </w:p>
          <w:p w14:paraId="78EBD25A" w14:textId="77777777" w:rsidR="005244DE" w:rsidRDefault="00886FAD">
            <w:pPr>
              <w:spacing w:after="31" w:line="259" w:lineRule="auto"/>
              <w:ind w:left="2" w:firstLine="0"/>
              <w:jc w:val="left"/>
            </w:pPr>
            <w:r>
              <w:rPr>
                <w:sz w:val="22"/>
              </w:rPr>
              <w:t xml:space="preserve"> </w:t>
            </w:r>
          </w:p>
          <w:p w14:paraId="09F1B093" w14:textId="77777777" w:rsidR="005244DE" w:rsidRDefault="00886FAD">
            <w:pPr>
              <w:spacing w:after="28" w:line="259" w:lineRule="auto"/>
              <w:ind w:left="2" w:firstLine="0"/>
              <w:jc w:val="left"/>
            </w:pPr>
            <w:r>
              <w:rPr>
                <w:sz w:val="22"/>
              </w:rPr>
              <w:t xml:space="preserve">Labelling of key trees to aid specimen recognition. </w:t>
            </w:r>
          </w:p>
          <w:p w14:paraId="180F9DD8" w14:textId="77777777" w:rsidR="005244DE" w:rsidRDefault="00886FAD">
            <w:pPr>
              <w:spacing w:after="31" w:line="259" w:lineRule="auto"/>
              <w:ind w:left="2" w:firstLine="0"/>
              <w:jc w:val="left"/>
            </w:pPr>
            <w:r>
              <w:rPr>
                <w:sz w:val="22"/>
              </w:rPr>
              <w:t xml:space="preserve"> </w:t>
            </w:r>
          </w:p>
          <w:p w14:paraId="2A2721EA" w14:textId="77777777" w:rsidR="005244DE" w:rsidRDefault="00886FAD">
            <w:pPr>
              <w:spacing w:after="28" w:line="259" w:lineRule="auto"/>
              <w:ind w:left="2" w:firstLine="0"/>
              <w:jc w:val="left"/>
            </w:pPr>
            <w:r>
              <w:rPr>
                <w:sz w:val="22"/>
              </w:rPr>
              <w:t xml:space="preserve">Consider coronation cuts to promote habitat for bats. </w:t>
            </w:r>
          </w:p>
          <w:p w14:paraId="3A4CDB8F" w14:textId="77777777" w:rsidR="005244DE" w:rsidRDefault="00886FAD">
            <w:pPr>
              <w:spacing w:after="31" w:line="259" w:lineRule="auto"/>
              <w:ind w:left="2" w:firstLine="0"/>
              <w:jc w:val="left"/>
            </w:pPr>
            <w:r>
              <w:rPr>
                <w:sz w:val="22"/>
              </w:rPr>
              <w:t xml:space="preserve"> </w:t>
            </w:r>
          </w:p>
          <w:p w14:paraId="318FD6B7" w14:textId="2421A42A" w:rsidR="005244DE" w:rsidRDefault="00886FAD">
            <w:pPr>
              <w:spacing w:after="0" w:line="259" w:lineRule="auto"/>
              <w:ind w:left="2" w:firstLine="0"/>
              <w:jc w:val="left"/>
            </w:pPr>
            <w:r>
              <w:rPr>
                <w:sz w:val="22"/>
              </w:rPr>
              <w:t xml:space="preserve">Orchard - leave fruit on trees/ground as a food source for birds, </w:t>
            </w:r>
            <w:r w:rsidR="00C05D4C">
              <w:rPr>
                <w:sz w:val="22"/>
              </w:rPr>
              <w:t>insects,</w:t>
            </w:r>
            <w:r>
              <w:rPr>
                <w:sz w:val="22"/>
              </w:rPr>
              <w:t xml:space="preserve"> and mammals.</w:t>
            </w:r>
            <w:r>
              <w:rPr>
                <w:rFonts w:ascii="Times New Roman" w:eastAsia="Times New Roman" w:hAnsi="Times New Roman" w:cs="Times New Roman"/>
              </w:rPr>
              <w:t xml:space="preserve"> </w:t>
            </w:r>
          </w:p>
        </w:tc>
      </w:tr>
      <w:tr w:rsidR="005244DE" w14:paraId="6027E31B" w14:textId="77777777">
        <w:trPr>
          <w:trHeight w:val="787"/>
        </w:trPr>
        <w:tc>
          <w:tcPr>
            <w:tcW w:w="2772" w:type="dxa"/>
            <w:tcBorders>
              <w:top w:val="single" w:sz="8" w:space="0" w:color="000000"/>
              <w:left w:val="single" w:sz="8" w:space="0" w:color="000000"/>
              <w:bottom w:val="single" w:sz="8" w:space="0" w:color="000000"/>
              <w:right w:val="single" w:sz="8" w:space="0" w:color="000000"/>
            </w:tcBorders>
          </w:tcPr>
          <w:p w14:paraId="35C6E996" w14:textId="77777777" w:rsidR="005244DE" w:rsidRDefault="00886FAD">
            <w:pPr>
              <w:spacing w:after="0" w:line="259" w:lineRule="auto"/>
              <w:ind w:left="0" w:firstLine="0"/>
              <w:jc w:val="left"/>
            </w:pPr>
            <w:r>
              <w:rPr>
                <w:sz w:val="22"/>
              </w:rPr>
              <w:t>Deadwood</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2AFBED58" w14:textId="77777777" w:rsidR="005244DE" w:rsidRDefault="00886FAD">
            <w:pPr>
              <w:spacing w:after="0" w:line="259" w:lineRule="auto"/>
              <w:ind w:left="5" w:firstLine="0"/>
              <w:jc w:val="left"/>
            </w:pPr>
            <w:r>
              <w:rPr>
                <w:sz w:val="22"/>
              </w:rPr>
              <w:t>A</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1DCD183F" w14:textId="77777777" w:rsidR="005244DE" w:rsidRDefault="00886FAD">
            <w:pPr>
              <w:spacing w:after="0" w:line="259" w:lineRule="auto"/>
              <w:ind w:left="2" w:firstLine="0"/>
              <w:jc w:val="left"/>
            </w:pPr>
            <w:r>
              <w:rPr>
                <w:sz w:val="22"/>
              </w:rPr>
              <w:t>Standing deadwood to be maintained on trees where it poses no risk to the public.</w:t>
            </w:r>
            <w:r>
              <w:rPr>
                <w:rFonts w:ascii="Times New Roman" w:eastAsia="Times New Roman" w:hAnsi="Times New Roman" w:cs="Times New Roman"/>
              </w:rPr>
              <w:t xml:space="preserve"> </w:t>
            </w:r>
          </w:p>
        </w:tc>
      </w:tr>
      <w:tr w:rsidR="005244DE" w14:paraId="713738B4" w14:textId="77777777">
        <w:trPr>
          <w:trHeight w:val="1092"/>
        </w:trPr>
        <w:tc>
          <w:tcPr>
            <w:tcW w:w="2772" w:type="dxa"/>
            <w:tcBorders>
              <w:top w:val="single" w:sz="8" w:space="0" w:color="000000"/>
              <w:left w:val="single" w:sz="8" w:space="0" w:color="000000"/>
              <w:bottom w:val="single" w:sz="8" w:space="0" w:color="000000"/>
              <w:right w:val="single" w:sz="8" w:space="0" w:color="000000"/>
            </w:tcBorders>
          </w:tcPr>
          <w:p w14:paraId="754061D1" w14:textId="77777777" w:rsidR="005244DE" w:rsidRDefault="00886FAD">
            <w:pPr>
              <w:spacing w:after="0" w:line="259" w:lineRule="auto"/>
              <w:ind w:left="0" w:firstLine="0"/>
              <w:jc w:val="left"/>
            </w:pPr>
            <w:r>
              <w:rPr>
                <w:sz w:val="22"/>
              </w:rPr>
              <w:t>Management of mixed borders</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41F5750E" w14:textId="77777777" w:rsidR="005244DE" w:rsidRDefault="00886FAD">
            <w:pPr>
              <w:spacing w:after="0" w:line="259" w:lineRule="auto"/>
              <w:ind w:left="5" w:firstLine="0"/>
              <w:jc w:val="left"/>
            </w:pPr>
            <w:r>
              <w:rPr>
                <w:sz w:val="22"/>
              </w:rPr>
              <w:t>A</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009863BF" w14:textId="77777777" w:rsidR="005244DE" w:rsidRDefault="00886FAD">
            <w:pPr>
              <w:spacing w:after="0" w:line="259" w:lineRule="auto"/>
              <w:ind w:left="2" w:firstLine="0"/>
              <w:jc w:val="left"/>
            </w:pPr>
            <w:r>
              <w:rPr>
                <w:sz w:val="22"/>
              </w:rPr>
              <w:t>Perennial planting to be mixed with native shrubs and bedding.  Perennials/grasses to be left to seed with only part clearance to create over-wintering habitat.</w:t>
            </w:r>
            <w:r>
              <w:rPr>
                <w:rFonts w:ascii="Times New Roman" w:eastAsia="Times New Roman" w:hAnsi="Times New Roman" w:cs="Times New Roman"/>
              </w:rPr>
              <w:t xml:space="preserve"> </w:t>
            </w:r>
          </w:p>
        </w:tc>
      </w:tr>
      <w:tr w:rsidR="005244DE" w14:paraId="0613DC8D" w14:textId="77777777">
        <w:trPr>
          <w:trHeight w:val="1090"/>
        </w:trPr>
        <w:tc>
          <w:tcPr>
            <w:tcW w:w="2772" w:type="dxa"/>
            <w:tcBorders>
              <w:top w:val="single" w:sz="8" w:space="0" w:color="000000"/>
              <w:left w:val="single" w:sz="8" w:space="0" w:color="000000"/>
              <w:bottom w:val="single" w:sz="8" w:space="0" w:color="000000"/>
              <w:right w:val="single" w:sz="8" w:space="0" w:color="000000"/>
            </w:tcBorders>
          </w:tcPr>
          <w:p w14:paraId="6E873292" w14:textId="77777777" w:rsidR="005244DE" w:rsidRDefault="00886FAD">
            <w:pPr>
              <w:spacing w:after="0" w:line="259" w:lineRule="auto"/>
              <w:ind w:left="0" w:firstLine="0"/>
              <w:jc w:val="left"/>
            </w:pPr>
            <w:r>
              <w:rPr>
                <w:sz w:val="22"/>
              </w:rPr>
              <w:t xml:space="preserve">Management of riparian zone </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53AC070B" w14:textId="77777777" w:rsidR="005244DE" w:rsidRDefault="00886FAD">
            <w:pPr>
              <w:spacing w:after="0" w:line="259" w:lineRule="auto"/>
              <w:ind w:left="5" w:firstLine="0"/>
              <w:jc w:val="left"/>
            </w:pPr>
            <w:r>
              <w:rPr>
                <w:sz w:val="22"/>
              </w:rPr>
              <w:t>A</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09972284" w14:textId="77777777" w:rsidR="005244DE" w:rsidRDefault="00886FAD">
            <w:pPr>
              <w:spacing w:after="0" w:line="259" w:lineRule="auto"/>
              <w:ind w:left="2" w:right="13" w:firstLine="0"/>
              <w:jc w:val="left"/>
            </w:pPr>
            <w:r>
              <w:rPr>
                <w:sz w:val="22"/>
              </w:rPr>
              <w:t xml:space="preserve">Selective clearance of vegetation in August/September.  Remove self-seeded trees/pollard (Willow) and monitor for non-native plants (Knotweed, Himalayan </w:t>
            </w:r>
            <w:proofErr w:type="spellStart"/>
            <w:r>
              <w:rPr>
                <w:sz w:val="22"/>
              </w:rPr>
              <w:t>Balsalm</w:t>
            </w:r>
            <w:proofErr w:type="spellEnd"/>
            <w:r>
              <w:rPr>
                <w:sz w:val="22"/>
              </w:rPr>
              <w:t>).</w:t>
            </w:r>
            <w:r>
              <w:rPr>
                <w:rFonts w:ascii="Times New Roman" w:eastAsia="Times New Roman" w:hAnsi="Times New Roman" w:cs="Times New Roman"/>
              </w:rPr>
              <w:t xml:space="preserve"> </w:t>
            </w:r>
          </w:p>
        </w:tc>
      </w:tr>
      <w:tr w:rsidR="005244DE" w14:paraId="3BD4BB8F" w14:textId="77777777">
        <w:trPr>
          <w:trHeight w:val="1395"/>
        </w:trPr>
        <w:tc>
          <w:tcPr>
            <w:tcW w:w="2772" w:type="dxa"/>
            <w:tcBorders>
              <w:top w:val="single" w:sz="8" w:space="0" w:color="000000"/>
              <w:left w:val="single" w:sz="8" w:space="0" w:color="000000"/>
              <w:bottom w:val="single" w:sz="8" w:space="0" w:color="000000"/>
              <w:right w:val="single" w:sz="8" w:space="0" w:color="000000"/>
            </w:tcBorders>
          </w:tcPr>
          <w:p w14:paraId="4300C259" w14:textId="77777777" w:rsidR="005244DE" w:rsidRDefault="00886FAD">
            <w:pPr>
              <w:spacing w:after="0" w:line="259" w:lineRule="auto"/>
              <w:ind w:left="0" w:firstLine="0"/>
              <w:jc w:val="left"/>
            </w:pPr>
            <w:r>
              <w:rPr>
                <w:sz w:val="22"/>
              </w:rPr>
              <w:t>Butterflies</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0F2CA1DB" w14:textId="77777777" w:rsidR="005244DE" w:rsidRDefault="00886FAD">
            <w:pPr>
              <w:spacing w:after="0" w:line="259" w:lineRule="auto"/>
              <w:ind w:left="5" w:firstLine="0"/>
              <w:jc w:val="left"/>
            </w:pPr>
            <w:r>
              <w:rPr>
                <w:sz w:val="22"/>
              </w:rPr>
              <w:t>B</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3E4A1A03" w14:textId="58880B2F" w:rsidR="005244DE" w:rsidRDefault="00886FAD">
            <w:pPr>
              <w:spacing w:after="0" w:line="259" w:lineRule="auto"/>
              <w:ind w:left="2" w:right="47" w:firstLine="0"/>
              <w:jc w:val="left"/>
            </w:pPr>
            <w:r>
              <w:rPr>
                <w:sz w:val="22"/>
              </w:rPr>
              <w:t xml:space="preserve">Involve and support </w:t>
            </w:r>
            <w:r w:rsidR="00C05D4C">
              <w:rPr>
                <w:sz w:val="22"/>
              </w:rPr>
              <w:t>residents</w:t>
            </w:r>
            <w:r>
              <w:rPr>
                <w:sz w:val="22"/>
              </w:rPr>
              <w:t xml:space="preserve"> with butterfly transects on site between April and September to compile baseline information.  Send results to Butterfly Conservation.</w:t>
            </w:r>
            <w:r>
              <w:rPr>
                <w:rFonts w:ascii="Times New Roman" w:eastAsia="Times New Roman" w:hAnsi="Times New Roman" w:cs="Times New Roman"/>
              </w:rPr>
              <w:t xml:space="preserve"> </w:t>
            </w:r>
          </w:p>
        </w:tc>
      </w:tr>
      <w:tr w:rsidR="005244DE" w14:paraId="0C501567" w14:textId="77777777">
        <w:trPr>
          <w:trHeight w:val="1092"/>
        </w:trPr>
        <w:tc>
          <w:tcPr>
            <w:tcW w:w="2772" w:type="dxa"/>
            <w:tcBorders>
              <w:top w:val="single" w:sz="8" w:space="0" w:color="000000"/>
              <w:left w:val="single" w:sz="8" w:space="0" w:color="000000"/>
              <w:bottom w:val="single" w:sz="8" w:space="0" w:color="000000"/>
              <w:right w:val="single" w:sz="8" w:space="0" w:color="000000"/>
            </w:tcBorders>
          </w:tcPr>
          <w:p w14:paraId="6B2C27F3" w14:textId="77777777" w:rsidR="005244DE" w:rsidRDefault="00886FAD">
            <w:pPr>
              <w:spacing w:after="0" w:line="259" w:lineRule="auto"/>
              <w:ind w:left="0" w:firstLine="0"/>
              <w:jc w:val="left"/>
            </w:pPr>
            <w:r>
              <w:rPr>
                <w:sz w:val="22"/>
              </w:rPr>
              <w:lastRenderedPageBreak/>
              <w:t>Dragonflies &amp; Damselflies</w:t>
            </w:r>
            <w:r>
              <w:rPr>
                <w:rFonts w:ascii="Times New Roman" w:eastAsia="Times New Roman" w:hAnsi="Times New Roman" w:cs="Times New Roman"/>
              </w:rP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8058EAA" w14:textId="77777777" w:rsidR="005244DE" w:rsidRDefault="00886FAD">
            <w:pPr>
              <w:spacing w:after="0" w:line="259" w:lineRule="auto"/>
              <w:ind w:left="5" w:firstLine="0"/>
              <w:jc w:val="left"/>
            </w:pPr>
            <w:r>
              <w:rPr>
                <w:sz w:val="22"/>
              </w:rPr>
              <w:t>B</w:t>
            </w:r>
            <w:r>
              <w:rPr>
                <w:rFonts w:ascii="Times New Roman" w:eastAsia="Times New Roman" w:hAnsi="Times New Roman" w:cs="Times New Roman"/>
              </w:rPr>
              <w:t xml:space="preserve"> </w:t>
            </w:r>
          </w:p>
        </w:tc>
        <w:tc>
          <w:tcPr>
            <w:tcW w:w="5791" w:type="dxa"/>
            <w:tcBorders>
              <w:top w:val="single" w:sz="8" w:space="0" w:color="000000"/>
              <w:left w:val="single" w:sz="8" w:space="0" w:color="000000"/>
              <w:bottom w:val="single" w:sz="8" w:space="0" w:color="000000"/>
              <w:right w:val="single" w:sz="8" w:space="0" w:color="000000"/>
            </w:tcBorders>
          </w:tcPr>
          <w:p w14:paraId="283ECD20" w14:textId="77777777" w:rsidR="005244DE" w:rsidRDefault="00886FAD">
            <w:pPr>
              <w:spacing w:after="0" w:line="259" w:lineRule="auto"/>
              <w:ind w:left="2" w:firstLine="0"/>
              <w:jc w:val="left"/>
            </w:pPr>
            <w:r>
              <w:rPr>
                <w:sz w:val="22"/>
              </w:rPr>
              <w:t>Support transects of dragonflies on site between May - September to compile base line information.  Involve British Dragonfly Society and other local naturalists.</w:t>
            </w:r>
            <w:r>
              <w:rPr>
                <w:rFonts w:ascii="Times New Roman" w:eastAsia="Times New Roman" w:hAnsi="Times New Roman" w:cs="Times New Roman"/>
              </w:rPr>
              <w:t xml:space="preserve"> </w:t>
            </w:r>
          </w:p>
        </w:tc>
      </w:tr>
    </w:tbl>
    <w:p w14:paraId="7751BC8C" w14:textId="77777777" w:rsidR="005244DE" w:rsidRDefault="00886FAD">
      <w:pPr>
        <w:spacing w:after="0" w:line="259" w:lineRule="auto"/>
        <w:ind w:left="0" w:firstLine="0"/>
        <w:jc w:val="left"/>
      </w:pPr>
      <w:r>
        <w:rPr>
          <w:b/>
          <w:sz w:val="40"/>
        </w:rPr>
        <w:t xml:space="preserve"> </w:t>
      </w:r>
    </w:p>
    <w:tbl>
      <w:tblPr>
        <w:tblStyle w:val="TableGrid"/>
        <w:tblW w:w="10209" w:type="dxa"/>
        <w:tblInd w:w="0" w:type="dxa"/>
        <w:tblCellMar>
          <w:top w:w="89" w:type="dxa"/>
          <w:left w:w="79" w:type="dxa"/>
          <w:right w:w="22" w:type="dxa"/>
        </w:tblCellMar>
        <w:tblLook w:val="04A0" w:firstRow="1" w:lastRow="0" w:firstColumn="1" w:lastColumn="0" w:noHBand="0" w:noVBand="1"/>
      </w:tblPr>
      <w:tblGrid>
        <w:gridCol w:w="2775"/>
        <w:gridCol w:w="1640"/>
        <w:gridCol w:w="5794"/>
      </w:tblGrid>
      <w:tr w:rsidR="005244DE" w14:paraId="4D73ED7E" w14:textId="77777777">
        <w:trPr>
          <w:trHeight w:val="1090"/>
        </w:trPr>
        <w:tc>
          <w:tcPr>
            <w:tcW w:w="2775" w:type="dxa"/>
            <w:tcBorders>
              <w:top w:val="single" w:sz="8" w:space="0" w:color="000000"/>
              <w:left w:val="single" w:sz="8" w:space="0" w:color="000000"/>
              <w:bottom w:val="single" w:sz="8" w:space="0" w:color="000000"/>
              <w:right w:val="single" w:sz="8" w:space="0" w:color="000000"/>
            </w:tcBorders>
          </w:tcPr>
          <w:p w14:paraId="15BB468A" w14:textId="77777777" w:rsidR="005244DE" w:rsidRDefault="00886FAD">
            <w:pPr>
              <w:spacing w:after="0" w:line="259" w:lineRule="auto"/>
              <w:ind w:left="0" w:firstLine="0"/>
              <w:jc w:val="left"/>
            </w:pPr>
            <w:r>
              <w:rPr>
                <w:sz w:val="22"/>
              </w:rPr>
              <w:t>Birds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4C8DE364" w14:textId="77777777" w:rsidR="005244DE" w:rsidRDefault="00886FAD">
            <w:pPr>
              <w:spacing w:after="0" w:line="259" w:lineRule="auto"/>
              <w:ind w:left="2" w:firstLine="0"/>
              <w:jc w:val="left"/>
            </w:pPr>
            <w:r>
              <w:rPr>
                <w:sz w:val="22"/>
              </w:rPr>
              <w:t>B</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7A594333" w14:textId="10113893" w:rsidR="005244DE" w:rsidRDefault="00886FAD">
            <w:pPr>
              <w:spacing w:after="0" w:line="259" w:lineRule="auto"/>
              <w:ind w:left="0" w:firstLine="0"/>
              <w:jc w:val="left"/>
            </w:pPr>
            <w:r>
              <w:rPr>
                <w:sz w:val="22"/>
              </w:rPr>
              <w:t xml:space="preserve">Conduct a Common Bird Census (CBC) with assistance from British Trust for Ornithology (BTO) members and </w:t>
            </w:r>
            <w:r w:rsidR="00C05D4C">
              <w:rPr>
                <w:sz w:val="22"/>
              </w:rPr>
              <w:t>residents</w:t>
            </w:r>
            <w:r>
              <w:rPr>
                <w:sz w:val="22"/>
              </w:rPr>
              <w:t>.</w:t>
            </w:r>
            <w:r>
              <w:t xml:space="preserve"> </w:t>
            </w:r>
          </w:p>
        </w:tc>
      </w:tr>
      <w:tr w:rsidR="005244DE" w14:paraId="1D6E8446" w14:textId="77777777">
        <w:trPr>
          <w:trHeight w:val="1092"/>
        </w:trPr>
        <w:tc>
          <w:tcPr>
            <w:tcW w:w="2775" w:type="dxa"/>
            <w:tcBorders>
              <w:top w:val="single" w:sz="8" w:space="0" w:color="000000"/>
              <w:left w:val="single" w:sz="8" w:space="0" w:color="000000"/>
              <w:bottom w:val="single" w:sz="8" w:space="0" w:color="000000"/>
              <w:right w:val="single" w:sz="8" w:space="0" w:color="000000"/>
            </w:tcBorders>
          </w:tcPr>
          <w:p w14:paraId="736ADF40" w14:textId="77777777" w:rsidR="005244DE" w:rsidRDefault="00886FAD">
            <w:pPr>
              <w:spacing w:after="0" w:line="259" w:lineRule="auto"/>
              <w:ind w:left="0" w:firstLine="0"/>
              <w:jc w:val="left"/>
            </w:pPr>
            <w:r>
              <w:rPr>
                <w:sz w:val="22"/>
              </w:rPr>
              <w:t>Birds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66038A57" w14:textId="77777777" w:rsidR="005244DE" w:rsidRDefault="00886FAD">
            <w:pPr>
              <w:spacing w:after="47" w:line="259" w:lineRule="auto"/>
              <w:ind w:left="2" w:firstLine="0"/>
              <w:jc w:val="left"/>
            </w:pPr>
            <w:r>
              <w:rPr>
                <w:sz w:val="22"/>
              </w:rPr>
              <w:t xml:space="preserve">B </w:t>
            </w:r>
          </w:p>
          <w:p w14:paraId="30DF219E" w14:textId="77777777" w:rsidR="005244DE" w:rsidRDefault="00886FAD">
            <w:pPr>
              <w:spacing w:after="0" w:line="259" w:lineRule="auto"/>
              <w:ind w:left="2" w:firstLine="0"/>
              <w:jc w:val="left"/>
            </w:pP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7B198775" w14:textId="77777777" w:rsidR="005244DE" w:rsidRDefault="00886FAD">
            <w:pPr>
              <w:spacing w:after="0" w:line="259" w:lineRule="auto"/>
              <w:ind w:left="0" w:right="8" w:firstLine="0"/>
              <w:jc w:val="left"/>
            </w:pPr>
            <w:r>
              <w:rPr>
                <w:sz w:val="22"/>
              </w:rPr>
              <w:t>Monitor bird boxes from February - July. Ensure boxes are cleaned and are free from nesting material before November.  (Caution needed regarding bat use).</w:t>
            </w:r>
            <w:r>
              <w:t xml:space="preserve"> </w:t>
            </w:r>
          </w:p>
        </w:tc>
      </w:tr>
      <w:tr w:rsidR="005244DE" w14:paraId="1C07BAA9" w14:textId="77777777">
        <w:trPr>
          <w:trHeight w:val="787"/>
        </w:trPr>
        <w:tc>
          <w:tcPr>
            <w:tcW w:w="2775" w:type="dxa"/>
            <w:tcBorders>
              <w:top w:val="single" w:sz="8" w:space="0" w:color="000000"/>
              <w:left w:val="single" w:sz="8" w:space="0" w:color="000000"/>
              <w:bottom w:val="single" w:sz="8" w:space="0" w:color="000000"/>
              <w:right w:val="single" w:sz="8" w:space="0" w:color="000000"/>
            </w:tcBorders>
          </w:tcPr>
          <w:p w14:paraId="33D53325" w14:textId="77777777" w:rsidR="005244DE" w:rsidRDefault="00886FAD">
            <w:pPr>
              <w:spacing w:after="0" w:line="259" w:lineRule="auto"/>
              <w:ind w:left="0" w:firstLine="0"/>
              <w:jc w:val="left"/>
            </w:pPr>
            <w:r>
              <w:rPr>
                <w:sz w:val="22"/>
              </w:rPr>
              <w:t>Mammals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517D162" w14:textId="77777777" w:rsidR="005244DE" w:rsidRDefault="00886FAD">
            <w:pPr>
              <w:spacing w:after="0" w:line="259" w:lineRule="auto"/>
              <w:ind w:left="2" w:firstLine="0"/>
              <w:jc w:val="left"/>
            </w:pPr>
            <w:r>
              <w:rPr>
                <w:sz w:val="22"/>
              </w:rPr>
              <w:t>B</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4DC86641" w14:textId="3D1972D2" w:rsidR="005244DE" w:rsidRDefault="00886FAD">
            <w:pPr>
              <w:spacing w:after="0" w:line="259" w:lineRule="auto"/>
              <w:ind w:left="0" w:firstLine="0"/>
              <w:jc w:val="left"/>
            </w:pPr>
            <w:r>
              <w:rPr>
                <w:sz w:val="22"/>
              </w:rPr>
              <w:t xml:space="preserve">Record and note species seen by </w:t>
            </w:r>
            <w:r w:rsidR="00C05D4C">
              <w:rPr>
                <w:sz w:val="22"/>
              </w:rPr>
              <w:t>residents</w:t>
            </w:r>
            <w:r>
              <w:rPr>
                <w:sz w:val="22"/>
              </w:rPr>
              <w:t xml:space="preserve"> / staff to compile database.</w:t>
            </w:r>
            <w:r>
              <w:t xml:space="preserve"> </w:t>
            </w:r>
          </w:p>
        </w:tc>
      </w:tr>
      <w:tr w:rsidR="005244DE" w14:paraId="327223D4" w14:textId="77777777">
        <w:trPr>
          <w:trHeight w:val="1219"/>
        </w:trPr>
        <w:tc>
          <w:tcPr>
            <w:tcW w:w="2775" w:type="dxa"/>
            <w:tcBorders>
              <w:top w:val="single" w:sz="8" w:space="0" w:color="000000"/>
              <w:left w:val="single" w:sz="8" w:space="0" w:color="000000"/>
              <w:bottom w:val="single" w:sz="8" w:space="0" w:color="000000"/>
              <w:right w:val="single" w:sz="8" w:space="0" w:color="000000"/>
            </w:tcBorders>
          </w:tcPr>
          <w:p w14:paraId="6F90A036" w14:textId="77777777" w:rsidR="005244DE" w:rsidRDefault="00716E83">
            <w:pPr>
              <w:spacing w:after="0" w:line="259" w:lineRule="auto"/>
              <w:ind w:left="0" w:firstLine="0"/>
              <w:jc w:val="left"/>
            </w:pPr>
            <w:r>
              <w:rPr>
                <w:sz w:val="22"/>
              </w:rPr>
              <w:t xml:space="preserve">Water voles / </w:t>
            </w:r>
            <w:r w:rsidR="00886FAD">
              <w:rPr>
                <w:sz w:val="22"/>
              </w:rPr>
              <w:t>otters</w:t>
            </w:r>
            <w:r w:rsidR="00886FAD">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A5F2803" w14:textId="77777777" w:rsidR="005244DE" w:rsidRDefault="00886FAD">
            <w:pPr>
              <w:spacing w:after="0" w:line="259" w:lineRule="auto"/>
              <w:ind w:left="2" w:firstLine="0"/>
              <w:jc w:val="left"/>
            </w:pPr>
            <w:r>
              <w:rPr>
                <w:sz w:val="22"/>
              </w:rPr>
              <w:t>B</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4F8EC03F" w14:textId="5E0914D5" w:rsidR="005244DE" w:rsidRDefault="00886FAD">
            <w:pPr>
              <w:spacing w:after="0" w:line="259" w:lineRule="auto"/>
              <w:ind w:left="0" w:right="55" w:firstLine="0"/>
              <w:jc w:val="left"/>
            </w:pPr>
            <w:r>
              <w:rPr>
                <w:sz w:val="22"/>
              </w:rPr>
              <w:t xml:space="preserve">Monitor natural bank habitat and woody vegetation to the </w:t>
            </w:r>
            <w:r w:rsidR="00C05D4C">
              <w:rPr>
                <w:sz w:val="22"/>
              </w:rPr>
              <w:t>southeast</w:t>
            </w:r>
            <w:r>
              <w:rPr>
                <w:sz w:val="22"/>
              </w:rPr>
              <w:t xml:space="preserve"> boundary all year.  Consider value of otter holt.</w:t>
            </w:r>
            <w:r>
              <w:t xml:space="preserve"> </w:t>
            </w:r>
          </w:p>
        </w:tc>
      </w:tr>
      <w:tr w:rsidR="005244DE" w14:paraId="0279BB2B" w14:textId="77777777">
        <w:trPr>
          <w:trHeight w:val="788"/>
        </w:trPr>
        <w:tc>
          <w:tcPr>
            <w:tcW w:w="2775" w:type="dxa"/>
            <w:tcBorders>
              <w:top w:val="single" w:sz="8" w:space="0" w:color="000000"/>
              <w:left w:val="single" w:sz="8" w:space="0" w:color="000000"/>
              <w:bottom w:val="single" w:sz="8" w:space="0" w:color="000000"/>
              <w:right w:val="single" w:sz="8" w:space="0" w:color="000000"/>
            </w:tcBorders>
          </w:tcPr>
          <w:p w14:paraId="5FD547EB" w14:textId="77777777" w:rsidR="005244DE" w:rsidRDefault="00886FAD">
            <w:pPr>
              <w:spacing w:after="0" w:line="259" w:lineRule="auto"/>
              <w:ind w:left="0" w:firstLine="0"/>
              <w:jc w:val="left"/>
            </w:pPr>
            <w:r>
              <w:rPr>
                <w:sz w:val="22"/>
              </w:rPr>
              <w:t>Bats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434DC4A" w14:textId="77777777" w:rsidR="005244DE" w:rsidRDefault="00886FAD">
            <w:pPr>
              <w:spacing w:after="0" w:line="259" w:lineRule="auto"/>
              <w:ind w:left="2" w:firstLine="0"/>
              <w:jc w:val="left"/>
            </w:pPr>
            <w:r>
              <w:rPr>
                <w:sz w:val="22"/>
              </w:rPr>
              <w:t>B</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4AF3B529" w14:textId="77777777" w:rsidR="005244DE" w:rsidRDefault="00886FAD">
            <w:pPr>
              <w:spacing w:after="0" w:line="259" w:lineRule="auto"/>
              <w:ind w:left="0" w:right="53" w:firstLine="0"/>
              <w:jc w:val="left"/>
            </w:pPr>
            <w:r>
              <w:rPr>
                <w:sz w:val="22"/>
              </w:rPr>
              <w:t>Monitor foraging and roosting activity from April - October.  Bat boxes to be checked.</w:t>
            </w:r>
            <w:r>
              <w:t xml:space="preserve"> </w:t>
            </w:r>
          </w:p>
        </w:tc>
      </w:tr>
      <w:tr w:rsidR="005244DE" w14:paraId="067DA1F9" w14:textId="77777777">
        <w:trPr>
          <w:trHeight w:val="787"/>
        </w:trPr>
        <w:tc>
          <w:tcPr>
            <w:tcW w:w="2775" w:type="dxa"/>
            <w:tcBorders>
              <w:top w:val="single" w:sz="8" w:space="0" w:color="000000"/>
              <w:left w:val="single" w:sz="8" w:space="0" w:color="000000"/>
              <w:bottom w:val="single" w:sz="8" w:space="0" w:color="000000"/>
              <w:right w:val="single" w:sz="8" w:space="0" w:color="000000"/>
            </w:tcBorders>
          </w:tcPr>
          <w:p w14:paraId="130E08DC" w14:textId="161F2823" w:rsidR="005244DE" w:rsidRDefault="00886FAD">
            <w:pPr>
              <w:spacing w:after="0" w:line="259" w:lineRule="auto"/>
              <w:ind w:left="0" w:firstLine="0"/>
              <w:jc w:val="left"/>
            </w:pPr>
            <w:r>
              <w:rPr>
                <w:sz w:val="22"/>
              </w:rPr>
              <w:t>Fish (</w:t>
            </w:r>
            <w:r w:rsidR="00C05D4C">
              <w:rPr>
                <w:sz w:val="22"/>
              </w:rPr>
              <w:t>freshwater</w:t>
            </w:r>
            <w:r>
              <w:rPr>
                <w:sz w:val="22"/>
              </w:rPr>
              <w:t xml:space="preserve"> environment)</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1C76A828" w14:textId="77777777" w:rsidR="005244DE" w:rsidRDefault="00886FAD">
            <w:pPr>
              <w:spacing w:after="0" w:line="259" w:lineRule="auto"/>
              <w:ind w:left="2" w:firstLine="0"/>
              <w:jc w:val="left"/>
            </w:pPr>
            <w:r>
              <w:rPr>
                <w:sz w:val="22"/>
              </w:rPr>
              <w:t>B</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0F1DD4E9" w14:textId="77777777" w:rsidR="005244DE" w:rsidRDefault="00886FAD">
            <w:pPr>
              <w:spacing w:after="0" w:line="259" w:lineRule="auto"/>
              <w:ind w:left="0" w:firstLine="0"/>
              <w:jc w:val="left"/>
            </w:pPr>
            <w:r>
              <w:rPr>
                <w:sz w:val="22"/>
              </w:rPr>
              <w:t>EA survey River Test to monitor fish populations (Salmonoid redds - November survey).</w:t>
            </w:r>
            <w:r>
              <w:t xml:space="preserve"> </w:t>
            </w:r>
          </w:p>
        </w:tc>
      </w:tr>
      <w:tr w:rsidR="005244DE" w14:paraId="273E7445" w14:textId="77777777">
        <w:trPr>
          <w:trHeight w:val="485"/>
        </w:trPr>
        <w:tc>
          <w:tcPr>
            <w:tcW w:w="2775" w:type="dxa"/>
            <w:tcBorders>
              <w:top w:val="single" w:sz="8" w:space="0" w:color="000000"/>
              <w:left w:val="single" w:sz="8" w:space="0" w:color="000000"/>
              <w:bottom w:val="single" w:sz="8" w:space="0" w:color="000000"/>
              <w:right w:val="single" w:sz="8" w:space="0" w:color="000000"/>
            </w:tcBorders>
          </w:tcPr>
          <w:p w14:paraId="1CBB9132" w14:textId="77777777" w:rsidR="005244DE" w:rsidRDefault="00886FAD">
            <w:pPr>
              <w:spacing w:after="0" w:line="259" w:lineRule="auto"/>
              <w:ind w:left="0" w:firstLine="0"/>
              <w:jc w:val="left"/>
            </w:pPr>
            <w:r>
              <w:rPr>
                <w:sz w:val="22"/>
              </w:rPr>
              <w:t>School Involvement</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62BDE66E" w14:textId="77777777" w:rsidR="005244DE" w:rsidRDefault="00886FAD">
            <w:pPr>
              <w:spacing w:after="0" w:line="259" w:lineRule="auto"/>
              <w:ind w:left="2" w:firstLine="0"/>
              <w:jc w:val="left"/>
            </w:pPr>
            <w:r>
              <w:rPr>
                <w:sz w:val="22"/>
              </w:rPr>
              <w:t>C</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2A3DFDCD" w14:textId="77777777" w:rsidR="005244DE" w:rsidRDefault="00886FAD">
            <w:pPr>
              <w:spacing w:after="0" w:line="259" w:lineRule="auto"/>
              <w:ind w:left="0" w:firstLine="0"/>
              <w:jc w:val="left"/>
            </w:pPr>
            <w:r>
              <w:rPr>
                <w:sz w:val="22"/>
              </w:rPr>
              <w:t>Involve local children in projects on site.</w:t>
            </w:r>
            <w:r>
              <w:t xml:space="preserve"> </w:t>
            </w:r>
          </w:p>
        </w:tc>
      </w:tr>
      <w:tr w:rsidR="005244DE" w14:paraId="70E51652" w14:textId="77777777">
        <w:trPr>
          <w:trHeight w:val="787"/>
        </w:trPr>
        <w:tc>
          <w:tcPr>
            <w:tcW w:w="2775" w:type="dxa"/>
            <w:tcBorders>
              <w:top w:val="single" w:sz="8" w:space="0" w:color="000000"/>
              <w:left w:val="single" w:sz="8" w:space="0" w:color="000000"/>
              <w:bottom w:val="single" w:sz="8" w:space="0" w:color="000000"/>
              <w:right w:val="single" w:sz="8" w:space="0" w:color="000000"/>
            </w:tcBorders>
          </w:tcPr>
          <w:p w14:paraId="21FF49E5" w14:textId="77777777" w:rsidR="005244DE" w:rsidRDefault="00886FAD">
            <w:pPr>
              <w:spacing w:after="0" w:line="259" w:lineRule="auto"/>
              <w:ind w:left="0" w:firstLine="0"/>
              <w:jc w:val="left"/>
            </w:pPr>
            <w:r>
              <w:rPr>
                <w:sz w:val="22"/>
              </w:rPr>
              <w:t>Interpretation of features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59C28CF6" w14:textId="77777777" w:rsidR="005244DE" w:rsidRDefault="00886FAD">
            <w:pPr>
              <w:spacing w:after="0" w:line="259" w:lineRule="auto"/>
              <w:ind w:left="2" w:firstLine="0"/>
              <w:jc w:val="left"/>
            </w:pPr>
            <w:r>
              <w:rPr>
                <w:sz w:val="22"/>
              </w:rPr>
              <w:t>C &amp; D</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17A6B11B" w14:textId="6F0D314A" w:rsidR="005244DE" w:rsidRDefault="00886FAD">
            <w:pPr>
              <w:spacing w:after="0" w:line="259" w:lineRule="auto"/>
              <w:ind w:left="0" w:firstLine="0"/>
              <w:jc w:val="left"/>
            </w:pPr>
            <w:r>
              <w:rPr>
                <w:sz w:val="22"/>
              </w:rPr>
              <w:t xml:space="preserve">Commission temporary interpretation boards for meadow area, </w:t>
            </w:r>
            <w:r w:rsidR="00C05D4C">
              <w:rPr>
                <w:sz w:val="22"/>
              </w:rPr>
              <w:t>orchard,</w:t>
            </w:r>
            <w:r>
              <w:rPr>
                <w:sz w:val="22"/>
              </w:rPr>
              <w:t xml:space="preserve"> and area adjacent to river.</w:t>
            </w:r>
            <w:r>
              <w:t xml:space="preserve"> </w:t>
            </w:r>
          </w:p>
        </w:tc>
      </w:tr>
      <w:tr w:rsidR="005244DE" w14:paraId="711570BD" w14:textId="77777777">
        <w:trPr>
          <w:trHeight w:val="787"/>
        </w:trPr>
        <w:tc>
          <w:tcPr>
            <w:tcW w:w="2775" w:type="dxa"/>
            <w:tcBorders>
              <w:top w:val="single" w:sz="8" w:space="0" w:color="000000"/>
              <w:left w:val="single" w:sz="8" w:space="0" w:color="000000"/>
              <w:bottom w:val="single" w:sz="8" w:space="0" w:color="000000"/>
              <w:right w:val="single" w:sz="8" w:space="0" w:color="000000"/>
            </w:tcBorders>
          </w:tcPr>
          <w:p w14:paraId="1F964CDD" w14:textId="77777777" w:rsidR="005244DE" w:rsidRDefault="00886FAD">
            <w:pPr>
              <w:spacing w:after="0" w:line="259" w:lineRule="auto"/>
              <w:ind w:left="0" w:firstLine="0"/>
            </w:pPr>
            <w:r>
              <w:rPr>
                <w:sz w:val="22"/>
              </w:rPr>
              <w:t>Increase public awareness</w:t>
            </w:r>
            <w:r>
              <w:t xml:space="preserve"> </w:t>
            </w:r>
          </w:p>
        </w:tc>
        <w:tc>
          <w:tcPr>
            <w:tcW w:w="1640" w:type="dxa"/>
            <w:tcBorders>
              <w:top w:val="single" w:sz="8" w:space="0" w:color="000000"/>
              <w:left w:val="single" w:sz="8" w:space="0" w:color="000000"/>
              <w:bottom w:val="single" w:sz="8" w:space="0" w:color="000000"/>
              <w:right w:val="single" w:sz="8" w:space="0" w:color="000000"/>
            </w:tcBorders>
          </w:tcPr>
          <w:p w14:paraId="640F848A" w14:textId="77777777" w:rsidR="005244DE" w:rsidRDefault="00886FAD">
            <w:pPr>
              <w:spacing w:after="0" w:line="259" w:lineRule="auto"/>
              <w:ind w:left="2" w:firstLine="0"/>
              <w:jc w:val="left"/>
            </w:pPr>
            <w:r>
              <w:rPr>
                <w:sz w:val="22"/>
              </w:rPr>
              <w:t>D</w:t>
            </w:r>
            <w:r>
              <w:t xml:space="preserve"> </w:t>
            </w:r>
          </w:p>
        </w:tc>
        <w:tc>
          <w:tcPr>
            <w:tcW w:w="5795" w:type="dxa"/>
            <w:tcBorders>
              <w:top w:val="single" w:sz="8" w:space="0" w:color="000000"/>
              <w:left w:val="single" w:sz="8" w:space="0" w:color="000000"/>
              <w:bottom w:val="single" w:sz="8" w:space="0" w:color="000000"/>
              <w:right w:val="single" w:sz="8" w:space="0" w:color="000000"/>
            </w:tcBorders>
          </w:tcPr>
          <w:p w14:paraId="425C7C32" w14:textId="08FED5C7" w:rsidR="005244DE" w:rsidRDefault="00886FAD">
            <w:pPr>
              <w:spacing w:after="0" w:line="259" w:lineRule="auto"/>
              <w:ind w:left="0" w:firstLine="0"/>
              <w:jc w:val="left"/>
            </w:pPr>
            <w:r>
              <w:rPr>
                <w:sz w:val="22"/>
              </w:rPr>
              <w:t xml:space="preserve">Through interpretation boards, guided </w:t>
            </w:r>
            <w:r w:rsidR="00C05D4C">
              <w:rPr>
                <w:sz w:val="22"/>
              </w:rPr>
              <w:t>talks,</w:t>
            </w:r>
            <w:r>
              <w:rPr>
                <w:sz w:val="22"/>
              </w:rPr>
              <w:t xml:space="preserve"> and work parties</w:t>
            </w:r>
            <w:r>
              <w:t xml:space="preserve"> </w:t>
            </w:r>
          </w:p>
        </w:tc>
      </w:tr>
    </w:tbl>
    <w:p w14:paraId="5E92F60C" w14:textId="77777777" w:rsidR="005244DE" w:rsidRDefault="00886FAD">
      <w:pPr>
        <w:spacing w:after="55" w:line="259" w:lineRule="auto"/>
        <w:ind w:left="0" w:firstLine="0"/>
      </w:pPr>
      <w:r>
        <w:rPr>
          <w:b/>
          <w:sz w:val="40"/>
        </w:rPr>
        <w:t xml:space="preserve"> </w:t>
      </w:r>
    </w:p>
    <w:p w14:paraId="46F62012" w14:textId="77777777" w:rsidR="005244DE" w:rsidRDefault="00886FAD">
      <w:pPr>
        <w:spacing w:after="54" w:line="259" w:lineRule="auto"/>
        <w:ind w:left="0" w:firstLine="0"/>
      </w:pPr>
      <w:r>
        <w:rPr>
          <w:b/>
          <w:sz w:val="40"/>
        </w:rPr>
        <w:t xml:space="preserve"> </w:t>
      </w:r>
    </w:p>
    <w:p w14:paraId="6B393A16" w14:textId="77777777" w:rsidR="005244DE" w:rsidRDefault="00886FAD">
      <w:pPr>
        <w:spacing w:after="0" w:line="259" w:lineRule="auto"/>
        <w:ind w:left="0" w:firstLine="0"/>
      </w:pPr>
      <w:r>
        <w:rPr>
          <w:b/>
          <w:sz w:val="40"/>
        </w:rPr>
        <w:t xml:space="preserve"> </w:t>
      </w:r>
    </w:p>
    <w:p w14:paraId="0D765F3F" w14:textId="77777777" w:rsidR="00791F1C" w:rsidRDefault="00791F1C" w:rsidP="00791F1C">
      <w:pPr>
        <w:spacing w:after="52" w:line="259" w:lineRule="auto"/>
        <w:ind w:left="0" w:right="1476" w:firstLine="0"/>
        <w:jc w:val="left"/>
        <w:rPr>
          <w:noProof/>
        </w:rPr>
      </w:pPr>
    </w:p>
    <w:p w14:paraId="1130B41A" w14:textId="77777777" w:rsidR="00791F1C" w:rsidRDefault="00791F1C" w:rsidP="00791F1C">
      <w:pPr>
        <w:spacing w:after="52" w:line="259" w:lineRule="auto"/>
        <w:ind w:left="0" w:right="1476" w:firstLine="0"/>
        <w:jc w:val="left"/>
        <w:rPr>
          <w:noProof/>
        </w:rPr>
      </w:pPr>
    </w:p>
    <w:p w14:paraId="147A1679" w14:textId="77777777" w:rsidR="00791F1C" w:rsidRDefault="00791F1C" w:rsidP="00791F1C">
      <w:pPr>
        <w:spacing w:after="52" w:line="259" w:lineRule="auto"/>
        <w:ind w:left="0" w:right="1476" w:firstLine="0"/>
        <w:jc w:val="left"/>
        <w:rPr>
          <w:noProof/>
        </w:rPr>
      </w:pPr>
    </w:p>
    <w:p w14:paraId="2ABCEF4F" w14:textId="77777777" w:rsidR="00791F1C" w:rsidRDefault="00791F1C" w:rsidP="00791F1C">
      <w:pPr>
        <w:spacing w:after="52" w:line="259" w:lineRule="auto"/>
        <w:ind w:left="0" w:right="1476" w:firstLine="0"/>
        <w:jc w:val="left"/>
        <w:rPr>
          <w:noProof/>
        </w:rPr>
      </w:pPr>
    </w:p>
    <w:p w14:paraId="2D356AE3" w14:textId="77777777" w:rsidR="00791F1C" w:rsidRDefault="00791F1C" w:rsidP="00791F1C">
      <w:pPr>
        <w:spacing w:after="52" w:line="259" w:lineRule="auto"/>
        <w:ind w:left="0" w:right="1476" w:firstLine="0"/>
        <w:jc w:val="left"/>
        <w:rPr>
          <w:noProof/>
        </w:rPr>
      </w:pPr>
    </w:p>
    <w:p w14:paraId="7552615A" w14:textId="77777777" w:rsidR="00791F1C" w:rsidRDefault="00791F1C" w:rsidP="00791F1C">
      <w:pPr>
        <w:spacing w:after="52" w:line="259" w:lineRule="auto"/>
        <w:ind w:left="0" w:right="1476" w:firstLine="0"/>
        <w:jc w:val="left"/>
        <w:rPr>
          <w:noProof/>
        </w:rPr>
      </w:pPr>
    </w:p>
    <w:p w14:paraId="746DA032" w14:textId="77777777" w:rsidR="00791F1C" w:rsidRDefault="00791F1C" w:rsidP="00791F1C">
      <w:pPr>
        <w:spacing w:after="52" w:line="259" w:lineRule="auto"/>
        <w:ind w:left="0" w:right="1476" w:firstLine="0"/>
        <w:jc w:val="left"/>
        <w:rPr>
          <w:noProof/>
        </w:rPr>
      </w:pPr>
    </w:p>
    <w:p w14:paraId="2CA78A96" w14:textId="77777777" w:rsidR="00791F1C" w:rsidRDefault="00791F1C" w:rsidP="00791F1C">
      <w:pPr>
        <w:spacing w:after="52" w:line="259" w:lineRule="auto"/>
        <w:ind w:left="0" w:right="1476" w:firstLine="0"/>
        <w:jc w:val="left"/>
        <w:rPr>
          <w:noProof/>
        </w:rPr>
      </w:pPr>
    </w:p>
    <w:p w14:paraId="327C700A" w14:textId="77777777" w:rsidR="00791F1C" w:rsidRDefault="00791F1C" w:rsidP="00791F1C">
      <w:pPr>
        <w:spacing w:after="52" w:line="259" w:lineRule="auto"/>
        <w:ind w:left="0" w:right="1476" w:firstLine="0"/>
        <w:jc w:val="left"/>
        <w:rPr>
          <w:noProof/>
        </w:rPr>
      </w:pPr>
    </w:p>
    <w:p w14:paraId="6AE2F769" w14:textId="77777777" w:rsidR="00791F1C" w:rsidRDefault="00791F1C" w:rsidP="00791F1C">
      <w:pPr>
        <w:spacing w:after="52" w:line="259" w:lineRule="auto"/>
        <w:ind w:left="0" w:right="1476" w:firstLine="0"/>
        <w:jc w:val="left"/>
        <w:rPr>
          <w:noProof/>
        </w:rPr>
      </w:pPr>
    </w:p>
    <w:p w14:paraId="203A77CC" w14:textId="77777777" w:rsidR="00791F1C" w:rsidRDefault="00791F1C" w:rsidP="00791F1C">
      <w:pPr>
        <w:spacing w:after="52" w:line="259" w:lineRule="auto"/>
        <w:ind w:left="0" w:right="1476" w:firstLine="0"/>
        <w:jc w:val="left"/>
        <w:rPr>
          <w:noProof/>
        </w:rPr>
      </w:pPr>
    </w:p>
    <w:p w14:paraId="7E12A24D" w14:textId="77777777" w:rsidR="00791F1C" w:rsidRPr="00791F1C" w:rsidRDefault="00791F1C" w:rsidP="00791F1C">
      <w:pPr>
        <w:spacing w:after="52" w:line="259" w:lineRule="auto"/>
        <w:ind w:left="0" w:right="1476" w:firstLine="0"/>
        <w:jc w:val="left"/>
        <w:rPr>
          <w:b/>
          <w:noProof/>
          <w:sz w:val="32"/>
          <w:szCs w:val="32"/>
        </w:rPr>
      </w:pPr>
      <w:r w:rsidRPr="00791F1C">
        <w:rPr>
          <w:b/>
          <w:noProof/>
          <w:sz w:val="32"/>
          <w:szCs w:val="32"/>
        </w:rPr>
        <w:t>Species list – updated summer 2021</w:t>
      </w:r>
    </w:p>
    <w:p w14:paraId="2BE951F8" w14:textId="77777777" w:rsidR="00791F1C" w:rsidRDefault="00791F1C" w:rsidP="00791F1C">
      <w:pPr>
        <w:spacing w:after="52" w:line="259" w:lineRule="auto"/>
        <w:ind w:left="0" w:right="1476" w:firstLine="0"/>
        <w:jc w:val="left"/>
        <w:rPr>
          <w:noProof/>
        </w:rPr>
      </w:pPr>
    </w:p>
    <w:p w14:paraId="30FA6372" w14:textId="77777777" w:rsidR="00791F1C" w:rsidRDefault="00791F1C" w:rsidP="00791F1C">
      <w:pPr>
        <w:spacing w:after="52" w:line="259" w:lineRule="auto"/>
        <w:ind w:left="0" w:right="1476" w:firstLine="0"/>
        <w:jc w:val="left"/>
        <w:rPr>
          <w:noProof/>
        </w:rPr>
      </w:pPr>
      <w:r>
        <w:rPr>
          <w:noProof/>
        </w:rPr>
        <w:drawing>
          <wp:inline distT="0" distB="0" distL="0" distR="0" wp14:anchorId="3693D8A2" wp14:editId="60EA9ADD">
            <wp:extent cx="4933950" cy="7565390"/>
            <wp:effectExtent l="0" t="0" r="0" b="0"/>
            <wp:docPr id="4699" name="Picture 4699"/>
            <wp:cNvGraphicFramePr/>
            <a:graphic xmlns:a="http://schemas.openxmlformats.org/drawingml/2006/main">
              <a:graphicData uri="http://schemas.openxmlformats.org/drawingml/2006/picture">
                <pic:pic xmlns:pic="http://schemas.openxmlformats.org/drawingml/2006/picture">
                  <pic:nvPicPr>
                    <pic:cNvPr id="4699" name="Picture 4699"/>
                    <pic:cNvPicPr/>
                  </pic:nvPicPr>
                  <pic:blipFill rotWithShape="1">
                    <a:blip r:embed="rId32"/>
                    <a:srcRect t="5022"/>
                    <a:stretch/>
                  </pic:blipFill>
                  <pic:spPr bwMode="auto">
                    <a:xfrm>
                      <a:off x="0" y="0"/>
                      <a:ext cx="4938452" cy="7572293"/>
                    </a:xfrm>
                    <a:prstGeom prst="rect">
                      <a:avLst/>
                    </a:prstGeom>
                    <a:ln>
                      <a:noFill/>
                    </a:ln>
                    <a:extLst>
                      <a:ext uri="{53640926-AAD7-44D8-BBD7-CCE9431645EC}">
                        <a14:shadowObscured xmlns:a14="http://schemas.microsoft.com/office/drawing/2010/main"/>
                      </a:ext>
                    </a:extLst>
                  </pic:spPr>
                </pic:pic>
              </a:graphicData>
            </a:graphic>
          </wp:inline>
        </w:drawing>
      </w:r>
    </w:p>
    <w:p w14:paraId="10C5E9C7" w14:textId="77777777" w:rsidR="00791F1C" w:rsidRDefault="00791F1C" w:rsidP="00791F1C">
      <w:pPr>
        <w:spacing w:after="52" w:line="259" w:lineRule="auto"/>
        <w:ind w:left="0" w:right="1476" w:firstLine="0"/>
        <w:jc w:val="left"/>
        <w:rPr>
          <w:noProof/>
        </w:rPr>
      </w:pPr>
    </w:p>
    <w:p w14:paraId="13A63736" w14:textId="77777777" w:rsidR="00791F1C" w:rsidRDefault="00791F1C" w:rsidP="00791F1C">
      <w:pPr>
        <w:spacing w:after="52" w:line="259" w:lineRule="auto"/>
        <w:ind w:left="0" w:right="1476" w:firstLine="0"/>
        <w:jc w:val="left"/>
        <w:rPr>
          <w:noProof/>
        </w:rPr>
      </w:pPr>
    </w:p>
    <w:p w14:paraId="6AA0C3C5" w14:textId="77777777" w:rsidR="00791F1C" w:rsidRDefault="00791F1C" w:rsidP="00791F1C">
      <w:pPr>
        <w:spacing w:after="52" w:line="259" w:lineRule="auto"/>
        <w:ind w:left="0" w:right="1476" w:firstLine="0"/>
        <w:jc w:val="left"/>
        <w:rPr>
          <w:noProof/>
        </w:rPr>
      </w:pPr>
    </w:p>
    <w:p w14:paraId="34833C67" w14:textId="77777777" w:rsidR="00791F1C" w:rsidRDefault="00791F1C" w:rsidP="00791F1C">
      <w:pPr>
        <w:spacing w:after="52" w:line="259" w:lineRule="auto"/>
        <w:ind w:left="0" w:right="1476" w:firstLine="0"/>
        <w:jc w:val="left"/>
        <w:rPr>
          <w:noProof/>
        </w:rPr>
      </w:pPr>
    </w:p>
    <w:p w14:paraId="29B0FB1C" w14:textId="77777777" w:rsidR="00791F1C" w:rsidRDefault="00791F1C" w:rsidP="00791F1C">
      <w:pPr>
        <w:spacing w:after="52" w:line="259" w:lineRule="auto"/>
        <w:ind w:left="0" w:right="1476" w:firstLine="0"/>
        <w:jc w:val="left"/>
        <w:rPr>
          <w:noProof/>
        </w:rPr>
      </w:pPr>
    </w:p>
    <w:p w14:paraId="035BE4C3" w14:textId="77777777" w:rsidR="005244DE" w:rsidRDefault="00886FAD">
      <w:pPr>
        <w:spacing w:after="52" w:line="259" w:lineRule="auto"/>
        <w:ind w:left="0" w:right="1596" w:firstLine="0"/>
        <w:jc w:val="right"/>
      </w:pPr>
      <w:r>
        <w:rPr>
          <w:noProof/>
        </w:rPr>
        <w:lastRenderedPageBreak/>
        <w:drawing>
          <wp:inline distT="0" distB="0" distL="0" distR="0" wp14:anchorId="2343EC39" wp14:editId="7FCA1BAC">
            <wp:extent cx="5561965" cy="9247505"/>
            <wp:effectExtent l="0" t="0" r="0" b="0"/>
            <wp:docPr id="4705" name="Picture 4705"/>
            <wp:cNvGraphicFramePr/>
            <a:graphic xmlns:a="http://schemas.openxmlformats.org/drawingml/2006/main">
              <a:graphicData uri="http://schemas.openxmlformats.org/drawingml/2006/picture">
                <pic:pic xmlns:pic="http://schemas.openxmlformats.org/drawingml/2006/picture">
                  <pic:nvPicPr>
                    <pic:cNvPr id="4705" name="Picture 4705"/>
                    <pic:cNvPicPr/>
                  </pic:nvPicPr>
                  <pic:blipFill>
                    <a:blip r:embed="rId33"/>
                    <a:stretch>
                      <a:fillRect/>
                    </a:stretch>
                  </pic:blipFill>
                  <pic:spPr>
                    <a:xfrm>
                      <a:off x="0" y="0"/>
                      <a:ext cx="5561965" cy="9247505"/>
                    </a:xfrm>
                    <a:prstGeom prst="rect">
                      <a:avLst/>
                    </a:prstGeom>
                  </pic:spPr>
                </pic:pic>
              </a:graphicData>
            </a:graphic>
          </wp:inline>
        </w:drawing>
      </w:r>
      <w:r>
        <w:rPr>
          <w:b/>
          <w:sz w:val="40"/>
        </w:rPr>
        <w:t xml:space="preserve"> </w:t>
      </w:r>
    </w:p>
    <w:p w14:paraId="7763C5C8" w14:textId="77777777" w:rsidR="005244DE" w:rsidRDefault="00886FAD">
      <w:pPr>
        <w:spacing w:after="0" w:line="259" w:lineRule="auto"/>
        <w:ind w:left="0" w:firstLine="0"/>
        <w:jc w:val="left"/>
      </w:pPr>
      <w:r>
        <w:rPr>
          <w:b/>
          <w:sz w:val="40"/>
        </w:rPr>
        <w:lastRenderedPageBreak/>
        <w:t xml:space="preserve"> </w:t>
      </w:r>
    </w:p>
    <w:p w14:paraId="49A78BA8" w14:textId="77777777" w:rsidR="005244DE" w:rsidRDefault="00886FAD">
      <w:pPr>
        <w:spacing w:after="51" w:line="259" w:lineRule="auto"/>
        <w:ind w:left="0" w:right="2401" w:firstLine="0"/>
        <w:jc w:val="right"/>
      </w:pPr>
      <w:r>
        <w:rPr>
          <w:noProof/>
        </w:rPr>
        <w:drawing>
          <wp:inline distT="0" distB="0" distL="0" distR="0" wp14:anchorId="079494F1" wp14:editId="6A2293FA">
            <wp:extent cx="5023222" cy="5646322"/>
            <wp:effectExtent l="0" t="0" r="0" b="0"/>
            <wp:docPr id="4721" name="Picture 4721"/>
            <wp:cNvGraphicFramePr/>
            <a:graphic xmlns:a="http://schemas.openxmlformats.org/drawingml/2006/main">
              <a:graphicData uri="http://schemas.openxmlformats.org/drawingml/2006/picture">
                <pic:pic xmlns:pic="http://schemas.openxmlformats.org/drawingml/2006/picture">
                  <pic:nvPicPr>
                    <pic:cNvPr id="4721" name="Picture 4721"/>
                    <pic:cNvPicPr/>
                  </pic:nvPicPr>
                  <pic:blipFill>
                    <a:blip r:embed="rId34"/>
                    <a:stretch>
                      <a:fillRect/>
                    </a:stretch>
                  </pic:blipFill>
                  <pic:spPr>
                    <a:xfrm>
                      <a:off x="0" y="0"/>
                      <a:ext cx="5023222" cy="5646322"/>
                    </a:xfrm>
                    <a:prstGeom prst="rect">
                      <a:avLst/>
                    </a:prstGeom>
                  </pic:spPr>
                </pic:pic>
              </a:graphicData>
            </a:graphic>
          </wp:inline>
        </w:drawing>
      </w:r>
      <w:r>
        <w:rPr>
          <w:b/>
          <w:sz w:val="40"/>
        </w:rPr>
        <w:t xml:space="preserve"> </w:t>
      </w:r>
    </w:p>
    <w:p w14:paraId="3BA58B91" w14:textId="77777777" w:rsidR="005244DE" w:rsidRDefault="00886FAD">
      <w:pPr>
        <w:spacing w:after="54" w:line="259" w:lineRule="auto"/>
        <w:ind w:left="0" w:firstLine="0"/>
        <w:jc w:val="left"/>
      </w:pPr>
      <w:r>
        <w:rPr>
          <w:b/>
          <w:sz w:val="40"/>
        </w:rPr>
        <w:t xml:space="preserve"> </w:t>
      </w:r>
    </w:p>
    <w:p w14:paraId="58E803DB" w14:textId="77777777" w:rsidR="005244DE" w:rsidRDefault="00886FAD">
      <w:pPr>
        <w:spacing w:after="54" w:line="259" w:lineRule="auto"/>
        <w:ind w:left="0" w:firstLine="0"/>
        <w:jc w:val="left"/>
      </w:pPr>
      <w:r>
        <w:rPr>
          <w:b/>
          <w:sz w:val="40"/>
        </w:rPr>
        <w:t xml:space="preserve"> </w:t>
      </w:r>
    </w:p>
    <w:p w14:paraId="57E8BBA7" w14:textId="77777777" w:rsidR="005244DE" w:rsidRDefault="00886FAD">
      <w:pPr>
        <w:spacing w:after="54" w:line="259" w:lineRule="auto"/>
        <w:ind w:left="0" w:firstLine="0"/>
        <w:jc w:val="left"/>
      </w:pPr>
      <w:r>
        <w:rPr>
          <w:b/>
          <w:sz w:val="40"/>
        </w:rPr>
        <w:t xml:space="preserve"> </w:t>
      </w:r>
    </w:p>
    <w:p w14:paraId="1673E05E" w14:textId="77777777" w:rsidR="005244DE" w:rsidRDefault="00886FAD">
      <w:pPr>
        <w:spacing w:after="54" w:line="259" w:lineRule="auto"/>
        <w:ind w:left="0" w:firstLine="0"/>
        <w:jc w:val="left"/>
      </w:pPr>
      <w:r>
        <w:rPr>
          <w:b/>
          <w:sz w:val="40"/>
        </w:rPr>
        <w:t xml:space="preserve"> </w:t>
      </w:r>
    </w:p>
    <w:p w14:paraId="767342CC" w14:textId="77777777" w:rsidR="005244DE" w:rsidRDefault="00886FAD">
      <w:pPr>
        <w:spacing w:after="54" w:line="259" w:lineRule="auto"/>
        <w:ind w:left="0" w:firstLine="0"/>
        <w:jc w:val="left"/>
      </w:pPr>
      <w:r>
        <w:rPr>
          <w:b/>
          <w:sz w:val="40"/>
        </w:rPr>
        <w:t xml:space="preserve"> </w:t>
      </w:r>
    </w:p>
    <w:p w14:paraId="3ED68558" w14:textId="77777777" w:rsidR="005244DE" w:rsidRDefault="00886FAD">
      <w:pPr>
        <w:spacing w:after="55" w:line="259" w:lineRule="auto"/>
        <w:ind w:left="0" w:firstLine="0"/>
        <w:jc w:val="left"/>
        <w:rPr>
          <w:b/>
          <w:sz w:val="40"/>
        </w:rPr>
      </w:pPr>
      <w:r>
        <w:rPr>
          <w:b/>
          <w:sz w:val="40"/>
        </w:rPr>
        <w:t xml:space="preserve"> </w:t>
      </w:r>
    </w:p>
    <w:p w14:paraId="46C656E9" w14:textId="77777777" w:rsidR="00716E83" w:rsidRDefault="00716E83">
      <w:pPr>
        <w:spacing w:after="55" w:line="259" w:lineRule="auto"/>
        <w:ind w:left="0" w:firstLine="0"/>
        <w:jc w:val="left"/>
        <w:rPr>
          <w:b/>
          <w:sz w:val="40"/>
        </w:rPr>
      </w:pPr>
    </w:p>
    <w:p w14:paraId="42010F99" w14:textId="77777777" w:rsidR="00716E83" w:rsidRDefault="00716E83">
      <w:pPr>
        <w:spacing w:after="55" w:line="259" w:lineRule="auto"/>
        <w:ind w:left="0" w:firstLine="0"/>
        <w:jc w:val="left"/>
        <w:rPr>
          <w:b/>
          <w:sz w:val="40"/>
        </w:rPr>
      </w:pPr>
    </w:p>
    <w:p w14:paraId="3DC02A16" w14:textId="77777777" w:rsidR="00716E83" w:rsidRDefault="00716E83">
      <w:pPr>
        <w:spacing w:after="55" w:line="259" w:lineRule="auto"/>
        <w:ind w:left="0" w:firstLine="0"/>
        <w:jc w:val="left"/>
        <w:rPr>
          <w:b/>
          <w:sz w:val="40"/>
        </w:rPr>
      </w:pPr>
    </w:p>
    <w:p w14:paraId="101B6F1A" w14:textId="77777777" w:rsidR="00716E83" w:rsidRDefault="00716E83">
      <w:pPr>
        <w:spacing w:after="55" w:line="259" w:lineRule="auto"/>
        <w:ind w:left="0" w:firstLine="0"/>
        <w:jc w:val="left"/>
        <w:rPr>
          <w:b/>
          <w:sz w:val="40"/>
        </w:rPr>
      </w:pPr>
    </w:p>
    <w:p w14:paraId="0781FB83" w14:textId="77777777" w:rsidR="00716E83" w:rsidRDefault="00716E83">
      <w:pPr>
        <w:spacing w:after="55" w:line="259" w:lineRule="auto"/>
        <w:ind w:left="0" w:firstLine="0"/>
        <w:jc w:val="left"/>
      </w:pPr>
    </w:p>
    <w:p w14:paraId="209A7382" w14:textId="77777777" w:rsidR="005244DE" w:rsidRDefault="00886FAD">
      <w:pPr>
        <w:spacing w:after="54" w:line="259" w:lineRule="auto"/>
        <w:ind w:left="0" w:firstLine="0"/>
        <w:jc w:val="left"/>
      </w:pPr>
      <w:r>
        <w:rPr>
          <w:b/>
          <w:sz w:val="40"/>
        </w:rPr>
        <w:t xml:space="preserve"> </w:t>
      </w:r>
    </w:p>
    <w:p w14:paraId="604E0E6D" w14:textId="77777777" w:rsidR="005244DE" w:rsidRDefault="00886FAD">
      <w:pPr>
        <w:spacing w:after="54" w:line="259" w:lineRule="auto"/>
        <w:ind w:left="0" w:firstLine="0"/>
        <w:jc w:val="left"/>
      </w:pPr>
      <w:r>
        <w:rPr>
          <w:b/>
          <w:sz w:val="40"/>
        </w:rPr>
        <w:t xml:space="preserve"> </w:t>
      </w:r>
    </w:p>
    <w:p w14:paraId="19AAF292" w14:textId="4BC2512E" w:rsidR="005244DE" w:rsidRDefault="00886FAD" w:rsidP="008D4891">
      <w:pPr>
        <w:pStyle w:val="Heading2"/>
        <w:ind w:left="0" w:firstLine="0"/>
      </w:pPr>
      <w:bookmarkStart w:id="32" w:name="_Toc189038801"/>
      <w:r w:rsidRPr="008D4891">
        <w:rPr>
          <w:sz w:val="36"/>
          <w:szCs w:val="36"/>
        </w:rPr>
        <w:lastRenderedPageBreak/>
        <w:t>Appendix 4</w:t>
      </w:r>
      <w:r>
        <w:t xml:space="preserve"> </w:t>
      </w:r>
      <w:r w:rsidRPr="008D4891">
        <w:rPr>
          <w:sz w:val="40"/>
          <w:szCs w:val="40"/>
        </w:rPr>
        <w:t>Health and Safety</w:t>
      </w:r>
      <w:bookmarkEnd w:id="32"/>
      <w:r w:rsidRPr="008D4891">
        <w:rPr>
          <w:sz w:val="40"/>
          <w:szCs w:val="40"/>
        </w:rPr>
        <w:t xml:space="preserve"> </w:t>
      </w:r>
    </w:p>
    <w:p w14:paraId="4E289B83" w14:textId="77777777" w:rsidR="005244DE" w:rsidRDefault="00886FAD">
      <w:pPr>
        <w:spacing w:after="0" w:line="259" w:lineRule="auto"/>
        <w:ind w:left="0" w:firstLine="0"/>
        <w:jc w:val="left"/>
      </w:pPr>
      <w:r>
        <w:rPr>
          <w:b/>
          <w:sz w:val="40"/>
        </w:rPr>
        <w:t xml:space="preserve"> </w:t>
      </w:r>
    </w:p>
    <w:p w14:paraId="06E2CD94" w14:textId="6691722B" w:rsidR="005244DE" w:rsidRDefault="00886FAD">
      <w:pPr>
        <w:spacing w:after="5" w:line="285" w:lineRule="auto"/>
        <w:ind w:right="580"/>
        <w:jc w:val="left"/>
      </w:pPr>
      <w:r>
        <w:t xml:space="preserve">As outlined in section </w:t>
      </w:r>
      <w:r w:rsidR="00B60508">
        <w:t>3.7</w:t>
      </w:r>
      <w:r>
        <w:t xml:space="preserve"> Health and Safety is of paramount importance when working within the park.  To ensure continuity the following safe operatin</w:t>
      </w:r>
      <w:r w:rsidR="008C62E0">
        <w:t xml:space="preserve">g procedures have been drafted </w:t>
      </w:r>
      <w:r>
        <w:t>and are followed by staff when working in the park.  A list of our safe</w:t>
      </w:r>
      <w:r w:rsidR="008C62E0">
        <w:t xml:space="preserve"> operating procedures </w:t>
      </w:r>
      <w:r w:rsidR="00C05D4C">
        <w:t>is</w:t>
      </w:r>
      <w:r w:rsidR="008C62E0">
        <w:t xml:space="preserve"> </w:t>
      </w:r>
      <w:r>
        <w:t xml:space="preserve">below.  An example of a full Safe Operating Procedure follows the list. </w:t>
      </w:r>
    </w:p>
    <w:p w14:paraId="45F56A33" w14:textId="77777777" w:rsidR="005244DE" w:rsidRDefault="00886FAD">
      <w:pPr>
        <w:spacing w:after="33" w:line="259" w:lineRule="auto"/>
        <w:ind w:left="0" w:firstLine="0"/>
        <w:jc w:val="left"/>
      </w:pPr>
      <w:r>
        <w:t xml:space="preserve"> </w:t>
      </w:r>
    </w:p>
    <w:p w14:paraId="72F812A5" w14:textId="77777777" w:rsidR="005244DE" w:rsidRDefault="00886FAD">
      <w:pPr>
        <w:ind w:left="-5" w:right="110"/>
      </w:pPr>
      <w:r>
        <w:t xml:space="preserve">Safe operating procedures </w:t>
      </w:r>
    </w:p>
    <w:p w14:paraId="31F04844" w14:textId="77777777" w:rsidR="005244DE" w:rsidRDefault="00886FAD">
      <w:pPr>
        <w:numPr>
          <w:ilvl w:val="0"/>
          <w:numId w:val="9"/>
        </w:numPr>
        <w:ind w:right="110" w:hanging="360"/>
      </w:pPr>
      <w:r>
        <w:t xml:space="preserve">Post hole boring </w:t>
      </w:r>
    </w:p>
    <w:p w14:paraId="6A112A26" w14:textId="77777777" w:rsidR="005244DE" w:rsidRDefault="00886FAD">
      <w:pPr>
        <w:numPr>
          <w:ilvl w:val="0"/>
          <w:numId w:val="9"/>
        </w:numPr>
        <w:ind w:right="110" w:hanging="360"/>
      </w:pPr>
      <w:r>
        <w:t xml:space="preserve">Safe use of </w:t>
      </w:r>
      <w:proofErr w:type="spellStart"/>
      <w:r>
        <w:t>strimmers</w:t>
      </w:r>
      <w:proofErr w:type="spellEnd"/>
      <w:r>
        <w:t xml:space="preserve"> </w:t>
      </w:r>
    </w:p>
    <w:p w14:paraId="2F8ADEA7" w14:textId="77777777" w:rsidR="005244DE" w:rsidRDefault="00886FAD">
      <w:pPr>
        <w:numPr>
          <w:ilvl w:val="0"/>
          <w:numId w:val="9"/>
        </w:numPr>
        <w:ind w:right="110" w:hanging="360"/>
      </w:pPr>
      <w:r>
        <w:t xml:space="preserve">Safe use of hedge trimmers </w:t>
      </w:r>
    </w:p>
    <w:p w14:paraId="7D8C8741" w14:textId="77777777" w:rsidR="005244DE" w:rsidRDefault="00886FAD">
      <w:pPr>
        <w:numPr>
          <w:ilvl w:val="0"/>
          <w:numId w:val="9"/>
        </w:numPr>
        <w:ind w:right="110" w:hanging="360"/>
      </w:pPr>
      <w:r>
        <w:t xml:space="preserve">Ride on and pedestrian rotary mowers </w:t>
      </w:r>
    </w:p>
    <w:p w14:paraId="132DB99C" w14:textId="77777777" w:rsidR="005244DE" w:rsidRDefault="00886FAD">
      <w:pPr>
        <w:numPr>
          <w:ilvl w:val="0"/>
          <w:numId w:val="9"/>
        </w:numPr>
        <w:ind w:right="110" w:hanging="360"/>
      </w:pPr>
      <w:r>
        <w:t xml:space="preserve">Safe use of ladders </w:t>
      </w:r>
    </w:p>
    <w:p w14:paraId="5C3645D9" w14:textId="77777777" w:rsidR="005244DE" w:rsidRDefault="00886FAD">
      <w:pPr>
        <w:numPr>
          <w:ilvl w:val="0"/>
          <w:numId w:val="9"/>
        </w:numPr>
        <w:ind w:right="110" w:hanging="360"/>
      </w:pPr>
      <w:r>
        <w:t xml:space="preserve">Roller, scarifying, spikers and lawn edging </w:t>
      </w:r>
    </w:p>
    <w:p w14:paraId="29228E2B" w14:textId="77777777" w:rsidR="005244DE" w:rsidRDefault="00886FAD">
      <w:pPr>
        <w:numPr>
          <w:ilvl w:val="0"/>
          <w:numId w:val="9"/>
        </w:numPr>
        <w:ind w:right="110" w:hanging="360"/>
      </w:pPr>
      <w:r>
        <w:t xml:space="preserve">Low pressure jet wash </w:t>
      </w:r>
    </w:p>
    <w:p w14:paraId="2DB4D686" w14:textId="77777777" w:rsidR="005244DE" w:rsidRDefault="00886FAD">
      <w:pPr>
        <w:numPr>
          <w:ilvl w:val="0"/>
          <w:numId w:val="9"/>
        </w:numPr>
        <w:ind w:right="110" w:hanging="360"/>
      </w:pPr>
      <w:r>
        <w:t xml:space="preserve">Safe handling of sharps  </w:t>
      </w:r>
    </w:p>
    <w:p w14:paraId="0D96906D" w14:textId="77777777" w:rsidR="005244DE" w:rsidRDefault="00886FAD">
      <w:pPr>
        <w:numPr>
          <w:ilvl w:val="0"/>
          <w:numId w:val="9"/>
        </w:numPr>
        <w:ind w:right="110" w:hanging="360"/>
      </w:pPr>
      <w:r>
        <w:t xml:space="preserve">Use of company vehicles </w:t>
      </w:r>
    </w:p>
    <w:p w14:paraId="642F4C7C" w14:textId="77777777" w:rsidR="005244DE" w:rsidRDefault="00886FAD">
      <w:pPr>
        <w:numPr>
          <w:ilvl w:val="0"/>
          <w:numId w:val="9"/>
        </w:numPr>
        <w:ind w:right="110" w:hanging="360"/>
      </w:pPr>
      <w:r>
        <w:t xml:space="preserve">Snow and ice gritting </w:t>
      </w:r>
    </w:p>
    <w:p w14:paraId="0596154E" w14:textId="77777777" w:rsidR="005244DE" w:rsidRDefault="00886FAD">
      <w:pPr>
        <w:numPr>
          <w:ilvl w:val="0"/>
          <w:numId w:val="9"/>
        </w:numPr>
        <w:ind w:right="110" w:hanging="360"/>
      </w:pPr>
      <w:r>
        <w:t xml:space="preserve">Use of petrol blowers </w:t>
      </w:r>
    </w:p>
    <w:p w14:paraId="69BC0628" w14:textId="77777777" w:rsidR="005244DE" w:rsidRDefault="00886FAD">
      <w:pPr>
        <w:numPr>
          <w:ilvl w:val="0"/>
          <w:numId w:val="9"/>
        </w:numPr>
        <w:ind w:right="110" w:hanging="360"/>
      </w:pPr>
      <w:r>
        <w:t xml:space="preserve">Convenience cleaning </w:t>
      </w:r>
    </w:p>
    <w:p w14:paraId="6D452EE7" w14:textId="77777777" w:rsidR="005244DE" w:rsidRDefault="00886FAD">
      <w:pPr>
        <w:numPr>
          <w:ilvl w:val="0"/>
          <w:numId w:val="9"/>
        </w:numPr>
        <w:ind w:right="110" w:hanging="360"/>
      </w:pPr>
      <w:r>
        <w:t xml:space="preserve">Safe application and use of herbicide, pesticide, fungicide and fertilizer </w:t>
      </w:r>
    </w:p>
    <w:p w14:paraId="12255639" w14:textId="77777777" w:rsidR="005244DE" w:rsidRDefault="00886FAD">
      <w:pPr>
        <w:numPr>
          <w:ilvl w:val="0"/>
          <w:numId w:val="9"/>
        </w:numPr>
        <w:ind w:right="110" w:hanging="360"/>
      </w:pPr>
      <w:r>
        <w:t xml:space="preserve">Mechanical channel and footpath sweepers </w:t>
      </w:r>
    </w:p>
    <w:p w14:paraId="3D697763" w14:textId="77777777" w:rsidR="005244DE" w:rsidRDefault="00886FAD">
      <w:pPr>
        <w:numPr>
          <w:ilvl w:val="0"/>
          <w:numId w:val="9"/>
        </w:numPr>
        <w:ind w:right="110" w:hanging="360"/>
      </w:pPr>
      <w:r>
        <w:t xml:space="preserve">Litter picking and manual sweeping </w:t>
      </w:r>
    </w:p>
    <w:p w14:paraId="1215F107" w14:textId="77777777" w:rsidR="005244DE" w:rsidRDefault="00886FAD">
      <w:pPr>
        <w:numPr>
          <w:ilvl w:val="0"/>
          <w:numId w:val="9"/>
        </w:numPr>
        <w:ind w:right="110" w:hanging="360"/>
      </w:pPr>
      <w:r>
        <w:t xml:space="preserve">Trailer use </w:t>
      </w:r>
    </w:p>
    <w:p w14:paraId="6ECC47C5" w14:textId="77777777" w:rsidR="005244DE" w:rsidRDefault="00886FAD">
      <w:pPr>
        <w:numPr>
          <w:ilvl w:val="0"/>
          <w:numId w:val="9"/>
        </w:numPr>
        <w:ind w:right="110" w:hanging="360"/>
      </w:pPr>
      <w:r>
        <w:t xml:space="preserve">Transport of and safe use of </w:t>
      </w:r>
      <w:proofErr w:type="gramStart"/>
      <w:r>
        <w:t>wood chippers</w:t>
      </w:r>
      <w:proofErr w:type="gramEnd"/>
      <w:r>
        <w:t xml:space="preserve"> </w:t>
      </w:r>
    </w:p>
    <w:p w14:paraId="2DEA538B" w14:textId="77777777" w:rsidR="005244DE" w:rsidRDefault="00886FAD">
      <w:pPr>
        <w:numPr>
          <w:ilvl w:val="0"/>
          <w:numId w:val="9"/>
        </w:numPr>
        <w:ind w:right="110" w:hanging="360"/>
      </w:pPr>
      <w:r>
        <w:t xml:space="preserve">Use of hand tools </w:t>
      </w:r>
    </w:p>
    <w:p w14:paraId="1193C275" w14:textId="77777777" w:rsidR="005244DE" w:rsidRDefault="00886FAD">
      <w:pPr>
        <w:numPr>
          <w:ilvl w:val="0"/>
          <w:numId w:val="9"/>
        </w:numPr>
        <w:ind w:right="110" w:hanging="360"/>
      </w:pPr>
      <w:r>
        <w:t xml:space="preserve">Chainsaws </w:t>
      </w:r>
    </w:p>
    <w:p w14:paraId="6C97B680" w14:textId="77777777" w:rsidR="005244DE" w:rsidRDefault="00886FAD">
      <w:pPr>
        <w:numPr>
          <w:ilvl w:val="0"/>
          <w:numId w:val="9"/>
        </w:numPr>
        <w:ind w:right="110" w:hanging="360"/>
      </w:pPr>
      <w:r>
        <w:t xml:space="preserve">Planting and staking </w:t>
      </w:r>
    </w:p>
    <w:p w14:paraId="13414EF4" w14:textId="77777777" w:rsidR="005244DE" w:rsidRDefault="00886FAD">
      <w:pPr>
        <w:numPr>
          <w:ilvl w:val="0"/>
          <w:numId w:val="9"/>
        </w:numPr>
        <w:ind w:right="110" w:hanging="360"/>
      </w:pPr>
      <w:r>
        <w:t xml:space="preserve">Stump grinders </w:t>
      </w:r>
    </w:p>
    <w:p w14:paraId="4B7EA342" w14:textId="77777777" w:rsidR="005244DE" w:rsidRDefault="00716E83">
      <w:pPr>
        <w:numPr>
          <w:ilvl w:val="0"/>
          <w:numId w:val="9"/>
        </w:numPr>
        <w:ind w:right="110" w:hanging="360"/>
      </w:pPr>
      <w:r>
        <w:t>Rota</w:t>
      </w:r>
      <w:r w:rsidR="00886FAD">
        <w:t xml:space="preserve">vators </w:t>
      </w:r>
    </w:p>
    <w:p w14:paraId="5449F2CB" w14:textId="77777777" w:rsidR="005244DE" w:rsidRDefault="00886FAD">
      <w:pPr>
        <w:numPr>
          <w:ilvl w:val="0"/>
          <w:numId w:val="9"/>
        </w:numPr>
        <w:ind w:right="110" w:hanging="360"/>
      </w:pPr>
      <w:r>
        <w:t xml:space="preserve">Installation of bins and benches </w:t>
      </w:r>
    </w:p>
    <w:p w14:paraId="33F42B17" w14:textId="77777777" w:rsidR="005244DE" w:rsidRDefault="00886FAD">
      <w:pPr>
        <w:numPr>
          <w:ilvl w:val="0"/>
          <w:numId w:val="9"/>
        </w:numPr>
        <w:ind w:right="110" w:hanging="360"/>
      </w:pPr>
      <w:r>
        <w:t xml:space="preserve">Dog bin emptying </w:t>
      </w:r>
    </w:p>
    <w:p w14:paraId="3925E6ED" w14:textId="77777777" w:rsidR="005244DE" w:rsidRDefault="00886FAD">
      <w:pPr>
        <w:numPr>
          <w:ilvl w:val="0"/>
          <w:numId w:val="9"/>
        </w:numPr>
        <w:ind w:right="110" w:hanging="360"/>
      </w:pPr>
      <w:r>
        <w:t xml:space="preserve">Litter bin emptying </w:t>
      </w:r>
    </w:p>
    <w:p w14:paraId="7E18D634" w14:textId="77777777" w:rsidR="005244DE" w:rsidRDefault="00886FAD">
      <w:pPr>
        <w:spacing w:after="33" w:line="259" w:lineRule="auto"/>
        <w:ind w:left="0" w:firstLine="0"/>
        <w:jc w:val="left"/>
      </w:pPr>
      <w:r>
        <w:t xml:space="preserve"> </w:t>
      </w:r>
    </w:p>
    <w:p w14:paraId="19DE8D5E" w14:textId="77777777" w:rsidR="005244DE" w:rsidRDefault="00886FAD">
      <w:pPr>
        <w:spacing w:after="33" w:line="259" w:lineRule="auto"/>
        <w:ind w:left="0" w:firstLine="0"/>
        <w:jc w:val="left"/>
      </w:pPr>
      <w:r>
        <w:t xml:space="preserve"> </w:t>
      </w:r>
    </w:p>
    <w:p w14:paraId="09E20806" w14:textId="77777777" w:rsidR="005244DE" w:rsidRDefault="00886FAD">
      <w:pPr>
        <w:spacing w:after="34" w:line="259" w:lineRule="auto"/>
        <w:ind w:left="0" w:firstLine="0"/>
        <w:jc w:val="left"/>
      </w:pPr>
      <w:r>
        <w:t xml:space="preserve"> </w:t>
      </w:r>
    </w:p>
    <w:p w14:paraId="3F5A7C7C" w14:textId="77777777" w:rsidR="00F57766" w:rsidRDefault="00F57766">
      <w:pPr>
        <w:spacing w:after="34" w:line="259" w:lineRule="auto"/>
        <w:ind w:left="0" w:firstLine="0"/>
        <w:jc w:val="left"/>
      </w:pPr>
    </w:p>
    <w:p w14:paraId="0D6684A1" w14:textId="77777777" w:rsidR="00F57766" w:rsidRDefault="00F57766">
      <w:pPr>
        <w:spacing w:after="34" w:line="259" w:lineRule="auto"/>
        <w:ind w:left="0" w:firstLine="0"/>
        <w:jc w:val="left"/>
      </w:pPr>
    </w:p>
    <w:p w14:paraId="30FAD753" w14:textId="77777777" w:rsidR="00F57766" w:rsidRDefault="00F57766">
      <w:pPr>
        <w:spacing w:after="34" w:line="259" w:lineRule="auto"/>
        <w:ind w:left="0" w:firstLine="0"/>
        <w:jc w:val="left"/>
      </w:pPr>
    </w:p>
    <w:p w14:paraId="222365E5" w14:textId="77777777" w:rsidR="005244DE" w:rsidRDefault="00886FAD">
      <w:pPr>
        <w:spacing w:after="33" w:line="259" w:lineRule="auto"/>
        <w:ind w:left="0" w:firstLine="0"/>
        <w:jc w:val="left"/>
      </w:pPr>
      <w:r>
        <w:t xml:space="preserve"> </w:t>
      </w:r>
    </w:p>
    <w:p w14:paraId="4308B465" w14:textId="77777777" w:rsidR="005244DE" w:rsidRDefault="00886FAD">
      <w:pPr>
        <w:spacing w:after="33" w:line="259" w:lineRule="auto"/>
        <w:ind w:left="0" w:firstLine="0"/>
        <w:jc w:val="left"/>
      </w:pPr>
      <w:r>
        <w:t xml:space="preserve"> </w:t>
      </w:r>
    </w:p>
    <w:p w14:paraId="3FFD54FE" w14:textId="77777777" w:rsidR="005244DE" w:rsidRDefault="00886FAD">
      <w:pPr>
        <w:spacing w:after="33" w:line="259" w:lineRule="auto"/>
        <w:ind w:left="0" w:firstLine="0"/>
        <w:jc w:val="left"/>
      </w:pPr>
      <w:r>
        <w:t xml:space="preserve"> </w:t>
      </w:r>
    </w:p>
    <w:p w14:paraId="74B266FE" w14:textId="77777777" w:rsidR="005244DE" w:rsidRDefault="00886FAD">
      <w:pPr>
        <w:spacing w:after="33" w:line="259" w:lineRule="auto"/>
        <w:ind w:left="0" w:firstLine="0"/>
        <w:jc w:val="left"/>
      </w:pPr>
      <w:r>
        <w:t xml:space="preserve"> </w:t>
      </w:r>
    </w:p>
    <w:p w14:paraId="7B260C7D" w14:textId="77777777" w:rsidR="005244DE" w:rsidRDefault="00886FAD">
      <w:pPr>
        <w:spacing w:after="33" w:line="259" w:lineRule="auto"/>
        <w:ind w:left="0" w:firstLine="0"/>
        <w:jc w:val="left"/>
      </w:pPr>
      <w:r>
        <w:lastRenderedPageBreak/>
        <w:t xml:space="preserve"> </w:t>
      </w:r>
      <w:r w:rsidR="00716E83">
        <w:rPr>
          <w:noProof/>
        </w:rPr>
        <w:drawing>
          <wp:inline distT="0" distB="0" distL="0" distR="0" wp14:anchorId="4B93C106" wp14:editId="7E60EFE6">
            <wp:extent cx="2560320" cy="6096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0"/>
                    <a:stretch>
                      <a:fillRect/>
                    </a:stretch>
                  </pic:blipFill>
                  <pic:spPr>
                    <a:xfrm>
                      <a:off x="0" y="0"/>
                      <a:ext cx="2560320" cy="609600"/>
                    </a:xfrm>
                    <a:prstGeom prst="rect">
                      <a:avLst/>
                    </a:prstGeom>
                  </pic:spPr>
                </pic:pic>
              </a:graphicData>
            </a:graphic>
          </wp:inline>
        </w:drawing>
      </w:r>
    </w:p>
    <w:p w14:paraId="7DBA1F1A" w14:textId="77777777" w:rsidR="005244DE" w:rsidRDefault="00886FAD">
      <w:pPr>
        <w:spacing w:after="31" w:line="259" w:lineRule="auto"/>
        <w:ind w:left="0" w:firstLine="0"/>
        <w:jc w:val="left"/>
      </w:pPr>
      <w:r>
        <w:t xml:space="preserve"> </w:t>
      </w:r>
    </w:p>
    <w:p w14:paraId="684826D9" w14:textId="77777777" w:rsidR="005244DE" w:rsidRDefault="00886FAD" w:rsidP="00716E83">
      <w:pPr>
        <w:spacing w:after="33" w:line="259" w:lineRule="auto"/>
        <w:ind w:left="0" w:firstLine="0"/>
        <w:jc w:val="left"/>
      </w:pPr>
      <w:r>
        <w:t xml:space="preserve"> </w:t>
      </w:r>
    </w:p>
    <w:p w14:paraId="33073D28" w14:textId="77777777" w:rsidR="005244DE" w:rsidRDefault="00886FAD">
      <w:pPr>
        <w:spacing w:after="33" w:line="259" w:lineRule="auto"/>
        <w:ind w:right="4071"/>
        <w:jc w:val="right"/>
      </w:pPr>
      <w:r>
        <w:t xml:space="preserve">Environment Services </w:t>
      </w:r>
    </w:p>
    <w:p w14:paraId="37C1F7B5" w14:textId="77777777" w:rsidR="005244DE" w:rsidRDefault="00886FAD">
      <w:pPr>
        <w:spacing w:after="33" w:line="259" w:lineRule="auto"/>
        <w:ind w:right="3845"/>
        <w:jc w:val="right"/>
      </w:pPr>
      <w:r>
        <w:t xml:space="preserve">Safe Operating Procedure </w:t>
      </w:r>
    </w:p>
    <w:p w14:paraId="27489BDE" w14:textId="77777777" w:rsidR="005244DE" w:rsidRDefault="00886FAD">
      <w:pPr>
        <w:spacing w:after="0" w:line="259" w:lineRule="auto"/>
        <w:ind w:left="0" w:firstLine="0"/>
        <w:jc w:val="left"/>
      </w:pPr>
      <w:r>
        <w:t xml:space="preserve"> </w:t>
      </w:r>
    </w:p>
    <w:tbl>
      <w:tblPr>
        <w:tblStyle w:val="TableGrid"/>
        <w:tblW w:w="8800" w:type="dxa"/>
        <w:tblInd w:w="833" w:type="dxa"/>
        <w:tblCellMar>
          <w:top w:w="4" w:type="dxa"/>
        </w:tblCellMar>
        <w:tblLook w:val="04A0" w:firstRow="1" w:lastRow="0" w:firstColumn="1" w:lastColumn="0" w:noHBand="0" w:noVBand="1"/>
      </w:tblPr>
      <w:tblGrid>
        <w:gridCol w:w="3418"/>
        <w:gridCol w:w="2172"/>
        <w:gridCol w:w="3210"/>
      </w:tblGrid>
      <w:tr w:rsidR="005244DE" w14:paraId="07034707" w14:textId="77777777">
        <w:trPr>
          <w:trHeight w:val="838"/>
        </w:trPr>
        <w:tc>
          <w:tcPr>
            <w:tcW w:w="5559" w:type="dxa"/>
            <w:gridSpan w:val="2"/>
            <w:tcBorders>
              <w:top w:val="single" w:sz="4" w:space="0" w:color="000000"/>
              <w:left w:val="single" w:sz="4" w:space="0" w:color="000000"/>
              <w:bottom w:val="single" w:sz="4" w:space="0" w:color="000000"/>
              <w:right w:val="single" w:sz="4" w:space="0" w:color="000000"/>
            </w:tcBorders>
          </w:tcPr>
          <w:p w14:paraId="27906792" w14:textId="77777777" w:rsidR="005244DE" w:rsidRDefault="00886FAD">
            <w:pPr>
              <w:spacing w:after="0" w:line="259" w:lineRule="auto"/>
              <w:ind w:left="108" w:firstLine="0"/>
              <w:jc w:val="left"/>
            </w:pPr>
            <w:r>
              <w:rPr>
                <w:b/>
                <w:sz w:val="36"/>
              </w:rPr>
              <w:t xml:space="preserve">Safe Use of Ride-on &amp; </w:t>
            </w:r>
          </w:p>
          <w:p w14:paraId="69E2104C" w14:textId="77777777" w:rsidR="005244DE" w:rsidRDefault="00886FAD">
            <w:pPr>
              <w:spacing w:after="0" w:line="259" w:lineRule="auto"/>
              <w:ind w:left="108" w:firstLine="0"/>
              <w:jc w:val="left"/>
            </w:pPr>
            <w:r>
              <w:rPr>
                <w:b/>
                <w:sz w:val="36"/>
              </w:rPr>
              <w:t xml:space="preserve">Pedestrian Rotary Mowers </w:t>
            </w:r>
          </w:p>
        </w:tc>
        <w:tc>
          <w:tcPr>
            <w:tcW w:w="3241" w:type="dxa"/>
            <w:tcBorders>
              <w:top w:val="single" w:sz="4" w:space="0" w:color="000000"/>
              <w:left w:val="single" w:sz="4" w:space="0" w:color="000000"/>
              <w:bottom w:val="single" w:sz="4" w:space="0" w:color="000000"/>
              <w:right w:val="single" w:sz="4" w:space="0" w:color="000000"/>
            </w:tcBorders>
          </w:tcPr>
          <w:p w14:paraId="20981FA9" w14:textId="77777777" w:rsidR="005244DE" w:rsidRDefault="00886FAD">
            <w:pPr>
              <w:spacing w:after="0" w:line="259" w:lineRule="auto"/>
              <w:ind w:left="108" w:firstLine="0"/>
              <w:jc w:val="left"/>
            </w:pPr>
            <w:r>
              <w:rPr>
                <w:b/>
                <w:sz w:val="36"/>
              </w:rPr>
              <w:t xml:space="preserve">SOP 05 </w:t>
            </w:r>
          </w:p>
        </w:tc>
      </w:tr>
      <w:tr w:rsidR="005244DE" w14:paraId="2F2D455B" w14:textId="77777777">
        <w:trPr>
          <w:trHeight w:val="1987"/>
        </w:trPr>
        <w:tc>
          <w:tcPr>
            <w:tcW w:w="8800" w:type="dxa"/>
            <w:gridSpan w:val="3"/>
            <w:tcBorders>
              <w:top w:val="single" w:sz="4" w:space="0" w:color="000000"/>
              <w:left w:val="single" w:sz="4" w:space="0" w:color="000000"/>
              <w:bottom w:val="single" w:sz="4" w:space="0" w:color="000000"/>
              <w:right w:val="single" w:sz="4" w:space="0" w:color="000000"/>
            </w:tcBorders>
          </w:tcPr>
          <w:p w14:paraId="23C8869A" w14:textId="77777777" w:rsidR="005244DE" w:rsidRDefault="00886FAD">
            <w:pPr>
              <w:spacing w:after="0" w:line="259" w:lineRule="auto"/>
              <w:ind w:left="108" w:firstLine="0"/>
              <w:jc w:val="left"/>
            </w:pPr>
            <w:r>
              <w:rPr>
                <w:b/>
                <w:sz w:val="28"/>
              </w:rPr>
              <w:t xml:space="preserve">Key Risks: </w:t>
            </w:r>
          </w:p>
          <w:p w14:paraId="5EE0781E" w14:textId="77777777" w:rsidR="005244DE" w:rsidRDefault="00886FAD">
            <w:pPr>
              <w:numPr>
                <w:ilvl w:val="0"/>
                <w:numId w:val="15"/>
              </w:numPr>
              <w:spacing w:after="19" w:line="259" w:lineRule="auto"/>
              <w:ind w:hanging="211"/>
              <w:jc w:val="left"/>
            </w:pPr>
            <w:r>
              <w:rPr>
                <w:b/>
              </w:rPr>
              <w:t xml:space="preserve">Lacerations </w:t>
            </w:r>
          </w:p>
          <w:p w14:paraId="646CFD40" w14:textId="77777777" w:rsidR="005244DE" w:rsidRDefault="00886FAD">
            <w:pPr>
              <w:numPr>
                <w:ilvl w:val="0"/>
                <w:numId w:val="15"/>
              </w:numPr>
              <w:spacing w:after="19" w:line="259" w:lineRule="auto"/>
              <w:ind w:hanging="211"/>
              <w:jc w:val="left"/>
            </w:pPr>
            <w:r>
              <w:rPr>
                <w:b/>
              </w:rPr>
              <w:t xml:space="preserve">Eye injuries  </w:t>
            </w:r>
          </w:p>
          <w:p w14:paraId="443C5EBC" w14:textId="77777777" w:rsidR="005244DE" w:rsidRDefault="00886FAD">
            <w:pPr>
              <w:numPr>
                <w:ilvl w:val="0"/>
                <w:numId w:val="15"/>
              </w:numPr>
              <w:spacing w:after="19" w:line="259" w:lineRule="auto"/>
              <w:ind w:hanging="211"/>
              <w:jc w:val="left"/>
            </w:pPr>
            <w:r>
              <w:rPr>
                <w:b/>
              </w:rPr>
              <w:t xml:space="preserve">Traffic accidents </w:t>
            </w:r>
          </w:p>
          <w:p w14:paraId="5B0B2E02" w14:textId="77777777" w:rsidR="005244DE" w:rsidRDefault="00886FAD">
            <w:pPr>
              <w:numPr>
                <w:ilvl w:val="0"/>
                <w:numId w:val="15"/>
              </w:numPr>
              <w:spacing w:after="19" w:line="259" w:lineRule="auto"/>
              <w:ind w:hanging="211"/>
              <w:jc w:val="left"/>
            </w:pPr>
            <w:r>
              <w:rPr>
                <w:b/>
              </w:rPr>
              <w:t xml:space="preserve">Health problems  </w:t>
            </w:r>
          </w:p>
          <w:p w14:paraId="56F0E927" w14:textId="77777777" w:rsidR="005244DE" w:rsidRDefault="00886FAD">
            <w:pPr>
              <w:numPr>
                <w:ilvl w:val="0"/>
                <w:numId w:val="15"/>
              </w:numPr>
              <w:spacing w:after="19" w:line="259" w:lineRule="auto"/>
              <w:ind w:hanging="211"/>
              <w:jc w:val="left"/>
            </w:pPr>
            <w:r>
              <w:rPr>
                <w:b/>
              </w:rPr>
              <w:t xml:space="preserve">Fire / explosions </w:t>
            </w:r>
          </w:p>
          <w:p w14:paraId="732D629E" w14:textId="77777777" w:rsidR="005244DE" w:rsidRDefault="00886FAD">
            <w:pPr>
              <w:numPr>
                <w:ilvl w:val="0"/>
                <w:numId w:val="15"/>
              </w:numPr>
              <w:spacing w:after="0" w:line="259" w:lineRule="auto"/>
              <w:ind w:hanging="211"/>
              <w:jc w:val="left"/>
            </w:pPr>
            <w:r>
              <w:rPr>
                <w:b/>
              </w:rPr>
              <w:t xml:space="preserve">Vehicles overturning </w:t>
            </w:r>
          </w:p>
        </w:tc>
      </w:tr>
      <w:tr w:rsidR="005244DE" w14:paraId="48A57B44" w14:textId="77777777">
        <w:trPr>
          <w:trHeight w:val="1990"/>
        </w:trPr>
        <w:tc>
          <w:tcPr>
            <w:tcW w:w="8800" w:type="dxa"/>
            <w:gridSpan w:val="3"/>
            <w:tcBorders>
              <w:top w:val="single" w:sz="4" w:space="0" w:color="000000"/>
              <w:left w:val="single" w:sz="4" w:space="0" w:color="000000"/>
              <w:bottom w:val="single" w:sz="4" w:space="0" w:color="000000"/>
              <w:right w:val="single" w:sz="4" w:space="0" w:color="000000"/>
            </w:tcBorders>
          </w:tcPr>
          <w:p w14:paraId="76CA7492" w14:textId="77777777" w:rsidR="005244DE" w:rsidRDefault="00886FAD">
            <w:pPr>
              <w:spacing w:after="0" w:line="259" w:lineRule="auto"/>
              <w:ind w:left="108" w:firstLine="0"/>
              <w:jc w:val="left"/>
            </w:pPr>
            <w:r>
              <w:rPr>
                <w:b/>
                <w:sz w:val="28"/>
              </w:rPr>
              <w:t xml:space="preserve">PPE: </w:t>
            </w:r>
          </w:p>
          <w:p w14:paraId="4FE6EDF0" w14:textId="49D2512C" w:rsidR="005244DE" w:rsidRDefault="00C05D4C">
            <w:pPr>
              <w:numPr>
                <w:ilvl w:val="0"/>
                <w:numId w:val="16"/>
              </w:numPr>
              <w:spacing w:after="20" w:line="259" w:lineRule="auto"/>
              <w:ind w:hanging="211"/>
              <w:jc w:val="left"/>
            </w:pPr>
            <w:r>
              <w:rPr>
                <w:b/>
              </w:rPr>
              <w:t>Safety footwear</w:t>
            </w:r>
            <w:r w:rsidR="00886FAD">
              <w:rPr>
                <w:b/>
              </w:rPr>
              <w:t xml:space="preserve"> </w:t>
            </w:r>
          </w:p>
          <w:p w14:paraId="6942F56A" w14:textId="77777777" w:rsidR="005244DE" w:rsidRDefault="00886FAD">
            <w:pPr>
              <w:numPr>
                <w:ilvl w:val="0"/>
                <w:numId w:val="16"/>
              </w:numPr>
              <w:spacing w:after="0" w:line="259" w:lineRule="auto"/>
              <w:ind w:hanging="211"/>
              <w:jc w:val="left"/>
            </w:pPr>
            <w:r>
              <w:rPr>
                <w:b/>
              </w:rPr>
              <w:t xml:space="preserve">High visibility clothing (including wet weather clothing) </w:t>
            </w:r>
          </w:p>
          <w:p w14:paraId="48CDCC8F" w14:textId="77777777" w:rsidR="005244DE" w:rsidRDefault="00886FAD">
            <w:pPr>
              <w:numPr>
                <w:ilvl w:val="0"/>
                <w:numId w:val="16"/>
              </w:numPr>
              <w:spacing w:after="18" w:line="259" w:lineRule="auto"/>
              <w:ind w:hanging="211"/>
              <w:jc w:val="left"/>
            </w:pPr>
            <w:r>
              <w:rPr>
                <w:b/>
              </w:rPr>
              <w:t xml:space="preserve">Safety goggles/glasses/face shield </w:t>
            </w:r>
          </w:p>
          <w:p w14:paraId="1A2D56C1" w14:textId="77777777" w:rsidR="005244DE" w:rsidRDefault="00886FAD">
            <w:pPr>
              <w:numPr>
                <w:ilvl w:val="0"/>
                <w:numId w:val="16"/>
              </w:numPr>
              <w:spacing w:after="18" w:line="259" w:lineRule="auto"/>
              <w:ind w:hanging="211"/>
              <w:jc w:val="left"/>
            </w:pPr>
            <w:r>
              <w:rPr>
                <w:b/>
              </w:rPr>
              <w:t xml:space="preserve">Gloves </w:t>
            </w:r>
          </w:p>
          <w:p w14:paraId="5865E48E" w14:textId="77777777" w:rsidR="005244DE" w:rsidRDefault="00886FAD">
            <w:pPr>
              <w:numPr>
                <w:ilvl w:val="0"/>
                <w:numId w:val="16"/>
              </w:numPr>
              <w:spacing w:after="19" w:line="259" w:lineRule="auto"/>
              <w:ind w:hanging="211"/>
              <w:jc w:val="left"/>
            </w:pPr>
            <w:r>
              <w:rPr>
                <w:b/>
              </w:rPr>
              <w:t xml:space="preserve">Overalls </w:t>
            </w:r>
          </w:p>
          <w:p w14:paraId="57FE0F80" w14:textId="77777777" w:rsidR="005244DE" w:rsidRDefault="00886FAD">
            <w:pPr>
              <w:numPr>
                <w:ilvl w:val="0"/>
                <w:numId w:val="16"/>
              </w:numPr>
              <w:spacing w:after="0" w:line="259" w:lineRule="auto"/>
              <w:ind w:hanging="211"/>
              <w:jc w:val="left"/>
            </w:pPr>
            <w:r>
              <w:rPr>
                <w:b/>
              </w:rPr>
              <w:t xml:space="preserve">Ear defenders </w:t>
            </w:r>
          </w:p>
        </w:tc>
      </w:tr>
      <w:tr w:rsidR="005244DE" w14:paraId="5674354A" w14:textId="77777777">
        <w:trPr>
          <w:trHeight w:val="331"/>
        </w:trPr>
        <w:tc>
          <w:tcPr>
            <w:tcW w:w="8800" w:type="dxa"/>
            <w:gridSpan w:val="3"/>
            <w:tcBorders>
              <w:top w:val="single" w:sz="4" w:space="0" w:color="000000"/>
              <w:left w:val="single" w:sz="4" w:space="0" w:color="000000"/>
              <w:bottom w:val="single" w:sz="4" w:space="0" w:color="000000"/>
              <w:right w:val="single" w:sz="4" w:space="0" w:color="000000"/>
            </w:tcBorders>
          </w:tcPr>
          <w:p w14:paraId="0F76AA69" w14:textId="77777777" w:rsidR="005244DE" w:rsidRDefault="00886FAD">
            <w:pPr>
              <w:spacing w:after="0" w:line="259" w:lineRule="auto"/>
              <w:ind w:left="108" w:firstLine="0"/>
              <w:jc w:val="left"/>
            </w:pPr>
            <w:r>
              <w:rPr>
                <w:b/>
                <w:sz w:val="28"/>
              </w:rPr>
              <w:t>Precautions</w:t>
            </w:r>
            <w:r>
              <w:rPr>
                <w:b/>
                <w:sz w:val="20"/>
              </w:rPr>
              <w:t xml:space="preserve"> </w:t>
            </w:r>
          </w:p>
        </w:tc>
      </w:tr>
      <w:tr w:rsidR="005244DE" w14:paraId="7BD1C3F4" w14:textId="77777777">
        <w:trPr>
          <w:trHeight w:val="2710"/>
        </w:trPr>
        <w:tc>
          <w:tcPr>
            <w:tcW w:w="3358" w:type="dxa"/>
            <w:tcBorders>
              <w:top w:val="single" w:sz="4" w:space="0" w:color="000000"/>
              <w:left w:val="single" w:sz="4" w:space="0" w:color="000000"/>
              <w:bottom w:val="single" w:sz="4" w:space="0" w:color="000000"/>
              <w:right w:val="single" w:sz="4" w:space="0" w:color="000000"/>
            </w:tcBorders>
            <w:vAlign w:val="bottom"/>
          </w:tcPr>
          <w:p w14:paraId="432D4C19" w14:textId="77777777" w:rsidR="005244DE" w:rsidRDefault="00886FAD">
            <w:pPr>
              <w:spacing w:after="0" w:line="259" w:lineRule="auto"/>
              <w:ind w:left="0" w:right="-21" w:firstLine="0"/>
              <w:jc w:val="right"/>
            </w:pPr>
            <w:r>
              <w:rPr>
                <w:noProof/>
              </w:rPr>
              <w:drawing>
                <wp:inline distT="0" distB="0" distL="0" distR="0" wp14:anchorId="67E039E5" wp14:editId="201A0366">
                  <wp:extent cx="2034540" cy="1706880"/>
                  <wp:effectExtent l="0" t="0" r="0" b="0"/>
                  <wp:docPr id="5015" name="Picture 5015"/>
                  <wp:cNvGraphicFramePr/>
                  <a:graphic xmlns:a="http://schemas.openxmlformats.org/drawingml/2006/main">
                    <a:graphicData uri="http://schemas.openxmlformats.org/drawingml/2006/picture">
                      <pic:pic xmlns:pic="http://schemas.openxmlformats.org/drawingml/2006/picture">
                        <pic:nvPicPr>
                          <pic:cNvPr id="5015" name="Picture 5015"/>
                          <pic:cNvPicPr/>
                        </pic:nvPicPr>
                        <pic:blipFill>
                          <a:blip r:embed="rId35"/>
                          <a:stretch>
                            <a:fillRect/>
                          </a:stretch>
                        </pic:blipFill>
                        <pic:spPr>
                          <a:xfrm>
                            <a:off x="0" y="0"/>
                            <a:ext cx="2034540" cy="1706880"/>
                          </a:xfrm>
                          <a:prstGeom prst="rect">
                            <a:avLst/>
                          </a:prstGeom>
                        </pic:spPr>
                      </pic:pic>
                    </a:graphicData>
                  </a:graphic>
                </wp:inline>
              </w:drawing>
            </w:r>
            <w:r>
              <w:rPr>
                <w:b/>
                <w:sz w:val="22"/>
              </w:rPr>
              <w:t xml:space="preserve"> </w:t>
            </w:r>
          </w:p>
        </w:tc>
        <w:tc>
          <w:tcPr>
            <w:tcW w:w="5442" w:type="dxa"/>
            <w:gridSpan w:val="2"/>
            <w:tcBorders>
              <w:top w:val="single" w:sz="4" w:space="0" w:color="000000"/>
              <w:left w:val="single" w:sz="4" w:space="0" w:color="000000"/>
              <w:bottom w:val="single" w:sz="4" w:space="0" w:color="000000"/>
              <w:right w:val="single" w:sz="4" w:space="0" w:color="000000"/>
            </w:tcBorders>
          </w:tcPr>
          <w:p w14:paraId="3BCD2A5B" w14:textId="77777777" w:rsidR="005244DE" w:rsidRDefault="00886FAD">
            <w:pPr>
              <w:numPr>
                <w:ilvl w:val="0"/>
                <w:numId w:val="17"/>
              </w:numPr>
              <w:spacing w:after="0" w:line="259" w:lineRule="auto"/>
              <w:ind w:firstLine="0"/>
              <w:jc w:val="left"/>
            </w:pPr>
            <w:r>
              <w:rPr>
                <w:sz w:val="22"/>
              </w:rPr>
              <w:t xml:space="preserve">Routine maintenance schedule in place. </w:t>
            </w:r>
          </w:p>
          <w:p w14:paraId="48DEC5A4" w14:textId="77777777" w:rsidR="005244DE" w:rsidRDefault="00886FAD">
            <w:pPr>
              <w:spacing w:after="19" w:line="259" w:lineRule="auto"/>
              <w:ind w:left="108" w:firstLine="0"/>
              <w:jc w:val="left"/>
            </w:pPr>
            <w:r>
              <w:rPr>
                <w:sz w:val="22"/>
              </w:rPr>
              <w:t xml:space="preserve"> </w:t>
            </w:r>
          </w:p>
          <w:p w14:paraId="25510397" w14:textId="77777777" w:rsidR="005244DE" w:rsidRDefault="00886FAD">
            <w:pPr>
              <w:numPr>
                <w:ilvl w:val="0"/>
                <w:numId w:val="17"/>
              </w:numPr>
              <w:spacing w:after="0" w:line="259" w:lineRule="auto"/>
              <w:ind w:firstLine="0"/>
              <w:jc w:val="left"/>
            </w:pPr>
            <w:r>
              <w:rPr>
                <w:sz w:val="22"/>
              </w:rPr>
              <w:t xml:space="preserve">Mower checked by operator before use. </w:t>
            </w:r>
          </w:p>
          <w:p w14:paraId="3003779F" w14:textId="77777777" w:rsidR="005244DE" w:rsidRDefault="00886FAD">
            <w:pPr>
              <w:spacing w:after="16" w:line="259" w:lineRule="auto"/>
              <w:ind w:left="108" w:firstLine="0"/>
              <w:jc w:val="left"/>
            </w:pPr>
            <w:r>
              <w:rPr>
                <w:sz w:val="22"/>
              </w:rPr>
              <w:t xml:space="preserve"> </w:t>
            </w:r>
          </w:p>
          <w:p w14:paraId="1010D858" w14:textId="77777777" w:rsidR="005244DE" w:rsidRDefault="00886FAD">
            <w:pPr>
              <w:numPr>
                <w:ilvl w:val="0"/>
                <w:numId w:val="17"/>
              </w:numPr>
              <w:spacing w:after="0" w:line="259" w:lineRule="auto"/>
              <w:ind w:firstLine="0"/>
              <w:jc w:val="left"/>
            </w:pPr>
            <w:r>
              <w:rPr>
                <w:sz w:val="22"/>
              </w:rPr>
              <w:t xml:space="preserve">Guarding on blades, belts &amp; chains. </w:t>
            </w:r>
          </w:p>
          <w:p w14:paraId="714869AE" w14:textId="77777777" w:rsidR="005244DE" w:rsidRDefault="00886FAD">
            <w:pPr>
              <w:spacing w:after="17" w:line="259" w:lineRule="auto"/>
              <w:ind w:left="108" w:firstLine="0"/>
              <w:jc w:val="left"/>
            </w:pPr>
            <w:r>
              <w:rPr>
                <w:sz w:val="22"/>
              </w:rPr>
              <w:t xml:space="preserve"> </w:t>
            </w:r>
          </w:p>
          <w:p w14:paraId="020B1D85" w14:textId="77777777" w:rsidR="005244DE" w:rsidRDefault="00886FAD">
            <w:pPr>
              <w:numPr>
                <w:ilvl w:val="0"/>
                <w:numId w:val="17"/>
              </w:numPr>
              <w:spacing w:after="0" w:line="259" w:lineRule="auto"/>
              <w:ind w:firstLine="0"/>
              <w:jc w:val="left"/>
            </w:pPr>
            <w:r>
              <w:rPr>
                <w:sz w:val="22"/>
              </w:rPr>
              <w:t xml:space="preserve">Operated by fully trained individuals only. </w:t>
            </w:r>
          </w:p>
          <w:p w14:paraId="7F781A9B" w14:textId="77777777" w:rsidR="005244DE" w:rsidRDefault="00886FAD">
            <w:pPr>
              <w:spacing w:after="0" w:line="259" w:lineRule="auto"/>
              <w:ind w:left="108" w:firstLine="0"/>
              <w:jc w:val="left"/>
            </w:pPr>
            <w:r>
              <w:rPr>
                <w:sz w:val="22"/>
              </w:rPr>
              <w:t xml:space="preserve"> </w:t>
            </w:r>
          </w:p>
          <w:p w14:paraId="3DA19B5B" w14:textId="77777777" w:rsidR="005244DE" w:rsidRDefault="00886FAD">
            <w:pPr>
              <w:numPr>
                <w:ilvl w:val="0"/>
                <w:numId w:val="17"/>
              </w:numPr>
              <w:spacing w:after="0" w:line="259" w:lineRule="auto"/>
              <w:ind w:firstLine="0"/>
              <w:jc w:val="left"/>
            </w:pPr>
            <w:r>
              <w:rPr>
                <w:sz w:val="22"/>
              </w:rPr>
              <w:t>Dynamic assessment of area completed before work begins.</w:t>
            </w:r>
            <w:r>
              <w:t xml:space="preserve"> </w:t>
            </w:r>
          </w:p>
        </w:tc>
      </w:tr>
      <w:tr w:rsidR="005244DE" w14:paraId="6618173F" w14:textId="77777777">
        <w:trPr>
          <w:trHeight w:val="2470"/>
        </w:trPr>
        <w:tc>
          <w:tcPr>
            <w:tcW w:w="3358" w:type="dxa"/>
            <w:tcBorders>
              <w:top w:val="single" w:sz="4" w:space="0" w:color="000000"/>
              <w:left w:val="single" w:sz="4" w:space="0" w:color="000000"/>
              <w:bottom w:val="single" w:sz="4" w:space="0" w:color="000000"/>
              <w:right w:val="single" w:sz="4" w:space="0" w:color="000000"/>
            </w:tcBorders>
          </w:tcPr>
          <w:p w14:paraId="395755F0" w14:textId="77777777" w:rsidR="005244DE" w:rsidRDefault="00886FAD">
            <w:pPr>
              <w:spacing w:after="0" w:line="259" w:lineRule="auto"/>
              <w:ind w:left="108" w:firstLine="0"/>
              <w:jc w:val="left"/>
            </w:pPr>
            <w:r>
              <w:rPr>
                <w:noProof/>
              </w:rPr>
              <w:drawing>
                <wp:inline distT="0" distB="0" distL="0" distR="0" wp14:anchorId="2101278A" wp14:editId="4456978C">
                  <wp:extent cx="2057400" cy="1554480"/>
                  <wp:effectExtent l="0" t="0" r="0" b="0"/>
                  <wp:docPr id="5017" name="Picture 5017"/>
                  <wp:cNvGraphicFramePr/>
                  <a:graphic xmlns:a="http://schemas.openxmlformats.org/drawingml/2006/main">
                    <a:graphicData uri="http://schemas.openxmlformats.org/drawingml/2006/picture">
                      <pic:pic xmlns:pic="http://schemas.openxmlformats.org/drawingml/2006/picture">
                        <pic:nvPicPr>
                          <pic:cNvPr id="5017" name="Picture 5017"/>
                          <pic:cNvPicPr/>
                        </pic:nvPicPr>
                        <pic:blipFill>
                          <a:blip r:embed="rId36"/>
                          <a:stretch>
                            <a:fillRect/>
                          </a:stretch>
                        </pic:blipFill>
                        <pic:spPr>
                          <a:xfrm>
                            <a:off x="0" y="0"/>
                            <a:ext cx="2057400" cy="1554480"/>
                          </a:xfrm>
                          <a:prstGeom prst="rect">
                            <a:avLst/>
                          </a:prstGeom>
                        </pic:spPr>
                      </pic:pic>
                    </a:graphicData>
                  </a:graphic>
                </wp:inline>
              </w:drawing>
            </w:r>
          </w:p>
        </w:tc>
        <w:tc>
          <w:tcPr>
            <w:tcW w:w="5442" w:type="dxa"/>
            <w:gridSpan w:val="2"/>
            <w:tcBorders>
              <w:top w:val="single" w:sz="4" w:space="0" w:color="000000"/>
              <w:left w:val="single" w:sz="4" w:space="0" w:color="000000"/>
              <w:bottom w:val="single" w:sz="4" w:space="0" w:color="000000"/>
              <w:right w:val="single" w:sz="4" w:space="0" w:color="000000"/>
            </w:tcBorders>
          </w:tcPr>
          <w:p w14:paraId="66889A0C" w14:textId="77777777" w:rsidR="005244DE" w:rsidRDefault="00886FAD">
            <w:pPr>
              <w:numPr>
                <w:ilvl w:val="0"/>
                <w:numId w:val="18"/>
              </w:numPr>
              <w:spacing w:after="0" w:line="259" w:lineRule="auto"/>
              <w:ind w:firstLine="0"/>
              <w:jc w:val="left"/>
            </w:pPr>
            <w:r>
              <w:rPr>
                <w:sz w:val="22"/>
              </w:rPr>
              <w:t xml:space="preserve">No loose clothing/jewellery/long hair. </w:t>
            </w:r>
          </w:p>
          <w:p w14:paraId="218AB19A" w14:textId="77777777" w:rsidR="005244DE" w:rsidRDefault="00886FAD">
            <w:pPr>
              <w:spacing w:after="19" w:line="259" w:lineRule="auto"/>
              <w:ind w:left="108" w:firstLine="0"/>
              <w:jc w:val="left"/>
            </w:pPr>
            <w:r>
              <w:rPr>
                <w:sz w:val="22"/>
              </w:rPr>
              <w:t xml:space="preserve"> </w:t>
            </w:r>
          </w:p>
          <w:p w14:paraId="60CC225B" w14:textId="77777777" w:rsidR="005244DE" w:rsidRDefault="00886FAD">
            <w:pPr>
              <w:numPr>
                <w:ilvl w:val="0"/>
                <w:numId w:val="18"/>
              </w:numPr>
              <w:spacing w:after="0" w:line="259" w:lineRule="auto"/>
              <w:ind w:firstLine="0"/>
              <w:jc w:val="left"/>
            </w:pPr>
            <w:r>
              <w:rPr>
                <w:sz w:val="22"/>
              </w:rPr>
              <w:t xml:space="preserve">Extra care to be taken on slopes.  </w:t>
            </w:r>
          </w:p>
          <w:p w14:paraId="124EECDB" w14:textId="77777777" w:rsidR="005244DE" w:rsidRDefault="00886FAD">
            <w:pPr>
              <w:spacing w:after="16" w:line="259" w:lineRule="auto"/>
              <w:ind w:left="108" w:firstLine="0"/>
              <w:jc w:val="left"/>
            </w:pPr>
            <w:r>
              <w:rPr>
                <w:sz w:val="22"/>
              </w:rPr>
              <w:t xml:space="preserve"> </w:t>
            </w:r>
          </w:p>
          <w:p w14:paraId="78E14155" w14:textId="77777777" w:rsidR="005244DE" w:rsidRDefault="00886FAD">
            <w:pPr>
              <w:numPr>
                <w:ilvl w:val="0"/>
                <w:numId w:val="18"/>
              </w:numPr>
              <w:spacing w:after="0" w:line="259" w:lineRule="auto"/>
              <w:ind w:firstLine="0"/>
              <w:jc w:val="left"/>
            </w:pPr>
            <w:r>
              <w:rPr>
                <w:sz w:val="22"/>
              </w:rPr>
              <w:t xml:space="preserve">Power switched off before clearing blockages. </w:t>
            </w:r>
          </w:p>
          <w:p w14:paraId="7494476C" w14:textId="77777777" w:rsidR="005244DE" w:rsidRDefault="00886FAD">
            <w:pPr>
              <w:spacing w:after="0" w:line="259" w:lineRule="auto"/>
              <w:ind w:left="108" w:firstLine="0"/>
              <w:jc w:val="left"/>
            </w:pPr>
            <w:r>
              <w:rPr>
                <w:sz w:val="22"/>
              </w:rPr>
              <w:t xml:space="preserve">  </w:t>
            </w:r>
          </w:p>
          <w:p w14:paraId="7784E9A6" w14:textId="77777777" w:rsidR="005244DE" w:rsidRDefault="00886FAD">
            <w:pPr>
              <w:numPr>
                <w:ilvl w:val="0"/>
                <w:numId w:val="18"/>
              </w:numPr>
              <w:spacing w:after="194" w:line="235" w:lineRule="auto"/>
              <w:ind w:firstLine="0"/>
              <w:jc w:val="left"/>
            </w:pPr>
            <w:r>
              <w:rPr>
                <w:sz w:val="22"/>
              </w:rPr>
              <w:t xml:space="preserve">Power switched off </w:t>
            </w:r>
            <w:proofErr w:type="gramStart"/>
            <w:r>
              <w:rPr>
                <w:sz w:val="22"/>
              </w:rPr>
              <w:t>in close proximity to</w:t>
            </w:r>
            <w:proofErr w:type="gramEnd"/>
            <w:r>
              <w:rPr>
                <w:sz w:val="22"/>
              </w:rPr>
              <w:t xml:space="preserve"> animals &amp; children.</w:t>
            </w:r>
            <w:r>
              <w:t xml:space="preserve"> </w:t>
            </w:r>
          </w:p>
          <w:p w14:paraId="41048967" w14:textId="77777777" w:rsidR="005244DE" w:rsidRDefault="00886FAD">
            <w:pPr>
              <w:spacing w:after="0" w:line="259" w:lineRule="auto"/>
              <w:ind w:left="-10" w:firstLine="0"/>
              <w:jc w:val="left"/>
            </w:pPr>
            <w:hyperlink r:id="rId37">
              <w:r>
                <w:rPr>
                  <w:b/>
                  <w:sz w:val="22"/>
                </w:rPr>
                <w:t xml:space="preserve"> </w:t>
              </w:r>
            </w:hyperlink>
          </w:p>
        </w:tc>
      </w:tr>
      <w:tr w:rsidR="005244DE" w14:paraId="4D809E55" w14:textId="77777777">
        <w:trPr>
          <w:trHeight w:val="2593"/>
        </w:trPr>
        <w:tc>
          <w:tcPr>
            <w:tcW w:w="3358" w:type="dxa"/>
            <w:tcBorders>
              <w:top w:val="single" w:sz="4" w:space="0" w:color="000000"/>
              <w:left w:val="single" w:sz="4" w:space="0" w:color="000000"/>
              <w:bottom w:val="single" w:sz="4" w:space="0" w:color="000000"/>
              <w:right w:val="single" w:sz="4" w:space="0" w:color="000000"/>
            </w:tcBorders>
          </w:tcPr>
          <w:p w14:paraId="4540BC21" w14:textId="77777777" w:rsidR="005244DE" w:rsidRDefault="00886FAD">
            <w:pPr>
              <w:spacing w:after="0" w:line="259" w:lineRule="auto"/>
              <w:ind w:left="108" w:right="-50" w:firstLine="0"/>
              <w:jc w:val="left"/>
            </w:pPr>
            <w:r>
              <w:rPr>
                <w:noProof/>
              </w:rPr>
              <w:lastRenderedPageBreak/>
              <w:drawing>
                <wp:inline distT="0" distB="0" distL="0" distR="0" wp14:anchorId="4900BB76" wp14:editId="3C248365">
                  <wp:extent cx="2095500" cy="1638300"/>
                  <wp:effectExtent l="0" t="0" r="0" b="0"/>
                  <wp:docPr id="5019" name="Picture 5019"/>
                  <wp:cNvGraphicFramePr/>
                  <a:graphic xmlns:a="http://schemas.openxmlformats.org/drawingml/2006/main">
                    <a:graphicData uri="http://schemas.openxmlformats.org/drawingml/2006/picture">
                      <pic:pic xmlns:pic="http://schemas.openxmlformats.org/drawingml/2006/picture">
                        <pic:nvPicPr>
                          <pic:cNvPr id="5019" name="Picture 5019"/>
                          <pic:cNvPicPr/>
                        </pic:nvPicPr>
                        <pic:blipFill>
                          <a:blip r:embed="rId38"/>
                          <a:stretch>
                            <a:fillRect/>
                          </a:stretch>
                        </pic:blipFill>
                        <pic:spPr>
                          <a:xfrm>
                            <a:off x="0" y="0"/>
                            <a:ext cx="2095500" cy="1638300"/>
                          </a:xfrm>
                          <a:prstGeom prst="rect">
                            <a:avLst/>
                          </a:prstGeom>
                        </pic:spPr>
                      </pic:pic>
                    </a:graphicData>
                  </a:graphic>
                </wp:inline>
              </w:drawing>
            </w:r>
          </w:p>
        </w:tc>
        <w:tc>
          <w:tcPr>
            <w:tcW w:w="5442" w:type="dxa"/>
            <w:gridSpan w:val="2"/>
            <w:tcBorders>
              <w:top w:val="single" w:sz="4" w:space="0" w:color="000000"/>
              <w:left w:val="single" w:sz="4" w:space="0" w:color="000000"/>
              <w:bottom w:val="single" w:sz="4" w:space="0" w:color="000000"/>
              <w:right w:val="single" w:sz="4" w:space="0" w:color="000000"/>
            </w:tcBorders>
          </w:tcPr>
          <w:p w14:paraId="5F7E1B92" w14:textId="77777777" w:rsidR="005244DE" w:rsidRDefault="00886FAD">
            <w:pPr>
              <w:numPr>
                <w:ilvl w:val="0"/>
                <w:numId w:val="19"/>
              </w:numPr>
              <w:spacing w:after="0" w:line="259" w:lineRule="auto"/>
              <w:ind w:hanging="211"/>
              <w:jc w:val="left"/>
            </w:pPr>
            <w:r>
              <w:rPr>
                <w:sz w:val="22"/>
              </w:rPr>
              <w:t xml:space="preserve">Spare fuel kept securely in suitable containers. </w:t>
            </w:r>
          </w:p>
          <w:p w14:paraId="03F4AB3A" w14:textId="77777777" w:rsidR="005244DE" w:rsidRDefault="00886FAD">
            <w:pPr>
              <w:spacing w:after="7" w:line="259" w:lineRule="auto"/>
              <w:ind w:left="108" w:firstLine="0"/>
              <w:jc w:val="left"/>
            </w:pPr>
            <w:r>
              <w:rPr>
                <w:sz w:val="22"/>
              </w:rPr>
              <w:t xml:space="preserve"> </w:t>
            </w:r>
          </w:p>
          <w:p w14:paraId="5C5974DC" w14:textId="77777777" w:rsidR="005244DE" w:rsidRDefault="00886FAD">
            <w:pPr>
              <w:numPr>
                <w:ilvl w:val="0"/>
                <w:numId w:val="19"/>
              </w:numPr>
              <w:spacing w:after="0" w:line="259" w:lineRule="auto"/>
              <w:ind w:hanging="211"/>
              <w:jc w:val="left"/>
            </w:pPr>
            <w:r>
              <w:rPr>
                <w:sz w:val="22"/>
              </w:rPr>
              <w:t xml:space="preserve">Funnel used for re-fuelling. </w:t>
            </w:r>
          </w:p>
          <w:p w14:paraId="6EE4FCE0" w14:textId="77777777" w:rsidR="005244DE" w:rsidRDefault="00886FAD">
            <w:pPr>
              <w:spacing w:after="19" w:line="259" w:lineRule="auto"/>
              <w:ind w:left="108" w:firstLine="0"/>
              <w:jc w:val="left"/>
            </w:pPr>
            <w:r>
              <w:rPr>
                <w:sz w:val="22"/>
              </w:rPr>
              <w:t xml:space="preserve"> </w:t>
            </w:r>
          </w:p>
          <w:p w14:paraId="61C61F39" w14:textId="77777777" w:rsidR="005244DE" w:rsidRDefault="00886FAD">
            <w:pPr>
              <w:numPr>
                <w:ilvl w:val="0"/>
                <w:numId w:val="19"/>
              </w:numPr>
              <w:spacing w:after="0" w:line="259" w:lineRule="auto"/>
              <w:ind w:hanging="211"/>
              <w:jc w:val="left"/>
            </w:pPr>
            <w:r>
              <w:rPr>
                <w:sz w:val="22"/>
              </w:rPr>
              <w:t xml:space="preserve">Fuel spills cleared immediately. </w:t>
            </w:r>
          </w:p>
          <w:p w14:paraId="08A8C5AC" w14:textId="77777777" w:rsidR="005244DE" w:rsidRDefault="00886FAD">
            <w:pPr>
              <w:spacing w:after="15" w:line="259" w:lineRule="auto"/>
              <w:ind w:left="108" w:firstLine="0"/>
              <w:jc w:val="left"/>
            </w:pPr>
            <w:r>
              <w:rPr>
                <w:sz w:val="22"/>
              </w:rPr>
              <w:t xml:space="preserve"> </w:t>
            </w:r>
          </w:p>
          <w:p w14:paraId="4DB4038B" w14:textId="77777777" w:rsidR="005244DE" w:rsidRDefault="00886FAD">
            <w:pPr>
              <w:numPr>
                <w:ilvl w:val="0"/>
                <w:numId w:val="19"/>
              </w:numPr>
              <w:spacing w:after="0" w:line="259" w:lineRule="auto"/>
              <w:ind w:hanging="211"/>
              <w:jc w:val="left"/>
            </w:pPr>
            <w:r>
              <w:rPr>
                <w:sz w:val="22"/>
              </w:rPr>
              <w:t xml:space="preserve">No smoking. </w:t>
            </w:r>
          </w:p>
          <w:p w14:paraId="0DF8BDD8" w14:textId="77777777" w:rsidR="005244DE" w:rsidRDefault="00886FAD">
            <w:pPr>
              <w:spacing w:after="25" w:line="259" w:lineRule="auto"/>
              <w:ind w:left="108" w:firstLine="0"/>
              <w:jc w:val="left"/>
            </w:pPr>
            <w:r>
              <w:rPr>
                <w:sz w:val="22"/>
              </w:rPr>
              <w:t xml:space="preserve"> </w:t>
            </w:r>
          </w:p>
          <w:p w14:paraId="1A97D2D9" w14:textId="77777777" w:rsidR="005244DE" w:rsidRDefault="00886FAD">
            <w:pPr>
              <w:numPr>
                <w:ilvl w:val="0"/>
                <w:numId w:val="19"/>
              </w:numPr>
              <w:spacing w:after="0" w:line="259" w:lineRule="auto"/>
              <w:ind w:hanging="211"/>
              <w:jc w:val="left"/>
            </w:pPr>
            <w:r>
              <w:rPr>
                <w:sz w:val="22"/>
              </w:rPr>
              <w:t>Engine switched off when re-fuelling.</w:t>
            </w:r>
            <w:r>
              <w:t xml:space="preserve"> </w:t>
            </w:r>
          </w:p>
        </w:tc>
      </w:tr>
    </w:tbl>
    <w:p w14:paraId="5A46F200" w14:textId="77777777" w:rsidR="005244DE" w:rsidRDefault="00886FAD">
      <w:pPr>
        <w:spacing w:after="0" w:line="259" w:lineRule="auto"/>
        <w:ind w:left="58" w:firstLine="0"/>
        <w:jc w:val="center"/>
      </w:pPr>
      <w:r>
        <w:rPr>
          <w:b/>
          <w:sz w:val="22"/>
        </w:rPr>
        <w:t xml:space="preserve"> </w:t>
      </w:r>
    </w:p>
    <w:p w14:paraId="6EBEE302" w14:textId="77777777" w:rsidR="005244DE" w:rsidRDefault="00886FAD">
      <w:pPr>
        <w:spacing w:after="0" w:line="259" w:lineRule="auto"/>
        <w:ind w:left="0" w:right="7" w:firstLine="0"/>
        <w:jc w:val="center"/>
      </w:pPr>
      <w:r>
        <w:rPr>
          <w:b/>
          <w:sz w:val="22"/>
        </w:rPr>
        <w:t xml:space="preserve">SAFE USE OF RIDE-ON AND PEDESTRIAN ROTARY MOWING MACHINES </w:t>
      </w:r>
    </w:p>
    <w:p w14:paraId="2C17AAFB" w14:textId="77777777" w:rsidR="005244DE" w:rsidRDefault="00886FAD">
      <w:pPr>
        <w:spacing w:after="0" w:line="259" w:lineRule="auto"/>
        <w:ind w:left="0" w:firstLine="0"/>
        <w:jc w:val="left"/>
      </w:pPr>
      <w:r>
        <w:rPr>
          <w:sz w:val="22"/>
        </w:rPr>
        <w:t xml:space="preserve"> </w:t>
      </w:r>
    </w:p>
    <w:p w14:paraId="23071E5A" w14:textId="77777777" w:rsidR="005244DE" w:rsidRDefault="00886FAD">
      <w:pPr>
        <w:numPr>
          <w:ilvl w:val="0"/>
          <w:numId w:val="10"/>
        </w:numPr>
        <w:spacing w:after="5"/>
        <w:ind w:hanging="720"/>
      </w:pPr>
      <w:r>
        <w:rPr>
          <w:b/>
          <w:sz w:val="22"/>
        </w:rPr>
        <w:t>Hazards</w:t>
      </w:r>
      <w:r>
        <w:rPr>
          <w:sz w:val="22"/>
        </w:rPr>
        <w:t xml:space="preserve"> </w:t>
      </w:r>
    </w:p>
    <w:p w14:paraId="63241AE4" w14:textId="77777777" w:rsidR="005244DE" w:rsidRDefault="00886FAD">
      <w:pPr>
        <w:spacing w:after="0" w:line="259" w:lineRule="auto"/>
        <w:ind w:left="0" w:firstLine="0"/>
        <w:jc w:val="left"/>
      </w:pPr>
      <w:r>
        <w:rPr>
          <w:sz w:val="22"/>
        </w:rPr>
        <w:t xml:space="preserve"> </w:t>
      </w:r>
    </w:p>
    <w:p w14:paraId="7B287F81" w14:textId="77777777" w:rsidR="005244DE" w:rsidRDefault="00886FAD">
      <w:pPr>
        <w:numPr>
          <w:ilvl w:val="1"/>
          <w:numId w:val="10"/>
        </w:numPr>
        <w:spacing w:after="5"/>
        <w:ind w:hanging="360"/>
      </w:pPr>
      <w:r>
        <w:rPr>
          <w:sz w:val="22"/>
        </w:rPr>
        <w:t xml:space="preserve">Contact with the revolving blades. </w:t>
      </w:r>
    </w:p>
    <w:p w14:paraId="5BB08088" w14:textId="77777777" w:rsidR="005244DE" w:rsidRDefault="00886FAD">
      <w:pPr>
        <w:spacing w:after="0" w:line="259" w:lineRule="auto"/>
        <w:ind w:left="720" w:firstLine="0"/>
        <w:jc w:val="left"/>
      </w:pPr>
      <w:r>
        <w:rPr>
          <w:sz w:val="22"/>
        </w:rPr>
        <w:t xml:space="preserve"> </w:t>
      </w:r>
    </w:p>
    <w:p w14:paraId="1D3FC73C" w14:textId="77777777" w:rsidR="005244DE" w:rsidRDefault="00886FAD">
      <w:pPr>
        <w:numPr>
          <w:ilvl w:val="1"/>
          <w:numId w:val="10"/>
        </w:numPr>
        <w:spacing w:after="5"/>
        <w:ind w:hanging="360"/>
      </w:pPr>
      <w:r>
        <w:rPr>
          <w:sz w:val="22"/>
        </w:rPr>
        <w:t xml:space="preserve">Contact with flying objects which have been thrown up by the blades.  </w:t>
      </w:r>
    </w:p>
    <w:p w14:paraId="32CB1CDE" w14:textId="77777777" w:rsidR="005244DE" w:rsidRDefault="00886FAD">
      <w:pPr>
        <w:spacing w:after="13" w:line="259" w:lineRule="auto"/>
        <w:ind w:left="0" w:firstLine="0"/>
        <w:jc w:val="left"/>
      </w:pPr>
      <w:r>
        <w:rPr>
          <w:sz w:val="22"/>
        </w:rPr>
        <w:t xml:space="preserve"> </w:t>
      </w:r>
    </w:p>
    <w:p w14:paraId="351F42D9" w14:textId="77777777" w:rsidR="005244DE" w:rsidRDefault="00886FAD">
      <w:pPr>
        <w:numPr>
          <w:ilvl w:val="1"/>
          <w:numId w:val="10"/>
        </w:numPr>
        <w:spacing w:after="5"/>
        <w:ind w:hanging="360"/>
      </w:pPr>
      <w:r>
        <w:rPr>
          <w:sz w:val="22"/>
        </w:rPr>
        <w:t xml:space="preserve">Entrapment &amp; ‘drawing in’. </w:t>
      </w:r>
    </w:p>
    <w:p w14:paraId="0B543C47" w14:textId="77777777" w:rsidR="005244DE" w:rsidRDefault="00886FAD">
      <w:pPr>
        <w:spacing w:after="0" w:line="259" w:lineRule="auto"/>
        <w:ind w:left="0" w:firstLine="0"/>
        <w:jc w:val="left"/>
      </w:pPr>
      <w:r>
        <w:rPr>
          <w:sz w:val="22"/>
        </w:rPr>
        <w:t xml:space="preserve"> </w:t>
      </w:r>
    </w:p>
    <w:p w14:paraId="3999212C" w14:textId="77777777" w:rsidR="005244DE" w:rsidRDefault="00886FAD">
      <w:pPr>
        <w:numPr>
          <w:ilvl w:val="1"/>
          <w:numId w:val="10"/>
        </w:numPr>
        <w:spacing w:after="5"/>
        <w:ind w:hanging="360"/>
      </w:pPr>
      <w:r>
        <w:rPr>
          <w:sz w:val="22"/>
        </w:rPr>
        <w:t xml:space="preserve">Fuel leaks, refuelling, and/or by the build-up of grass, particularly on the exhaust manifold. </w:t>
      </w:r>
    </w:p>
    <w:p w14:paraId="429A635C" w14:textId="77777777" w:rsidR="005244DE" w:rsidRDefault="00886FAD">
      <w:pPr>
        <w:spacing w:after="0" w:line="259" w:lineRule="auto"/>
        <w:ind w:left="0" w:firstLine="0"/>
        <w:jc w:val="left"/>
      </w:pPr>
      <w:r>
        <w:rPr>
          <w:sz w:val="22"/>
        </w:rPr>
        <w:t xml:space="preserve"> </w:t>
      </w:r>
    </w:p>
    <w:p w14:paraId="37E29A1D" w14:textId="77777777" w:rsidR="005244DE" w:rsidRDefault="00886FAD">
      <w:pPr>
        <w:numPr>
          <w:ilvl w:val="1"/>
          <w:numId w:val="10"/>
        </w:numPr>
        <w:spacing w:after="5"/>
        <w:ind w:hanging="360"/>
      </w:pPr>
      <w:r>
        <w:rPr>
          <w:sz w:val="22"/>
        </w:rPr>
        <w:t xml:space="preserve">Ingestion and poisoning through the lead in the petrol being absorbed through the skin. </w:t>
      </w:r>
    </w:p>
    <w:p w14:paraId="0B3F0E46" w14:textId="77777777" w:rsidR="005244DE" w:rsidRDefault="00886FAD">
      <w:pPr>
        <w:spacing w:after="0" w:line="259" w:lineRule="auto"/>
        <w:ind w:left="0" w:firstLine="0"/>
        <w:jc w:val="left"/>
      </w:pPr>
      <w:r>
        <w:rPr>
          <w:sz w:val="22"/>
        </w:rPr>
        <w:t xml:space="preserve"> </w:t>
      </w:r>
    </w:p>
    <w:p w14:paraId="0D134EB4" w14:textId="77777777" w:rsidR="005244DE" w:rsidRDefault="00886FAD">
      <w:pPr>
        <w:numPr>
          <w:ilvl w:val="1"/>
          <w:numId w:val="10"/>
        </w:numPr>
        <w:spacing w:after="5"/>
        <w:ind w:hanging="360"/>
      </w:pPr>
      <w:r>
        <w:rPr>
          <w:sz w:val="22"/>
        </w:rPr>
        <w:t xml:space="preserve">Dermatitis should petrol be used to clean the skin. </w:t>
      </w:r>
    </w:p>
    <w:p w14:paraId="38BEF681" w14:textId="77777777" w:rsidR="005244DE" w:rsidRDefault="00886FAD">
      <w:pPr>
        <w:spacing w:after="0" w:line="259" w:lineRule="auto"/>
        <w:ind w:left="0" w:firstLine="0"/>
        <w:jc w:val="left"/>
      </w:pPr>
      <w:r>
        <w:rPr>
          <w:sz w:val="22"/>
        </w:rPr>
        <w:t xml:space="preserve"> </w:t>
      </w:r>
    </w:p>
    <w:p w14:paraId="110385AA" w14:textId="77777777" w:rsidR="005244DE" w:rsidRDefault="00886FAD">
      <w:pPr>
        <w:numPr>
          <w:ilvl w:val="1"/>
          <w:numId w:val="10"/>
        </w:numPr>
        <w:spacing w:after="5"/>
        <w:ind w:hanging="360"/>
      </w:pPr>
      <w:r>
        <w:rPr>
          <w:sz w:val="22"/>
        </w:rPr>
        <w:t xml:space="preserve">Asphyxiation or build-up of exhaust fumes in confined spaces. </w:t>
      </w:r>
    </w:p>
    <w:p w14:paraId="4F2B7338" w14:textId="77777777" w:rsidR="005244DE" w:rsidRDefault="00886FAD">
      <w:pPr>
        <w:spacing w:after="0" w:line="259" w:lineRule="auto"/>
        <w:ind w:left="0" w:firstLine="0"/>
        <w:jc w:val="left"/>
      </w:pPr>
      <w:r>
        <w:rPr>
          <w:sz w:val="22"/>
        </w:rPr>
        <w:t xml:space="preserve"> </w:t>
      </w:r>
    </w:p>
    <w:p w14:paraId="50F0087B" w14:textId="278A920A" w:rsidR="005244DE" w:rsidRDefault="00886FAD">
      <w:pPr>
        <w:numPr>
          <w:ilvl w:val="1"/>
          <w:numId w:val="10"/>
        </w:numPr>
        <w:spacing w:after="5"/>
        <w:ind w:hanging="360"/>
      </w:pPr>
      <w:r>
        <w:rPr>
          <w:sz w:val="22"/>
        </w:rPr>
        <w:t xml:space="preserve">Traffic accidents should a vehicle mount a </w:t>
      </w:r>
      <w:r w:rsidR="00C05D4C">
        <w:rPr>
          <w:sz w:val="22"/>
        </w:rPr>
        <w:t>kerb,</w:t>
      </w:r>
      <w:r>
        <w:rPr>
          <w:sz w:val="22"/>
        </w:rPr>
        <w:t xml:space="preserve"> or you step into the road. </w:t>
      </w:r>
    </w:p>
    <w:p w14:paraId="2382280F" w14:textId="77777777" w:rsidR="005244DE" w:rsidRDefault="00886FAD">
      <w:pPr>
        <w:spacing w:after="0" w:line="259" w:lineRule="auto"/>
        <w:ind w:left="0" w:firstLine="0"/>
        <w:jc w:val="left"/>
      </w:pPr>
      <w:r>
        <w:rPr>
          <w:sz w:val="22"/>
        </w:rPr>
        <w:t xml:space="preserve"> </w:t>
      </w:r>
    </w:p>
    <w:p w14:paraId="534784F7" w14:textId="77777777" w:rsidR="005244DE" w:rsidRDefault="00886FAD">
      <w:pPr>
        <w:numPr>
          <w:ilvl w:val="1"/>
          <w:numId w:val="10"/>
        </w:numPr>
        <w:spacing w:after="5"/>
        <w:ind w:hanging="360"/>
      </w:pPr>
      <w:r>
        <w:rPr>
          <w:sz w:val="22"/>
        </w:rPr>
        <w:t xml:space="preserve">Noise. </w:t>
      </w:r>
    </w:p>
    <w:p w14:paraId="79C4D670" w14:textId="77777777" w:rsidR="005244DE" w:rsidRDefault="00886FAD">
      <w:pPr>
        <w:spacing w:after="0" w:line="259" w:lineRule="auto"/>
        <w:ind w:left="0" w:firstLine="0"/>
        <w:jc w:val="left"/>
      </w:pPr>
      <w:r>
        <w:rPr>
          <w:sz w:val="22"/>
        </w:rPr>
        <w:t xml:space="preserve"> </w:t>
      </w:r>
    </w:p>
    <w:p w14:paraId="0F63774F" w14:textId="77777777" w:rsidR="005244DE" w:rsidRDefault="00886FAD">
      <w:pPr>
        <w:numPr>
          <w:ilvl w:val="1"/>
          <w:numId w:val="10"/>
        </w:numPr>
        <w:spacing w:after="5"/>
        <w:ind w:hanging="360"/>
      </w:pPr>
      <w:r>
        <w:rPr>
          <w:sz w:val="22"/>
        </w:rPr>
        <w:t xml:space="preserve">Risk of overturning when going across steep slopes. </w:t>
      </w:r>
    </w:p>
    <w:p w14:paraId="75E4C579" w14:textId="77777777" w:rsidR="005244DE" w:rsidRDefault="00886FAD">
      <w:pPr>
        <w:spacing w:after="0" w:line="259" w:lineRule="auto"/>
        <w:ind w:left="0" w:firstLine="0"/>
        <w:jc w:val="left"/>
      </w:pPr>
      <w:r>
        <w:rPr>
          <w:sz w:val="22"/>
        </w:rPr>
        <w:t xml:space="preserve"> </w:t>
      </w:r>
    </w:p>
    <w:p w14:paraId="6478A080" w14:textId="77777777" w:rsidR="005244DE" w:rsidRDefault="00886FAD">
      <w:pPr>
        <w:numPr>
          <w:ilvl w:val="0"/>
          <w:numId w:val="10"/>
        </w:numPr>
        <w:spacing w:after="5"/>
        <w:ind w:hanging="720"/>
      </w:pPr>
      <w:r>
        <w:rPr>
          <w:b/>
          <w:sz w:val="22"/>
        </w:rPr>
        <w:t>Causes of Accidents or Injuries</w:t>
      </w:r>
      <w:r>
        <w:rPr>
          <w:sz w:val="22"/>
        </w:rPr>
        <w:t xml:space="preserve"> </w:t>
      </w:r>
    </w:p>
    <w:p w14:paraId="02B23DEC" w14:textId="77777777" w:rsidR="005244DE" w:rsidRDefault="00886FAD">
      <w:pPr>
        <w:spacing w:after="0" w:line="259" w:lineRule="auto"/>
        <w:ind w:left="0" w:firstLine="0"/>
        <w:jc w:val="left"/>
      </w:pPr>
      <w:r>
        <w:rPr>
          <w:sz w:val="22"/>
        </w:rPr>
        <w:t xml:space="preserve"> </w:t>
      </w:r>
    </w:p>
    <w:p w14:paraId="0AFE3E09" w14:textId="1AA48538" w:rsidR="005244DE" w:rsidRDefault="00886FAD">
      <w:pPr>
        <w:numPr>
          <w:ilvl w:val="1"/>
          <w:numId w:val="10"/>
        </w:numPr>
        <w:spacing w:after="5"/>
        <w:ind w:hanging="360"/>
      </w:pPr>
      <w:r>
        <w:rPr>
          <w:sz w:val="22"/>
        </w:rPr>
        <w:t xml:space="preserve">Lack of experience, </w:t>
      </w:r>
      <w:r w:rsidR="00C05D4C">
        <w:rPr>
          <w:sz w:val="22"/>
        </w:rPr>
        <w:t>training,</w:t>
      </w:r>
      <w:r>
        <w:rPr>
          <w:sz w:val="22"/>
        </w:rPr>
        <w:t xml:space="preserve"> and instruction. </w:t>
      </w:r>
    </w:p>
    <w:p w14:paraId="569E94B2" w14:textId="77777777" w:rsidR="005244DE" w:rsidRDefault="00886FAD">
      <w:pPr>
        <w:spacing w:after="0" w:line="259" w:lineRule="auto"/>
        <w:ind w:left="720" w:firstLine="0"/>
        <w:jc w:val="left"/>
      </w:pPr>
      <w:r>
        <w:rPr>
          <w:sz w:val="22"/>
        </w:rPr>
        <w:t xml:space="preserve"> </w:t>
      </w:r>
    </w:p>
    <w:p w14:paraId="1CBB4EB1" w14:textId="77777777" w:rsidR="005244DE" w:rsidRDefault="00886FAD">
      <w:pPr>
        <w:numPr>
          <w:ilvl w:val="1"/>
          <w:numId w:val="10"/>
        </w:numPr>
        <w:spacing w:after="5"/>
        <w:ind w:hanging="360"/>
      </w:pPr>
      <w:r>
        <w:rPr>
          <w:sz w:val="22"/>
        </w:rPr>
        <w:t xml:space="preserve">Horseplay, fooling around and general lack of care and attention. </w:t>
      </w:r>
    </w:p>
    <w:p w14:paraId="58C6A548" w14:textId="77777777" w:rsidR="005244DE" w:rsidRDefault="00886FAD">
      <w:pPr>
        <w:spacing w:after="0" w:line="259" w:lineRule="auto"/>
        <w:ind w:left="0" w:firstLine="0"/>
        <w:jc w:val="left"/>
      </w:pPr>
      <w:r>
        <w:rPr>
          <w:sz w:val="22"/>
        </w:rPr>
        <w:t xml:space="preserve"> </w:t>
      </w:r>
    </w:p>
    <w:p w14:paraId="57BF91D9" w14:textId="77777777" w:rsidR="005244DE" w:rsidRDefault="00886FAD">
      <w:pPr>
        <w:numPr>
          <w:ilvl w:val="1"/>
          <w:numId w:val="10"/>
        </w:numPr>
        <w:spacing w:after="5"/>
        <w:ind w:hanging="360"/>
      </w:pPr>
      <w:r>
        <w:rPr>
          <w:sz w:val="22"/>
        </w:rPr>
        <w:t xml:space="preserve">Failure to wear PPE, particularly safety footwear and high-visibility clothing. </w:t>
      </w:r>
    </w:p>
    <w:p w14:paraId="6B4B11BD" w14:textId="77777777" w:rsidR="005244DE" w:rsidRDefault="00886FAD">
      <w:pPr>
        <w:spacing w:after="0" w:line="259" w:lineRule="auto"/>
        <w:ind w:left="0" w:firstLine="0"/>
        <w:jc w:val="left"/>
      </w:pPr>
      <w:r>
        <w:rPr>
          <w:sz w:val="22"/>
        </w:rPr>
        <w:t xml:space="preserve"> </w:t>
      </w:r>
    </w:p>
    <w:p w14:paraId="39F46CAE" w14:textId="77777777" w:rsidR="005244DE" w:rsidRDefault="00886FAD">
      <w:pPr>
        <w:numPr>
          <w:ilvl w:val="1"/>
          <w:numId w:val="10"/>
        </w:numPr>
        <w:spacing w:after="5"/>
        <w:ind w:hanging="360"/>
      </w:pPr>
      <w:r>
        <w:rPr>
          <w:sz w:val="22"/>
        </w:rPr>
        <w:t xml:space="preserve">Failure to maintain the mowers properly (particularly the blades), using incorrect or unsuitable parts and materials, coupled with the failure to fit the guards and grass boxes provided. </w:t>
      </w:r>
    </w:p>
    <w:p w14:paraId="70FA3423" w14:textId="77777777" w:rsidR="005244DE" w:rsidRDefault="00886FAD">
      <w:pPr>
        <w:spacing w:after="0" w:line="259" w:lineRule="auto"/>
        <w:ind w:left="0" w:firstLine="0"/>
        <w:jc w:val="left"/>
      </w:pPr>
      <w:r>
        <w:rPr>
          <w:sz w:val="22"/>
        </w:rPr>
        <w:t xml:space="preserve"> </w:t>
      </w:r>
    </w:p>
    <w:p w14:paraId="49AF1641" w14:textId="77777777" w:rsidR="005244DE" w:rsidRDefault="00886FAD">
      <w:pPr>
        <w:numPr>
          <w:ilvl w:val="1"/>
          <w:numId w:val="10"/>
        </w:numPr>
        <w:spacing w:after="5"/>
        <w:ind w:hanging="360"/>
      </w:pPr>
      <w:r>
        <w:rPr>
          <w:sz w:val="22"/>
        </w:rPr>
        <w:t xml:space="preserve">Adding fuel whilst the engine is running and it </w:t>
      </w:r>
      <w:proofErr w:type="gramStart"/>
      <w:r>
        <w:rPr>
          <w:sz w:val="22"/>
        </w:rPr>
        <w:t>spilling</w:t>
      </w:r>
      <w:proofErr w:type="gramEnd"/>
      <w:r>
        <w:rPr>
          <w:sz w:val="22"/>
        </w:rPr>
        <w:t xml:space="preserve"> over the hot exhaust manifold. Smoking whilst re-fuelling or mopping up spillages.  (Remember that fuel can leak or be spilt if the mower is turned on its side or upside down.) </w:t>
      </w:r>
    </w:p>
    <w:p w14:paraId="5CF5990C" w14:textId="77777777" w:rsidR="005244DE" w:rsidRDefault="00886FAD">
      <w:pPr>
        <w:spacing w:after="0" w:line="259" w:lineRule="auto"/>
        <w:ind w:left="0" w:firstLine="0"/>
        <w:jc w:val="left"/>
      </w:pPr>
      <w:r>
        <w:rPr>
          <w:sz w:val="22"/>
        </w:rPr>
        <w:t xml:space="preserve"> </w:t>
      </w:r>
    </w:p>
    <w:p w14:paraId="54FD4E9B" w14:textId="77777777" w:rsidR="005244DE" w:rsidRDefault="00886FAD">
      <w:pPr>
        <w:numPr>
          <w:ilvl w:val="1"/>
          <w:numId w:val="10"/>
        </w:numPr>
        <w:spacing w:after="5"/>
        <w:ind w:hanging="360"/>
      </w:pPr>
      <w:proofErr w:type="gramStart"/>
      <w:r>
        <w:rPr>
          <w:sz w:val="22"/>
        </w:rPr>
        <w:t>Making adjustments to</w:t>
      </w:r>
      <w:proofErr w:type="gramEnd"/>
      <w:r>
        <w:rPr>
          <w:sz w:val="22"/>
        </w:rPr>
        <w:t xml:space="preserve"> the engine without it being switched off and unplugged. (Remember that the blades can take some time to stop revolving once the power has been switched off.) </w:t>
      </w:r>
    </w:p>
    <w:p w14:paraId="14BD63B5" w14:textId="77777777" w:rsidR="005244DE" w:rsidRDefault="00886FAD">
      <w:pPr>
        <w:spacing w:after="0" w:line="259" w:lineRule="auto"/>
        <w:ind w:left="0" w:firstLine="0"/>
        <w:jc w:val="left"/>
      </w:pPr>
      <w:r>
        <w:rPr>
          <w:sz w:val="22"/>
        </w:rPr>
        <w:t xml:space="preserve"> </w:t>
      </w:r>
    </w:p>
    <w:p w14:paraId="40A6D099" w14:textId="49040570" w:rsidR="005244DE" w:rsidRDefault="00886FAD">
      <w:pPr>
        <w:numPr>
          <w:ilvl w:val="1"/>
          <w:numId w:val="10"/>
        </w:numPr>
        <w:spacing w:after="5"/>
        <w:ind w:hanging="360"/>
      </w:pPr>
      <w:r>
        <w:rPr>
          <w:sz w:val="22"/>
        </w:rPr>
        <w:lastRenderedPageBreak/>
        <w:t xml:space="preserve">Failing to look out </w:t>
      </w:r>
      <w:proofErr w:type="gramStart"/>
      <w:r>
        <w:rPr>
          <w:sz w:val="22"/>
        </w:rPr>
        <w:t>for, and</w:t>
      </w:r>
      <w:proofErr w:type="gramEnd"/>
      <w:r>
        <w:rPr>
          <w:sz w:val="22"/>
        </w:rPr>
        <w:t xml:space="preserve"> remove objects which can be thrown up such as stones, bricks, </w:t>
      </w:r>
      <w:r w:rsidR="00C05D4C">
        <w:rPr>
          <w:sz w:val="22"/>
        </w:rPr>
        <w:t>bottles,</w:t>
      </w:r>
      <w:r>
        <w:rPr>
          <w:sz w:val="22"/>
        </w:rPr>
        <w:t xml:space="preserve"> and sticks which may be in the mowing area. </w:t>
      </w:r>
    </w:p>
    <w:p w14:paraId="5A9D601D" w14:textId="77777777" w:rsidR="005244DE" w:rsidRDefault="00886FAD">
      <w:pPr>
        <w:spacing w:after="0" w:line="259" w:lineRule="auto"/>
        <w:ind w:left="0" w:firstLine="0"/>
        <w:jc w:val="left"/>
      </w:pPr>
      <w:r>
        <w:rPr>
          <w:sz w:val="22"/>
        </w:rPr>
        <w:t xml:space="preserve"> </w:t>
      </w:r>
    </w:p>
    <w:p w14:paraId="627D0CE7" w14:textId="77777777" w:rsidR="005244DE" w:rsidRDefault="00886FAD">
      <w:pPr>
        <w:numPr>
          <w:ilvl w:val="1"/>
          <w:numId w:val="10"/>
        </w:numPr>
        <w:spacing w:after="5"/>
        <w:ind w:hanging="360"/>
      </w:pPr>
      <w:r>
        <w:rPr>
          <w:sz w:val="22"/>
        </w:rPr>
        <w:t xml:space="preserve">Pulling the mower towards you, instead of pushing it, with the result that the mower may fall on top of the operator if they slip or stumble.  </w:t>
      </w:r>
    </w:p>
    <w:p w14:paraId="7264E7FC" w14:textId="77777777" w:rsidR="005244DE" w:rsidRDefault="00886FAD">
      <w:pPr>
        <w:spacing w:after="0" w:line="259" w:lineRule="auto"/>
        <w:ind w:left="0" w:firstLine="0"/>
        <w:jc w:val="left"/>
      </w:pPr>
      <w:r>
        <w:rPr>
          <w:sz w:val="22"/>
        </w:rPr>
        <w:t xml:space="preserve"> </w:t>
      </w:r>
    </w:p>
    <w:p w14:paraId="2424A83C" w14:textId="77777777" w:rsidR="005244DE" w:rsidRDefault="00886FAD">
      <w:pPr>
        <w:numPr>
          <w:ilvl w:val="1"/>
          <w:numId w:val="10"/>
        </w:numPr>
        <w:spacing w:after="5"/>
        <w:ind w:hanging="360"/>
      </w:pPr>
      <w:r>
        <w:rPr>
          <w:sz w:val="22"/>
        </w:rPr>
        <w:t xml:space="preserve">Mowing on a steep slope, especially on wet grass. </w:t>
      </w:r>
    </w:p>
    <w:p w14:paraId="2D56B8AD" w14:textId="77777777" w:rsidR="005244DE" w:rsidRDefault="00886FAD">
      <w:pPr>
        <w:spacing w:after="0" w:line="259" w:lineRule="auto"/>
        <w:ind w:left="0" w:firstLine="0"/>
        <w:jc w:val="left"/>
      </w:pPr>
      <w:r>
        <w:rPr>
          <w:sz w:val="22"/>
        </w:rPr>
        <w:t xml:space="preserve"> </w:t>
      </w:r>
    </w:p>
    <w:p w14:paraId="72F78522" w14:textId="77777777" w:rsidR="005244DE" w:rsidRDefault="00886FAD">
      <w:pPr>
        <w:spacing w:after="0" w:line="259" w:lineRule="auto"/>
        <w:ind w:left="0" w:firstLine="0"/>
        <w:jc w:val="left"/>
      </w:pPr>
      <w:r>
        <w:rPr>
          <w:sz w:val="22"/>
        </w:rPr>
        <w:t xml:space="preserve"> </w:t>
      </w:r>
    </w:p>
    <w:p w14:paraId="1CBB63B6" w14:textId="77777777" w:rsidR="005244DE" w:rsidRDefault="00886FAD">
      <w:pPr>
        <w:numPr>
          <w:ilvl w:val="0"/>
          <w:numId w:val="10"/>
        </w:numPr>
        <w:spacing w:after="5"/>
        <w:ind w:hanging="720"/>
      </w:pPr>
      <w:r>
        <w:rPr>
          <w:b/>
          <w:sz w:val="22"/>
        </w:rPr>
        <w:t>Precautions – General</w:t>
      </w:r>
      <w:r>
        <w:rPr>
          <w:sz w:val="22"/>
        </w:rPr>
        <w:t xml:space="preserve"> </w:t>
      </w:r>
    </w:p>
    <w:p w14:paraId="5BED086B" w14:textId="77777777" w:rsidR="005244DE" w:rsidRDefault="00886FAD">
      <w:pPr>
        <w:spacing w:after="0" w:line="259" w:lineRule="auto"/>
        <w:ind w:left="0" w:firstLine="0"/>
        <w:jc w:val="left"/>
      </w:pPr>
      <w:r>
        <w:rPr>
          <w:sz w:val="22"/>
        </w:rPr>
        <w:t xml:space="preserve"> </w:t>
      </w:r>
    </w:p>
    <w:p w14:paraId="2F68DFC4" w14:textId="77777777" w:rsidR="005244DE" w:rsidRDefault="00886FAD">
      <w:pPr>
        <w:numPr>
          <w:ilvl w:val="1"/>
          <w:numId w:val="10"/>
        </w:numPr>
        <w:spacing w:after="5"/>
        <w:ind w:hanging="360"/>
      </w:pPr>
      <w:r>
        <w:rPr>
          <w:sz w:val="22"/>
        </w:rPr>
        <w:t xml:space="preserve">Only authorised persons who have been specially trained or who are undergoing training, are allowed to use rotary grass cutting machines. </w:t>
      </w:r>
    </w:p>
    <w:p w14:paraId="655D3572" w14:textId="77777777" w:rsidR="005244DE" w:rsidRDefault="00886FAD">
      <w:pPr>
        <w:spacing w:after="0" w:line="259" w:lineRule="auto"/>
        <w:ind w:left="720" w:firstLine="0"/>
        <w:jc w:val="left"/>
      </w:pPr>
      <w:r>
        <w:rPr>
          <w:sz w:val="22"/>
        </w:rPr>
        <w:t xml:space="preserve"> </w:t>
      </w:r>
    </w:p>
    <w:p w14:paraId="43D84F0C" w14:textId="77777777" w:rsidR="005244DE" w:rsidRDefault="00886FAD">
      <w:pPr>
        <w:numPr>
          <w:ilvl w:val="1"/>
          <w:numId w:val="10"/>
        </w:numPr>
        <w:spacing w:after="5"/>
        <w:ind w:hanging="360"/>
      </w:pPr>
      <w:r>
        <w:rPr>
          <w:sz w:val="22"/>
        </w:rPr>
        <w:t xml:space="preserve">You must wear suitable protective clothing when operating mowing machines; Safety footwear &amp; high visibility jackets are mandatory. </w:t>
      </w:r>
    </w:p>
    <w:p w14:paraId="5C5D6A21" w14:textId="77777777" w:rsidR="005244DE" w:rsidRDefault="00886FAD">
      <w:pPr>
        <w:spacing w:after="0" w:line="259" w:lineRule="auto"/>
        <w:ind w:left="0" w:firstLine="0"/>
        <w:jc w:val="left"/>
      </w:pPr>
      <w:r>
        <w:rPr>
          <w:sz w:val="22"/>
        </w:rPr>
        <w:t xml:space="preserve"> </w:t>
      </w:r>
    </w:p>
    <w:p w14:paraId="06BD6DFA" w14:textId="0EB3E831" w:rsidR="005244DE" w:rsidRDefault="00886FAD">
      <w:pPr>
        <w:numPr>
          <w:ilvl w:val="1"/>
          <w:numId w:val="10"/>
        </w:numPr>
        <w:spacing w:after="5"/>
        <w:ind w:hanging="360"/>
      </w:pPr>
      <w:r>
        <w:rPr>
          <w:sz w:val="22"/>
        </w:rPr>
        <w:t xml:space="preserve">Learn the controls of the mower before you physically operate it. The instruction manual should be </w:t>
      </w:r>
      <w:r w:rsidR="00C05D4C">
        <w:rPr>
          <w:sz w:val="22"/>
        </w:rPr>
        <w:t>studied,</w:t>
      </w:r>
      <w:r>
        <w:rPr>
          <w:sz w:val="22"/>
        </w:rPr>
        <w:t xml:space="preserve"> and you should know how to quickly stop the machine in an emergency. </w:t>
      </w:r>
    </w:p>
    <w:p w14:paraId="2C30B835" w14:textId="77777777" w:rsidR="005244DE" w:rsidRDefault="00886FAD">
      <w:pPr>
        <w:spacing w:after="0" w:line="259" w:lineRule="auto"/>
        <w:ind w:left="0" w:firstLine="0"/>
        <w:jc w:val="left"/>
      </w:pPr>
      <w:r>
        <w:rPr>
          <w:sz w:val="22"/>
        </w:rPr>
        <w:t xml:space="preserve"> </w:t>
      </w:r>
    </w:p>
    <w:p w14:paraId="64179F6B" w14:textId="5F9087B7" w:rsidR="005244DE" w:rsidRDefault="00886FAD">
      <w:pPr>
        <w:numPr>
          <w:ilvl w:val="1"/>
          <w:numId w:val="10"/>
        </w:numPr>
        <w:spacing w:after="5"/>
        <w:ind w:hanging="360"/>
      </w:pPr>
      <w:r>
        <w:rPr>
          <w:sz w:val="22"/>
        </w:rPr>
        <w:t xml:space="preserve">Before starting work, the machine must be carefully checked. Guards for the blades, gears, chain &amp; sprocket, vee belt drives and any shafts must be in place. The grass box must be fitted, where provided, since this also acts as a guard. Check the operation of the clutch and emergency stopping controls, and check that the wheels are in sound condition. Check the blades carefully for wear or damage as damaged blades and worn securing bolts are major hazards. Clean off any grass on or in the machine, especially around the exhaust manifold and the cooling fins. Finally, check that there are no fuel leaks from the tank, fuel lines or carburettor. Report any defects to your </w:t>
      </w:r>
      <w:r w:rsidR="00C05D4C">
        <w:rPr>
          <w:sz w:val="22"/>
        </w:rPr>
        <w:t>supervisor</w:t>
      </w:r>
      <w:r>
        <w:rPr>
          <w:sz w:val="22"/>
        </w:rPr>
        <w:t xml:space="preserve">. </w:t>
      </w:r>
    </w:p>
    <w:p w14:paraId="794BC7B9" w14:textId="77777777" w:rsidR="005244DE" w:rsidRDefault="00886FAD">
      <w:pPr>
        <w:spacing w:after="0" w:line="259" w:lineRule="auto"/>
        <w:ind w:left="0" w:firstLine="0"/>
        <w:jc w:val="left"/>
      </w:pPr>
      <w:r>
        <w:rPr>
          <w:sz w:val="22"/>
        </w:rPr>
        <w:t xml:space="preserve"> </w:t>
      </w:r>
    </w:p>
    <w:p w14:paraId="6B3A0E13" w14:textId="77777777" w:rsidR="005244DE" w:rsidRDefault="00886FAD">
      <w:pPr>
        <w:numPr>
          <w:ilvl w:val="1"/>
          <w:numId w:val="10"/>
        </w:numPr>
        <w:spacing w:after="5"/>
        <w:ind w:hanging="360"/>
      </w:pPr>
      <w:r>
        <w:rPr>
          <w:sz w:val="22"/>
        </w:rPr>
        <w:t xml:space="preserve">When taking the mower on a trailer or in a van, ensure that it is either tied or wedged in position to prevent it moving and that the fuel is switched off.  Ensure that the machine’s engine is switched off when loading or unloading the machinery from the vehicle or trailer.  If you </w:t>
      </w:r>
      <w:proofErr w:type="gramStart"/>
      <w:r>
        <w:rPr>
          <w:sz w:val="22"/>
        </w:rPr>
        <w:t>have to</w:t>
      </w:r>
      <w:proofErr w:type="gramEnd"/>
      <w:r>
        <w:rPr>
          <w:sz w:val="22"/>
        </w:rPr>
        <w:t xml:space="preserve"> lift a pedestrian mower, use the safe lifting techniques explained to you and/or get help. </w:t>
      </w:r>
    </w:p>
    <w:p w14:paraId="2D3AD123" w14:textId="77777777" w:rsidR="005244DE" w:rsidRDefault="00886FAD">
      <w:pPr>
        <w:spacing w:after="0" w:line="259" w:lineRule="auto"/>
        <w:ind w:left="0" w:firstLine="0"/>
        <w:jc w:val="left"/>
      </w:pPr>
      <w:r>
        <w:rPr>
          <w:sz w:val="22"/>
        </w:rPr>
        <w:t xml:space="preserve"> </w:t>
      </w:r>
    </w:p>
    <w:p w14:paraId="4475E449" w14:textId="77777777" w:rsidR="005244DE" w:rsidRDefault="00886FAD">
      <w:pPr>
        <w:numPr>
          <w:ilvl w:val="1"/>
          <w:numId w:val="10"/>
        </w:numPr>
        <w:spacing w:after="5"/>
        <w:ind w:hanging="360"/>
      </w:pPr>
      <w:r>
        <w:rPr>
          <w:sz w:val="22"/>
        </w:rPr>
        <w:t xml:space="preserve">Never carry more than 50 litres of diesel fuel or 10 litres of petrol in any vehicle or trailer. Check that the caps are tight and that the containers are suitably secured for transport. </w:t>
      </w:r>
    </w:p>
    <w:p w14:paraId="79C3A3AD" w14:textId="77777777" w:rsidR="005244DE" w:rsidRDefault="00886FAD">
      <w:pPr>
        <w:spacing w:after="0" w:line="259" w:lineRule="auto"/>
        <w:ind w:left="0" w:firstLine="0"/>
        <w:jc w:val="left"/>
      </w:pPr>
      <w:r>
        <w:rPr>
          <w:sz w:val="22"/>
        </w:rPr>
        <w:t xml:space="preserve"> </w:t>
      </w:r>
    </w:p>
    <w:p w14:paraId="616B17E9" w14:textId="77777777" w:rsidR="005244DE" w:rsidRDefault="00886FAD">
      <w:pPr>
        <w:numPr>
          <w:ilvl w:val="1"/>
          <w:numId w:val="10"/>
        </w:numPr>
        <w:spacing w:after="5"/>
        <w:ind w:hanging="360"/>
      </w:pPr>
      <w:r>
        <w:rPr>
          <w:sz w:val="22"/>
        </w:rPr>
        <w:t xml:space="preserve">Never smoke or handle sources of ignition when pouring fuel or mopping up spillages. Check that the fuel type grade and mixture is correct and that it is in the properly labelled container. Never re-fuel in a confined area. To avoid spilling petrol, particularly on the exhaust manifold, always use the spout provided with the container (use a funnel if this has been lost). Clear up any spillages. When refuelling the mower, first switch off the motor, allow the engine to cool down and disconnect the spark plug. Remove any grass cuttings and make a visual check on the integrity and security of the blades and mountings. Only tip up a pedestrian mower when the tank is empty to prevent petrol leaking from the vent pipe or filler cap. </w:t>
      </w:r>
    </w:p>
    <w:p w14:paraId="64812D6B" w14:textId="77777777" w:rsidR="005244DE" w:rsidRDefault="00886FAD">
      <w:pPr>
        <w:spacing w:after="0" w:line="259" w:lineRule="auto"/>
        <w:ind w:left="0" w:firstLine="0"/>
        <w:jc w:val="left"/>
      </w:pPr>
      <w:r>
        <w:rPr>
          <w:sz w:val="22"/>
        </w:rPr>
        <w:t xml:space="preserve"> </w:t>
      </w:r>
    </w:p>
    <w:p w14:paraId="4AB851AA" w14:textId="77777777" w:rsidR="005244DE" w:rsidRDefault="00886FAD">
      <w:pPr>
        <w:numPr>
          <w:ilvl w:val="1"/>
          <w:numId w:val="10"/>
        </w:numPr>
        <w:spacing w:after="5"/>
        <w:ind w:hanging="360"/>
      </w:pPr>
      <w:r>
        <w:rPr>
          <w:sz w:val="22"/>
        </w:rPr>
        <w:t xml:space="preserve">Keep the fuel container in a safe place, preferably in the shade or under cover, well away from any sources of ignition. Keep it clear of children and other persons, and in a spot where you can easily keep an eye on it.  When you move some distance away, switch off the mower, collect the fuel container and again place it in a safe place local to the work area. </w:t>
      </w:r>
    </w:p>
    <w:p w14:paraId="1C21C0E6" w14:textId="77777777" w:rsidR="005244DE" w:rsidRDefault="00886FAD">
      <w:pPr>
        <w:spacing w:after="0" w:line="259" w:lineRule="auto"/>
        <w:ind w:left="0" w:firstLine="0"/>
        <w:jc w:val="left"/>
      </w:pPr>
      <w:r>
        <w:rPr>
          <w:sz w:val="22"/>
        </w:rPr>
        <w:t xml:space="preserve"> </w:t>
      </w:r>
    </w:p>
    <w:p w14:paraId="55F1FEBC" w14:textId="77777777" w:rsidR="005244DE" w:rsidRDefault="00886FAD">
      <w:pPr>
        <w:numPr>
          <w:ilvl w:val="1"/>
          <w:numId w:val="10"/>
        </w:numPr>
        <w:spacing w:after="5"/>
        <w:ind w:hanging="360"/>
      </w:pPr>
      <w:r>
        <w:rPr>
          <w:sz w:val="22"/>
        </w:rPr>
        <w:t xml:space="preserve">Before work begins, place warning signs at all access points of the site and ensure you are wearing the correct PPE. Before </w:t>
      </w:r>
      <w:proofErr w:type="gramStart"/>
      <w:r>
        <w:rPr>
          <w:sz w:val="22"/>
        </w:rPr>
        <w:t>actually starting</w:t>
      </w:r>
      <w:proofErr w:type="gramEnd"/>
      <w:r>
        <w:rPr>
          <w:sz w:val="22"/>
        </w:rPr>
        <w:t xml:space="preserve">, disengage the blade and drive clutches, check for fuel leaks and refit the spark plug lead. Check that the throttle and choke levers are in the start position. </w:t>
      </w:r>
      <w:r>
        <w:rPr>
          <w:sz w:val="22"/>
        </w:rPr>
        <w:lastRenderedPageBreak/>
        <w:t xml:space="preserve">Once the engine has warmed up, check that the clutch disengages immediately the throttle is set to idle, and that the motor stops once it is switched off. If neither of these occurs, do not use the mower until the defect has been rectified. </w:t>
      </w:r>
    </w:p>
    <w:p w14:paraId="3FC66191" w14:textId="77777777" w:rsidR="005244DE" w:rsidRDefault="00886FAD">
      <w:pPr>
        <w:spacing w:after="0" w:line="259" w:lineRule="auto"/>
        <w:ind w:left="0" w:firstLine="0"/>
        <w:jc w:val="left"/>
      </w:pPr>
      <w:r>
        <w:rPr>
          <w:sz w:val="22"/>
        </w:rPr>
        <w:t xml:space="preserve"> </w:t>
      </w:r>
    </w:p>
    <w:p w14:paraId="3899C766" w14:textId="77777777" w:rsidR="005244DE" w:rsidRDefault="00886FAD">
      <w:pPr>
        <w:numPr>
          <w:ilvl w:val="1"/>
          <w:numId w:val="10"/>
        </w:numPr>
        <w:spacing w:after="5"/>
        <w:ind w:hanging="360"/>
      </w:pPr>
      <w:r>
        <w:rPr>
          <w:sz w:val="22"/>
        </w:rPr>
        <w:t xml:space="preserve">You must wear the </w:t>
      </w:r>
      <w:proofErr w:type="gramStart"/>
      <w:r>
        <w:rPr>
          <w:sz w:val="22"/>
        </w:rPr>
        <w:t>ear muffs</w:t>
      </w:r>
      <w:proofErr w:type="gramEnd"/>
      <w:r>
        <w:rPr>
          <w:sz w:val="22"/>
        </w:rPr>
        <w:t xml:space="preserve"> provided. </w:t>
      </w:r>
    </w:p>
    <w:p w14:paraId="7E837815" w14:textId="77777777" w:rsidR="005244DE" w:rsidRDefault="00886FAD">
      <w:pPr>
        <w:spacing w:after="0" w:line="259" w:lineRule="auto"/>
        <w:ind w:left="0" w:firstLine="0"/>
        <w:jc w:val="left"/>
      </w:pPr>
      <w:r>
        <w:rPr>
          <w:sz w:val="22"/>
        </w:rPr>
        <w:t xml:space="preserve"> </w:t>
      </w:r>
    </w:p>
    <w:p w14:paraId="14A2AA47" w14:textId="77777777" w:rsidR="005244DE" w:rsidRDefault="00886FAD">
      <w:pPr>
        <w:numPr>
          <w:ilvl w:val="1"/>
          <w:numId w:val="10"/>
        </w:numPr>
        <w:spacing w:after="5"/>
        <w:ind w:hanging="360"/>
      </w:pPr>
      <w:r>
        <w:rPr>
          <w:sz w:val="22"/>
        </w:rPr>
        <w:t xml:space="preserve">Beware of the </w:t>
      </w:r>
      <w:proofErr w:type="gramStart"/>
      <w:r>
        <w:rPr>
          <w:sz w:val="22"/>
        </w:rPr>
        <w:t>run down</w:t>
      </w:r>
      <w:proofErr w:type="gramEnd"/>
      <w:r>
        <w:rPr>
          <w:sz w:val="22"/>
        </w:rPr>
        <w:t xml:space="preserve"> time of the blades after the motor has been switched off. </w:t>
      </w:r>
    </w:p>
    <w:p w14:paraId="3F6B27F4" w14:textId="77777777" w:rsidR="005244DE" w:rsidRDefault="00886FAD">
      <w:pPr>
        <w:spacing w:after="0" w:line="259" w:lineRule="auto"/>
        <w:ind w:left="0" w:firstLine="0"/>
        <w:jc w:val="left"/>
      </w:pPr>
      <w:r>
        <w:rPr>
          <w:sz w:val="22"/>
        </w:rPr>
        <w:t xml:space="preserve"> </w:t>
      </w:r>
    </w:p>
    <w:p w14:paraId="0CE8A465" w14:textId="77777777" w:rsidR="005244DE" w:rsidRDefault="00886FAD">
      <w:pPr>
        <w:numPr>
          <w:ilvl w:val="1"/>
          <w:numId w:val="10"/>
        </w:numPr>
        <w:spacing w:after="5"/>
        <w:ind w:hanging="360"/>
      </w:pPr>
      <w:r>
        <w:rPr>
          <w:sz w:val="22"/>
        </w:rPr>
        <w:t xml:space="preserve">You must stop the engine when: </w:t>
      </w:r>
    </w:p>
    <w:p w14:paraId="53F7679E" w14:textId="77777777" w:rsidR="005244DE" w:rsidRDefault="00886FAD">
      <w:pPr>
        <w:spacing w:after="0" w:line="259" w:lineRule="auto"/>
        <w:ind w:left="720" w:firstLine="0"/>
        <w:jc w:val="left"/>
      </w:pPr>
      <w:r>
        <w:rPr>
          <w:sz w:val="22"/>
        </w:rPr>
        <w:t xml:space="preserve"> </w:t>
      </w:r>
    </w:p>
    <w:p w14:paraId="554F09B0" w14:textId="77777777" w:rsidR="005244DE" w:rsidRDefault="00886FAD">
      <w:pPr>
        <w:numPr>
          <w:ilvl w:val="2"/>
          <w:numId w:val="10"/>
        </w:numPr>
        <w:spacing w:after="5"/>
        <w:ind w:hanging="720"/>
      </w:pPr>
      <w:r>
        <w:rPr>
          <w:sz w:val="22"/>
        </w:rPr>
        <w:t xml:space="preserve">Adding fuel. </w:t>
      </w:r>
    </w:p>
    <w:p w14:paraId="5433975A" w14:textId="77777777" w:rsidR="005244DE" w:rsidRDefault="00886FAD">
      <w:pPr>
        <w:spacing w:after="0" w:line="259" w:lineRule="auto"/>
        <w:ind w:left="1440" w:firstLine="0"/>
        <w:jc w:val="left"/>
      </w:pPr>
      <w:r>
        <w:rPr>
          <w:sz w:val="22"/>
        </w:rPr>
        <w:t xml:space="preserve"> </w:t>
      </w:r>
    </w:p>
    <w:p w14:paraId="5A423F8B" w14:textId="77777777" w:rsidR="005244DE" w:rsidRDefault="00886FAD">
      <w:pPr>
        <w:numPr>
          <w:ilvl w:val="2"/>
          <w:numId w:val="10"/>
        </w:numPr>
        <w:spacing w:after="5"/>
        <w:ind w:hanging="720"/>
      </w:pPr>
      <w:r>
        <w:rPr>
          <w:sz w:val="22"/>
        </w:rPr>
        <w:t xml:space="preserve">Cleaning the mower or freeing blockages. </w:t>
      </w:r>
    </w:p>
    <w:p w14:paraId="3A8CAE42" w14:textId="77777777" w:rsidR="005244DE" w:rsidRDefault="00886FAD">
      <w:pPr>
        <w:spacing w:after="0" w:line="259" w:lineRule="auto"/>
        <w:ind w:left="1440" w:firstLine="0"/>
        <w:jc w:val="left"/>
      </w:pPr>
      <w:r>
        <w:rPr>
          <w:sz w:val="22"/>
        </w:rPr>
        <w:t xml:space="preserve"> </w:t>
      </w:r>
    </w:p>
    <w:p w14:paraId="4205EFFF" w14:textId="77777777" w:rsidR="005244DE" w:rsidRDefault="00886FAD">
      <w:pPr>
        <w:numPr>
          <w:ilvl w:val="2"/>
          <w:numId w:val="10"/>
        </w:numPr>
        <w:spacing w:after="5"/>
        <w:ind w:hanging="720"/>
      </w:pPr>
      <w:proofErr w:type="gramStart"/>
      <w:r>
        <w:rPr>
          <w:sz w:val="22"/>
        </w:rPr>
        <w:t>Making adjustments to</w:t>
      </w:r>
      <w:proofErr w:type="gramEnd"/>
      <w:r>
        <w:rPr>
          <w:sz w:val="22"/>
        </w:rPr>
        <w:t xml:space="preserve"> the machine unless these are related to its running, e.g. adjusting the choke or throttle settings. </w:t>
      </w:r>
    </w:p>
    <w:p w14:paraId="78D4D131" w14:textId="77777777" w:rsidR="005244DE" w:rsidRDefault="00886FAD">
      <w:pPr>
        <w:spacing w:after="0" w:line="259" w:lineRule="auto"/>
        <w:ind w:left="0" w:firstLine="0"/>
        <w:jc w:val="left"/>
      </w:pPr>
      <w:r>
        <w:rPr>
          <w:sz w:val="22"/>
        </w:rPr>
        <w:t xml:space="preserve"> </w:t>
      </w:r>
    </w:p>
    <w:p w14:paraId="176A308D" w14:textId="77777777" w:rsidR="005244DE" w:rsidRDefault="00886FAD">
      <w:pPr>
        <w:numPr>
          <w:ilvl w:val="2"/>
          <w:numId w:val="10"/>
        </w:numPr>
        <w:spacing w:after="5"/>
        <w:ind w:hanging="720"/>
      </w:pPr>
      <w:r>
        <w:rPr>
          <w:sz w:val="22"/>
        </w:rPr>
        <w:t xml:space="preserve">Crossing roads, gravel paths and other hard surfaces etc. when using a pedestrian mower. </w:t>
      </w:r>
    </w:p>
    <w:p w14:paraId="5FD54C7D" w14:textId="77777777" w:rsidR="005244DE" w:rsidRDefault="00886FAD">
      <w:pPr>
        <w:spacing w:after="0" w:line="259" w:lineRule="auto"/>
        <w:ind w:left="0" w:firstLine="0"/>
        <w:jc w:val="left"/>
      </w:pPr>
      <w:r>
        <w:rPr>
          <w:sz w:val="22"/>
        </w:rPr>
        <w:t xml:space="preserve"> </w:t>
      </w:r>
    </w:p>
    <w:p w14:paraId="14E44B41" w14:textId="77777777" w:rsidR="005244DE" w:rsidRDefault="00886FAD">
      <w:pPr>
        <w:numPr>
          <w:ilvl w:val="2"/>
          <w:numId w:val="10"/>
        </w:numPr>
        <w:spacing w:after="5"/>
        <w:ind w:hanging="720"/>
      </w:pPr>
      <w:r>
        <w:rPr>
          <w:sz w:val="22"/>
        </w:rPr>
        <w:t xml:space="preserve">There is immediate danger i.e. children or animals in the immediate vicinity. </w:t>
      </w:r>
    </w:p>
    <w:p w14:paraId="1527A90C" w14:textId="77777777" w:rsidR="005244DE" w:rsidRDefault="00886FAD">
      <w:pPr>
        <w:spacing w:after="0" w:line="259" w:lineRule="auto"/>
        <w:ind w:left="0" w:firstLine="0"/>
        <w:jc w:val="left"/>
      </w:pPr>
      <w:r>
        <w:rPr>
          <w:sz w:val="22"/>
        </w:rPr>
        <w:t xml:space="preserve"> </w:t>
      </w:r>
    </w:p>
    <w:p w14:paraId="2D8D002F" w14:textId="77777777" w:rsidR="005244DE" w:rsidRDefault="00886FAD">
      <w:pPr>
        <w:numPr>
          <w:ilvl w:val="2"/>
          <w:numId w:val="10"/>
        </w:numPr>
        <w:spacing w:after="5"/>
        <w:ind w:hanging="720"/>
      </w:pPr>
      <w:r>
        <w:rPr>
          <w:sz w:val="22"/>
        </w:rPr>
        <w:t xml:space="preserve">In a </w:t>
      </w:r>
      <w:r w:rsidR="00BF56BB">
        <w:rPr>
          <w:sz w:val="22"/>
        </w:rPr>
        <w:t>confined space, since the build-</w:t>
      </w:r>
      <w:r>
        <w:rPr>
          <w:sz w:val="22"/>
        </w:rPr>
        <w:t xml:space="preserve">up of carbon monoxide will be fatal within a short period of time. </w:t>
      </w:r>
    </w:p>
    <w:p w14:paraId="154CE837" w14:textId="77777777" w:rsidR="005244DE" w:rsidRDefault="00886FAD">
      <w:pPr>
        <w:spacing w:after="5"/>
        <w:ind w:left="1440" w:hanging="1440"/>
      </w:pPr>
      <w:r>
        <w:rPr>
          <w:sz w:val="22"/>
        </w:rPr>
        <w:t xml:space="preserve"> vii. Leaving the mower unattended. You must also completely remove the spark lead or otherwise immobilise the engine </w:t>
      </w:r>
      <w:proofErr w:type="gramStart"/>
      <w:r>
        <w:rPr>
          <w:sz w:val="22"/>
        </w:rPr>
        <w:t>so as to</w:t>
      </w:r>
      <w:proofErr w:type="gramEnd"/>
      <w:r>
        <w:rPr>
          <w:sz w:val="22"/>
        </w:rPr>
        <w:t xml:space="preserve"> prevent other persons starting up the mower. Turn off the fuel tap. </w:t>
      </w:r>
    </w:p>
    <w:p w14:paraId="427530FD" w14:textId="77777777" w:rsidR="005244DE" w:rsidRDefault="00886FAD">
      <w:pPr>
        <w:spacing w:after="5"/>
        <w:ind w:left="1440" w:hanging="1440"/>
      </w:pPr>
      <w:r>
        <w:rPr>
          <w:sz w:val="22"/>
        </w:rPr>
        <w:t xml:space="preserve"> viii. You hear unusual noises coming from the mower or blades. If, after investigation, the noises continue or you can see that a serious condition has arisen, switch off the engine immediately and do not use the mower until the defect has been rectified. </w:t>
      </w:r>
    </w:p>
    <w:p w14:paraId="24E53DCB" w14:textId="77777777" w:rsidR="005244DE" w:rsidRDefault="00886FAD">
      <w:pPr>
        <w:spacing w:after="5"/>
        <w:ind w:left="1440" w:right="1841" w:hanging="1440"/>
      </w:pPr>
      <w:r>
        <w:rPr>
          <w:sz w:val="22"/>
        </w:rPr>
        <w:t xml:space="preserve"> ix. Loading and unloading the mower onto/off from a vehicle or trailer. </w:t>
      </w:r>
    </w:p>
    <w:p w14:paraId="09804D19" w14:textId="77777777" w:rsidR="005244DE" w:rsidRDefault="00886FAD">
      <w:pPr>
        <w:spacing w:after="0" w:line="259" w:lineRule="auto"/>
        <w:ind w:left="0" w:firstLine="0"/>
        <w:jc w:val="left"/>
      </w:pPr>
      <w:r>
        <w:rPr>
          <w:sz w:val="22"/>
        </w:rPr>
        <w:t xml:space="preserve"> </w:t>
      </w:r>
    </w:p>
    <w:p w14:paraId="1A1A5BFA" w14:textId="77777777" w:rsidR="005244DE" w:rsidRDefault="00886FAD">
      <w:pPr>
        <w:numPr>
          <w:ilvl w:val="1"/>
          <w:numId w:val="10"/>
        </w:numPr>
        <w:spacing w:after="5"/>
        <w:ind w:hanging="360"/>
      </w:pPr>
      <w:r>
        <w:rPr>
          <w:sz w:val="22"/>
        </w:rPr>
        <w:t xml:space="preserve">When loading/unloading a pedestrian mower from a vehicle or trailer always push the mower away from you; never walk backwards with it or pull it as the mower may fall on top of you should you slip. </w:t>
      </w:r>
    </w:p>
    <w:p w14:paraId="00473986" w14:textId="77777777" w:rsidR="005244DE" w:rsidRDefault="00886FAD">
      <w:pPr>
        <w:spacing w:after="0" w:line="259" w:lineRule="auto"/>
        <w:ind w:left="720" w:firstLine="0"/>
        <w:jc w:val="left"/>
      </w:pPr>
      <w:r>
        <w:rPr>
          <w:sz w:val="22"/>
        </w:rPr>
        <w:t xml:space="preserve"> </w:t>
      </w:r>
    </w:p>
    <w:p w14:paraId="477689E5" w14:textId="77777777" w:rsidR="005244DE" w:rsidRDefault="00886FAD">
      <w:pPr>
        <w:numPr>
          <w:ilvl w:val="1"/>
          <w:numId w:val="10"/>
        </w:numPr>
        <w:spacing w:after="5"/>
        <w:ind w:hanging="360"/>
      </w:pPr>
      <w:r>
        <w:rPr>
          <w:sz w:val="22"/>
        </w:rPr>
        <w:t xml:space="preserve">Always keep a look-out for objects on the ground which could be thrown out violently, could become wrapped around or could damage the blades, e.g. wire and string, stones, bricks, sticks etc. Always pick up such objects and place them in a safe place where they cannot cause a hazard to subsequent mowing operations. </w:t>
      </w:r>
    </w:p>
    <w:p w14:paraId="2994E339" w14:textId="77777777" w:rsidR="005244DE" w:rsidRDefault="00886FAD">
      <w:pPr>
        <w:spacing w:after="0" w:line="259" w:lineRule="auto"/>
        <w:ind w:left="0" w:firstLine="0"/>
        <w:jc w:val="left"/>
      </w:pPr>
      <w:r>
        <w:rPr>
          <w:sz w:val="22"/>
        </w:rPr>
        <w:t xml:space="preserve"> </w:t>
      </w:r>
    </w:p>
    <w:p w14:paraId="4FDDB914" w14:textId="77777777" w:rsidR="005244DE" w:rsidRDefault="00886FAD">
      <w:pPr>
        <w:numPr>
          <w:ilvl w:val="1"/>
          <w:numId w:val="10"/>
        </w:numPr>
        <w:spacing w:after="5"/>
        <w:ind w:hanging="360"/>
      </w:pPr>
      <w:r>
        <w:rPr>
          <w:sz w:val="22"/>
        </w:rPr>
        <w:t xml:space="preserve">Be very careful when mowing over humps or dips </w:t>
      </w:r>
      <w:proofErr w:type="gramStart"/>
      <w:r>
        <w:rPr>
          <w:sz w:val="22"/>
        </w:rPr>
        <w:t>so as to</w:t>
      </w:r>
      <w:proofErr w:type="gramEnd"/>
      <w:r>
        <w:rPr>
          <w:sz w:val="22"/>
        </w:rPr>
        <w:t xml:space="preserve"> avoid the blades over-speeding or biting into the ground. </w:t>
      </w:r>
    </w:p>
    <w:p w14:paraId="08121706" w14:textId="77777777" w:rsidR="005244DE" w:rsidRDefault="00886FAD">
      <w:pPr>
        <w:spacing w:after="0" w:line="259" w:lineRule="auto"/>
        <w:ind w:left="0" w:firstLine="0"/>
        <w:jc w:val="left"/>
      </w:pPr>
      <w:r>
        <w:rPr>
          <w:sz w:val="22"/>
        </w:rPr>
        <w:t xml:space="preserve"> </w:t>
      </w:r>
    </w:p>
    <w:p w14:paraId="390A0417" w14:textId="77777777" w:rsidR="005244DE" w:rsidRDefault="00886FAD">
      <w:pPr>
        <w:numPr>
          <w:ilvl w:val="1"/>
          <w:numId w:val="10"/>
        </w:numPr>
        <w:spacing w:after="5"/>
        <w:ind w:hanging="360"/>
      </w:pPr>
      <w:r>
        <w:rPr>
          <w:sz w:val="22"/>
        </w:rPr>
        <w:t xml:space="preserve">When you are operating a pedestrian mower on slopes or wet grass, be extra careful with your footing. Wherever possible on a slope, wear spiked overshoes and stand at the top of the slope above the mower, moving the mower with a rope if necessary. If this is not practical, then some other means such as a scythe or strimmer must be used to cut the grass safely. In this way, the mower can never overrun the </w:t>
      </w:r>
      <w:proofErr w:type="gramStart"/>
      <w:r>
        <w:rPr>
          <w:sz w:val="22"/>
        </w:rPr>
        <w:t>operator</w:t>
      </w:r>
      <w:proofErr w:type="gramEnd"/>
      <w:r>
        <w:rPr>
          <w:sz w:val="22"/>
        </w:rPr>
        <w:t xml:space="preserve"> and the blades should stop revolving should the operator lose control. </w:t>
      </w:r>
    </w:p>
    <w:p w14:paraId="504BC810" w14:textId="77777777" w:rsidR="005244DE" w:rsidRDefault="00886FAD">
      <w:pPr>
        <w:spacing w:after="0" w:line="259" w:lineRule="auto"/>
        <w:ind w:left="0" w:firstLine="0"/>
        <w:jc w:val="left"/>
      </w:pPr>
      <w:r>
        <w:rPr>
          <w:sz w:val="22"/>
        </w:rPr>
        <w:t xml:space="preserve"> </w:t>
      </w:r>
    </w:p>
    <w:p w14:paraId="0646E243" w14:textId="77777777" w:rsidR="005244DE" w:rsidRDefault="00886FAD">
      <w:pPr>
        <w:numPr>
          <w:ilvl w:val="1"/>
          <w:numId w:val="10"/>
        </w:numPr>
        <w:spacing w:after="5"/>
        <w:ind w:hanging="360"/>
      </w:pPr>
      <w:r>
        <w:rPr>
          <w:sz w:val="22"/>
        </w:rPr>
        <w:t xml:space="preserve">Do not over speed the engine or alter the governor setting since excessive speed is dangerous and can lead to the blades flying out. This will also shorten the life of the mower. </w:t>
      </w:r>
    </w:p>
    <w:p w14:paraId="6862CCA6" w14:textId="77777777" w:rsidR="005244DE" w:rsidRDefault="00886FAD">
      <w:pPr>
        <w:spacing w:after="0" w:line="259" w:lineRule="auto"/>
        <w:ind w:left="0" w:firstLine="0"/>
        <w:jc w:val="left"/>
      </w:pPr>
      <w:r>
        <w:rPr>
          <w:sz w:val="22"/>
        </w:rPr>
        <w:t xml:space="preserve"> </w:t>
      </w:r>
    </w:p>
    <w:p w14:paraId="3151F1DE" w14:textId="77777777" w:rsidR="005244DE" w:rsidRDefault="00886FAD">
      <w:pPr>
        <w:numPr>
          <w:ilvl w:val="1"/>
          <w:numId w:val="10"/>
        </w:numPr>
        <w:spacing w:after="5"/>
        <w:ind w:hanging="360"/>
      </w:pPr>
      <w:r>
        <w:rPr>
          <w:sz w:val="22"/>
        </w:rPr>
        <w:lastRenderedPageBreak/>
        <w:t xml:space="preserve">Remember that rotary mowers can and do inflict serious injuries, mostly to those persons who are careless or fail to treat them with respect. Never pick up or carry a pedestrian mower when it is in operation or attempt to make any adjustments whilst the blades are still revolving. If you </w:t>
      </w:r>
      <w:proofErr w:type="gramStart"/>
      <w:r>
        <w:rPr>
          <w:sz w:val="22"/>
        </w:rPr>
        <w:t>have to</w:t>
      </w:r>
      <w:proofErr w:type="gramEnd"/>
      <w:r>
        <w:rPr>
          <w:sz w:val="22"/>
        </w:rPr>
        <w:t xml:space="preserve"> leave the mower unattended, remove the plug lead or otherwise immobilise it, and remember to turn off the fuel tap. </w:t>
      </w:r>
    </w:p>
    <w:p w14:paraId="2FB8AB44" w14:textId="77777777" w:rsidR="005244DE" w:rsidRDefault="00886FAD">
      <w:pPr>
        <w:spacing w:after="0" w:line="259" w:lineRule="auto"/>
        <w:ind w:left="0" w:firstLine="0"/>
        <w:jc w:val="left"/>
      </w:pPr>
      <w:r>
        <w:rPr>
          <w:sz w:val="22"/>
        </w:rPr>
        <w:t xml:space="preserve"> </w:t>
      </w:r>
    </w:p>
    <w:p w14:paraId="5A8F0C78" w14:textId="77777777" w:rsidR="005244DE" w:rsidRDefault="00886FAD">
      <w:pPr>
        <w:numPr>
          <w:ilvl w:val="1"/>
          <w:numId w:val="10"/>
        </w:numPr>
        <w:spacing w:after="5"/>
        <w:ind w:hanging="360"/>
      </w:pPr>
      <w:r>
        <w:rPr>
          <w:sz w:val="22"/>
        </w:rPr>
        <w:t xml:space="preserve">Never swallow petrol or blow into the fuel line, carburettor or fuel tank since the products in the petrol can cause poisoning, even when only minute quantities are involved. </w:t>
      </w:r>
    </w:p>
    <w:p w14:paraId="3CDE3D59" w14:textId="77777777" w:rsidR="005244DE" w:rsidRDefault="00886FAD">
      <w:pPr>
        <w:spacing w:after="0" w:line="259" w:lineRule="auto"/>
        <w:ind w:left="0" w:firstLine="0"/>
        <w:jc w:val="left"/>
      </w:pPr>
      <w:r>
        <w:rPr>
          <w:sz w:val="22"/>
        </w:rPr>
        <w:t xml:space="preserve"> </w:t>
      </w:r>
    </w:p>
    <w:p w14:paraId="34E44C6F" w14:textId="77777777" w:rsidR="005244DE" w:rsidRDefault="00886FAD">
      <w:pPr>
        <w:numPr>
          <w:ilvl w:val="1"/>
          <w:numId w:val="10"/>
        </w:numPr>
        <w:spacing w:after="5"/>
        <w:ind w:hanging="360"/>
      </w:pPr>
      <w:r>
        <w:rPr>
          <w:sz w:val="22"/>
        </w:rPr>
        <w:t xml:space="preserve">If you have a serious breakdown which you cannot resolve yourself, notify your </w:t>
      </w:r>
      <w:proofErr w:type="gramStart"/>
      <w:r>
        <w:rPr>
          <w:sz w:val="22"/>
        </w:rPr>
        <w:t>Supervisor</w:t>
      </w:r>
      <w:proofErr w:type="gramEnd"/>
      <w:r>
        <w:rPr>
          <w:sz w:val="22"/>
        </w:rPr>
        <w:t xml:space="preserve"> or take the mower back to base. </w:t>
      </w:r>
    </w:p>
    <w:p w14:paraId="355514A5" w14:textId="77777777" w:rsidR="005244DE" w:rsidRDefault="00886FAD">
      <w:pPr>
        <w:spacing w:after="0" w:line="259" w:lineRule="auto"/>
        <w:ind w:left="0" w:firstLine="0"/>
        <w:jc w:val="left"/>
      </w:pPr>
      <w:r>
        <w:rPr>
          <w:sz w:val="22"/>
        </w:rPr>
        <w:t xml:space="preserve"> </w:t>
      </w:r>
    </w:p>
    <w:p w14:paraId="1C05BB03" w14:textId="77777777" w:rsidR="005244DE" w:rsidRDefault="00886FAD">
      <w:pPr>
        <w:numPr>
          <w:ilvl w:val="1"/>
          <w:numId w:val="10"/>
        </w:numPr>
        <w:spacing w:after="5"/>
        <w:ind w:hanging="360"/>
      </w:pPr>
      <w:r>
        <w:rPr>
          <w:sz w:val="22"/>
        </w:rPr>
        <w:t xml:space="preserve">When you have finished mowing, remove the warning notices and turn off the fuel supply before leaving the site. </w:t>
      </w:r>
    </w:p>
    <w:p w14:paraId="22E416FE" w14:textId="77777777" w:rsidR="005244DE" w:rsidRDefault="00886FAD">
      <w:pPr>
        <w:spacing w:after="0" w:line="259" w:lineRule="auto"/>
        <w:ind w:left="0" w:firstLine="0"/>
        <w:jc w:val="left"/>
      </w:pPr>
      <w:r>
        <w:rPr>
          <w:sz w:val="22"/>
        </w:rPr>
        <w:t xml:space="preserve"> </w:t>
      </w:r>
    </w:p>
    <w:p w14:paraId="2352CAE4" w14:textId="77777777" w:rsidR="005244DE" w:rsidRDefault="00886FAD">
      <w:pPr>
        <w:spacing w:after="0" w:line="259" w:lineRule="auto"/>
        <w:ind w:left="0" w:firstLine="0"/>
        <w:jc w:val="left"/>
      </w:pPr>
      <w:r>
        <w:rPr>
          <w:sz w:val="22"/>
        </w:rPr>
        <w:t xml:space="preserve"> </w:t>
      </w:r>
    </w:p>
    <w:p w14:paraId="3A3E64A5" w14:textId="77777777" w:rsidR="005244DE" w:rsidRDefault="00886FAD">
      <w:pPr>
        <w:spacing w:after="0" w:line="259" w:lineRule="auto"/>
        <w:ind w:left="0" w:firstLine="0"/>
        <w:jc w:val="left"/>
      </w:pPr>
      <w:r>
        <w:rPr>
          <w:sz w:val="22"/>
        </w:rPr>
        <w:t xml:space="preserve"> </w:t>
      </w:r>
    </w:p>
    <w:p w14:paraId="06A7E34A" w14:textId="77777777" w:rsidR="005244DE" w:rsidRDefault="00886FAD">
      <w:pPr>
        <w:spacing w:after="5"/>
        <w:ind w:left="-5"/>
      </w:pPr>
      <w:r>
        <w:rPr>
          <w:b/>
          <w:sz w:val="22"/>
        </w:rPr>
        <w:t xml:space="preserve">REPORT ANY DEFECTS IN YOUR VEHICLES, EQUIPMENT OR SAFETY APPLIANCES AND ANY </w:t>
      </w:r>
    </w:p>
    <w:p w14:paraId="71C73D16" w14:textId="77777777" w:rsidR="005244DE" w:rsidRDefault="00886FAD">
      <w:pPr>
        <w:spacing w:after="5"/>
        <w:ind w:left="-5"/>
      </w:pPr>
      <w:r>
        <w:rPr>
          <w:b/>
          <w:sz w:val="22"/>
        </w:rPr>
        <w:t xml:space="preserve">OTHER HAZARDS DIRECTLY TO YOUR SUPERVISOR.  CONSULT HIM/HER IF YOU ARE IN ANY DOUBT WITH REGARD TO POSSIBLE HAZARDS OR THE PRECAUTIONS NECESSARY TO OVERCOME THEM. </w:t>
      </w:r>
    </w:p>
    <w:p w14:paraId="037F5F78" w14:textId="77777777" w:rsidR="005244DE" w:rsidRDefault="00886FAD">
      <w:pPr>
        <w:spacing w:after="0" w:line="259" w:lineRule="auto"/>
        <w:ind w:left="0" w:firstLine="0"/>
        <w:jc w:val="left"/>
      </w:pPr>
      <w:r>
        <w:rPr>
          <w:sz w:val="22"/>
        </w:rPr>
        <w:t xml:space="preserve"> </w:t>
      </w:r>
    </w:p>
    <w:p w14:paraId="487E366A" w14:textId="77777777" w:rsidR="005244DE" w:rsidRDefault="00886FAD">
      <w:pPr>
        <w:spacing w:after="0" w:line="259" w:lineRule="auto"/>
        <w:ind w:left="0" w:firstLine="0"/>
        <w:jc w:val="left"/>
      </w:pPr>
      <w:r>
        <w:rPr>
          <w:sz w:val="22"/>
        </w:rPr>
        <w:t xml:space="preserve"> </w:t>
      </w:r>
    </w:p>
    <w:p w14:paraId="2CFA66B6" w14:textId="77777777" w:rsidR="005244DE" w:rsidRDefault="00886FAD">
      <w:pPr>
        <w:spacing w:after="0" w:line="259" w:lineRule="auto"/>
        <w:ind w:left="0" w:firstLine="0"/>
        <w:jc w:val="left"/>
        <w:rPr>
          <w:sz w:val="22"/>
        </w:rPr>
      </w:pPr>
      <w:r>
        <w:rPr>
          <w:sz w:val="22"/>
        </w:rPr>
        <w:t xml:space="preserve"> </w:t>
      </w:r>
    </w:p>
    <w:p w14:paraId="1D4324AB" w14:textId="77777777" w:rsidR="00F57766" w:rsidRDefault="00F57766">
      <w:pPr>
        <w:spacing w:after="0" w:line="259" w:lineRule="auto"/>
        <w:ind w:left="0" w:firstLine="0"/>
        <w:jc w:val="left"/>
        <w:rPr>
          <w:sz w:val="22"/>
        </w:rPr>
      </w:pPr>
    </w:p>
    <w:p w14:paraId="33E271B7" w14:textId="77777777" w:rsidR="00F57766" w:rsidRDefault="00F57766">
      <w:pPr>
        <w:spacing w:after="0" w:line="259" w:lineRule="auto"/>
        <w:ind w:left="0" w:firstLine="0"/>
        <w:jc w:val="left"/>
        <w:rPr>
          <w:sz w:val="22"/>
        </w:rPr>
      </w:pPr>
    </w:p>
    <w:p w14:paraId="113138CC" w14:textId="77777777" w:rsidR="00F57766" w:rsidRDefault="00F57766">
      <w:pPr>
        <w:spacing w:after="0" w:line="259" w:lineRule="auto"/>
        <w:ind w:left="0" w:firstLine="0"/>
        <w:jc w:val="left"/>
        <w:rPr>
          <w:sz w:val="22"/>
        </w:rPr>
      </w:pPr>
    </w:p>
    <w:p w14:paraId="285CB03E" w14:textId="77777777" w:rsidR="00F57766" w:rsidRDefault="00F57766">
      <w:pPr>
        <w:spacing w:after="0" w:line="259" w:lineRule="auto"/>
        <w:ind w:left="0" w:firstLine="0"/>
        <w:jc w:val="left"/>
        <w:rPr>
          <w:sz w:val="22"/>
        </w:rPr>
      </w:pPr>
    </w:p>
    <w:p w14:paraId="06E214F7" w14:textId="77777777" w:rsidR="00F57766" w:rsidRDefault="00F57766">
      <w:pPr>
        <w:spacing w:after="0" w:line="259" w:lineRule="auto"/>
        <w:ind w:left="0" w:firstLine="0"/>
        <w:jc w:val="left"/>
        <w:rPr>
          <w:sz w:val="22"/>
        </w:rPr>
      </w:pPr>
    </w:p>
    <w:p w14:paraId="2A4B046D" w14:textId="77777777" w:rsidR="00F57766" w:rsidRDefault="00F57766">
      <w:pPr>
        <w:spacing w:after="0" w:line="259" w:lineRule="auto"/>
        <w:ind w:left="0" w:firstLine="0"/>
        <w:jc w:val="left"/>
        <w:rPr>
          <w:sz w:val="22"/>
        </w:rPr>
      </w:pPr>
    </w:p>
    <w:p w14:paraId="1AF58205" w14:textId="77777777" w:rsidR="00F57766" w:rsidRDefault="00F57766">
      <w:pPr>
        <w:spacing w:after="0" w:line="259" w:lineRule="auto"/>
        <w:ind w:left="0" w:firstLine="0"/>
        <w:jc w:val="left"/>
        <w:rPr>
          <w:sz w:val="22"/>
        </w:rPr>
      </w:pPr>
    </w:p>
    <w:p w14:paraId="5789CB0A" w14:textId="77777777" w:rsidR="00F57766" w:rsidRDefault="00F57766">
      <w:pPr>
        <w:spacing w:after="0" w:line="259" w:lineRule="auto"/>
        <w:ind w:left="0" w:firstLine="0"/>
        <w:jc w:val="left"/>
        <w:rPr>
          <w:sz w:val="22"/>
        </w:rPr>
      </w:pPr>
    </w:p>
    <w:p w14:paraId="5C3F1493" w14:textId="77777777" w:rsidR="00F57766" w:rsidRDefault="00F57766">
      <w:pPr>
        <w:spacing w:after="0" w:line="259" w:lineRule="auto"/>
        <w:ind w:left="0" w:firstLine="0"/>
        <w:jc w:val="left"/>
        <w:rPr>
          <w:sz w:val="22"/>
        </w:rPr>
      </w:pPr>
    </w:p>
    <w:p w14:paraId="7B05325A" w14:textId="77777777" w:rsidR="00F57766" w:rsidRDefault="00F57766">
      <w:pPr>
        <w:spacing w:after="0" w:line="259" w:lineRule="auto"/>
        <w:ind w:left="0" w:firstLine="0"/>
        <w:jc w:val="left"/>
        <w:rPr>
          <w:sz w:val="22"/>
        </w:rPr>
      </w:pPr>
    </w:p>
    <w:p w14:paraId="11699691" w14:textId="77777777" w:rsidR="00F57766" w:rsidRDefault="00F57766">
      <w:pPr>
        <w:spacing w:after="0" w:line="259" w:lineRule="auto"/>
        <w:ind w:left="0" w:firstLine="0"/>
        <w:jc w:val="left"/>
        <w:rPr>
          <w:sz w:val="22"/>
        </w:rPr>
      </w:pPr>
    </w:p>
    <w:p w14:paraId="1AC1F37F" w14:textId="77777777" w:rsidR="00F57766" w:rsidRDefault="00F57766">
      <w:pPr>
        <w:spacing w:after="0" w:line="259" w:lineRule="auto"/>
        <w:ind w:left="0" w:firstLine="0"/>
        <w:jc w:val="left"/>
        <w:rPr>
          <w:sz w:val="22"/>
        </w:rPr>
      </w:pPr>
    </w:p>
    <w:p w14:paraId="1DA7192B" w14:textId="77777777" w:rsidR="00F57766" w:rsidRDefault="00F57766">
      <w:pPr>
        <w:spacing w:after="0" w:line="259" w:lineRule="auto"/>
        <w:ind w:left="0" w:firstLine="0"/>
        <w:jc w:val="left"/>
        <w:rPr>
          <w:sz w:val="22"/>
        </w:rPr>
      </w:pPr>
    </w:p>
    <w:p w14:paraId="2E7D4BC8" w14:textId="77777777" w:rsidR="00F57766" w:rsidRDefault="00F57766">
      <w:pPr>
        <w:spacing w:after="0" w:line="259" w:lineRule="auto"/>
        <w:ind w:left="0" w:firstLine="0"/>
        <w:jc w:val="left"/>
        <w:rPr>
          <w:sz w:val="22"/>
        </w:rPr>
      </w:pPr>
    </w:p>
    <w:p w14:paraId="17D1043C" w14:textId="77777777" w:rsidR="00F57766" w:rsidRDefault="00F57766">
      <w:pPr>
        <w:spacing w:after="0" w:line="259" w:lineRule="auto"/>
        <w:ind w:left="0" w:firstLine="0"/>
        <w:jc w:val="left"/>
        <w:rPr>
          <w:sz w:val="22"/>
        </w:rPr>
      </w:pPr>
    </w:p>
    <w:p w14:paraId="489C3DB3" w14:textId="77777777" w:rsidR="00F57766" w:rsidRDefault="00F57766">
      <w:pPr>
        <w:spacing w:after="0" w:line="259" w:lineRule="auto"/>
        <w:ind w:left="0" w:firstLine="0"/>
        <w:jc w:val="left"/>
        <w:rPr>
          <w:sz w:val="22"/>
        </w:rPr>
      </w:pPr>
    </w:p>
    <w:p w14:paraId="2CF7D5F1" w14:textId="77777777" w:rsidR="00F57766" w:rsidRDefault="00F57766">
      <w:pPr>
        <w:spacing w:after="0" w:line="259" w:lineRule="auto"/>
        <w:ind w:left="0" w:firstLine="0"/>
        <w:jc w:val="left"/>
        <w:rPr>
          <w:sz w:val="22"/>
        </w:rPr>
      </w:pPr>
    </w:p>
    <w:p w14:paraId="3AD75731" w14:textId="77777777" w:rsidR="00F57766" w:rsidRDefault="00F57766">
      <w:pPr>
        <w:spacing w:after="0" w:line="259" w:lineRule="auto"/>
        <w:ind w:left="0" w:firstLine="0"/>
        <w:jc w:val="left"/>
        <w:rPr>
          <w:sz w:val="22"/>
        </w:rPr>
      </w:pPr>
    </w:p>
    <w:p w14:paraId="7238C811" w14:textId="77777777" w:rsidR="00F57766" w:rsidRDefault="00F57766">
      <w:pPr>
        <w:spacing w:after="0" w:line="259" w:lineRule="auto"/>
        <w:ind w:left="0" w:firstLine="0"/>
        <w:jc w:val="left"/>
        <w:rPr>
          <w:sz w:val="22"/>
        </w:rPr>
      </w:pPr>
    </w:p>
    <w:p w14:paraId="07602925" w14:textId="67DC7C03" w:rsidR="00B60508" w:rsidRPr="00E25D6A" w:rsidRDefault="00B60508" w:rsidP="00E25D6A">
      <w:pPr>
        <w:spacing w:after="160" w:line="259" w:lineRule="auto"/>
        <w:ind w:left="0" w:firstLine="0"/>
        <w:jc w:val="center"/>
        <w:rPr>
          <w:color w:val="auto"/>
          <w:sz w:val="22"/>
        </w:rPr>
      </w:pPr>
      <w:r>
        <w:rPr>
          <w:sz w:val="22"/>
        </w:rPr>
        <w:br w:type="page"/>
      </w:r>
    </w:p>
    <w:p w14:paraId="31776AA4" w14:textId="73EA326F" w:rsidR="002E6D1C" w:rsidRPr="00E25D6A" w:rsidRDefault="00A46E96" w:rsidP="00E25D6A">
      <w:pPr>
        <w:spacing w:after="160" w:line="259" w:lineRule="auto"/>
        <w:ind w:left="0" w:firstLine="0"/>
        <w:jc w:val="center"/>
        <w:rPr>
          <w:color w:val="auto"/>
          <w:sz w:val="22"/>
        </w:rPr>
      </w:pPr>
      <w:r w:rsidRPr="00E25D6A">
        <w:rPr>
          <w:color w:val="auto"/>
          <w:sz w:val="22"/>
        </w:rPr>
        <w:lastRenderedPageBreak/>
        <w:t xml:space="preserve">PSS+ Live </w:t>
      </w:r>
      <w:r w:rsidR="00E25D6A" w:rsidRPr="00E25D6A">
        <w:rPr>
          <w:color w:val="auto"/>
          <w:sz w:val="22"/>
        </w:rPr>
        <w:t xml:space="preserve">Digital inspection form </w:t>
      </w:r>
    </w:p>
    <w:p w14:paraId="72E63E3E" w14:textId="77777777" w:rsidR="00E25D6A" w:rsidRDefault="00E25D6A">
      <w:pPr>
        <w:spacing w:after="160" w:line="259" w:lineRule="auto"/>
        <w:ind w:left="0" w:firstLine="0"/>
        <w:jc w:val="left"/>
        <w:rPr>
          <w:b/>
          <w:bCs/>
          <w:color w:val="FF0000"/>
          <w:sz w:val="22"/>
        </w:rPr>
      </w:pPr>
    </w:p>
    <w:p w14:paraId="11BF342C" w14:textId="256126C4" w:rsidR="00A46E96" w:rsidRDefault="00C430B4" w:rsidP="004366D6">
      <w:pPr>
        <w:spacing w:after="160" w:line="259" w:lineRule="auto"/>
        <w:ind w:left="0" w:firstLine="0"/>
        <w:jc w:val="center"/>
        <w:rPr>
          <w:b/>
          <w:bCs/>
          <w:color w:val="FF0000"/>
          <w:sz w:val="22"/>
        </w:rPr>
      </w:pPr>
      <w:r>
        <w:rPr>
          <w:b/>
          <w:bCs/>
          <w:noProof/>
          <w:color w:val="FF0000"/>
          <w:sz w:val="22"/>
        </w:rPr>
        <w:drawing>
          <wp:inline distT="0" distB="0" distL="0" distR="0" wp14:anchorId="74E0E2BD" wp14:editId="147AECC5">
            <wp:extent cx="2813195" cy="4019757"/>
            <wp:effectExtent l="0" t="0" r="6350" b="0"/>
            <wp:docPr id="902723674"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3674" name="Picture 1" descr="A screenshot of a repo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813195" cy="4019757"/>
                    </a:xfrm>
                    <a:prstGeom prst="rect">
                      <a:avLst/>
                    </a:prstGeom>
                  </pic:spPr>
                </pic:pic>
              </a:graphicData>
            </a:graphic>
          </wp:inline>
        </w:drawing>
      </w:r>
      <w:r>
        <w:rPr>
          <w:b/>
          <w:bCs/>
          <w:noProof/>
          <w:color w:val="FF0000"/>
          <w:sz w:val="22"/>
        </w:rPr>
        <w:drawing>
          <wp:inline distT="0" distB="0" distL="0" distR="0" wp14:anchorId="1B18FB6E" wp14:editId="3D16157C">
            <wp:extent cx="2876698" cy="4070559"/>
            <wp:effectExtent l="0" t="0" r="0" b="6350"/>
            <wp:docPr id="84622954" name="Picture 2" descr="A white rectang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2954" name="Picture 2" descr="A white rectangle with black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76698" cy="4070559"/>
                    </a:xfrm>
                    <a:prstGeom prst="rect">
                      <a:avLst/>
                    </a:prstGeom>
                  </pic:spPr>
                </pic:pic>
              </a:graphicData>
            </a:graphic>
          </wp:inline>
        </w:drawing>
      </w:r>
    </w:p>
    <w:p w14:paraId="0E245062" w14:textId="68767552" w:rsidR="00C430B4" w:rsidRDefault="00C430B4" w:rsidP="004366D6">
      <w:pPr>
        <w:spacing w:after="160" w:line="259" w:lineRule="auto"/>
        <w:ind w:left="0" w:firstLine="0"/>
        <w:jc w:val="center"/>
        <w:rPr>
          <w:b/>
          <w:bCs/>
          <w:color w:val="FF0000"/>
          <w:sz w:val="22"/>
        </w:rPr>
      </w:pPr>
      <w:r>
        <w:rPr>
          <w:b/>
          <w:bCs/>
          <w:noProof/>
          <w:color w:val="FF0000"/>
          <w:sz w:val="22"/>
        </w:rPr>
        <w:drawing>
          <wp:inline distT="0" distB="0" distL="0" distR="0" wp14:anchorId="18297F5C" wp14:editId="0BC5DB11">
            <wp:extent cx="2819545" cy="3994355"/>
            <wp:effectExtent l="0" t="0" r="0" b="6350"/>
            <wp:docPr id="504958541" name="Picture 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58541" name="Picture 3" descr="A screenshot of a documen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819545" cy="3994355"/>
                    </a:xfrm>
                    <a:prstGeom prst="rect">
                      <a:avLst/>
                    </a:prstGeom>
                  </pic:spPr>
                </pic:pic>
              </a:graphicData>
            </a:graphic>
          </wp:inline>
        </w:drawing>
      </w:r>
      <w:r>
        <w:rPr>
          <w:b/>
          <w:bCs/>
          <w:noProof/>
          <w:color w:val="FF0000"/>
          <w:sz w:val="22"/>
        </w:rPr>
        <w:drawing>
          <wp:inline distT="0" distB="0" distL="0" distR="0" wp14:anchorId="237FC2E7" wp14:editId="693D3E28">
            <wp:extent cx="2851297" cy="4038808"/>
            <wp:effectExtent l="0" t="0" r="6350" b="0"/>
            <wp:docPr id="178269732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97323" name="Picture 4"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851297" cy="4038808"/>
                    </a:xfrm>
                    <a:prstGeom prst="rect">
                      <a:avLst/>
                    </a:prstGeom>
                  </pic:spPr>
                </pic:pic>
              </a:graphicData>
            </a:graphic>
          </wp:inline>
        </w:drawing>
      </w:r>
    </w:p>
    <w:p w14:paraId="5B03E476" w14:textId="77777777" w:rsidR="00C430B4" w:rsidRDefault="00C430B4" w:rsidP="004366D6">
      <w:pPr>
        <w:spacing w:after="160" w:line="259" w:lineRule="auto"/>
        <w:ind w:left="0" w:firstLine="0"/>
        <w:jc w:val="center"/>
        <w:rPr>
          <w:b/>
          <w:bCs/>
          <w:color w:val="FF0000"/>
          <w:sz w:val="22"/>
        </w:rPr>
      </w:pPr>
    </w:p>
    <w:p w14:paraId="70D6C625" w14:textId="77777777" w:rsidR="00C430B4" w:rsidRDefault="00C430B4" w:rsidP="004366D6">
      <w:pPr>
        <w:spacing w:after="160" w:line="259" w:lineRule="auto"/>
        <w:ind w:left="0" w:firstLine="0"/>
        <w:jc w:val="center"/>
        <w:rPr>
          <w:b/>
          <w:bCs/>
          <w:color w:val="FF0000"/>
          <w:sz w:val="22"/>
        </w:rPr>
      </w:pPr>
    </w:p>
    <w:p w14:paraId="1253D7B6" w14:textId="6BF1EDE5" w:rsidR="00C430B4" w:rsidRDefault="00C430B4" w:rsidP="004366D6">
      <w:pPr>
        <w:spacing w:after="160" w:line="259" w:lineRule="auto"/>
        <w:ind w:left="0" w:firstLine="0"/>
        <w:jc w:val="center"/>
        <w:rPr>
          <w:b/>
          <w:bCs/>
          <w:color w:val="FF0000"/>
          <w:sz w:val="22"/>
        </w:rPr>
      </w:pPr>
      <w:r>
        <w:rPr>
          <w:b/>
          <w:bCs/>
          <w:noProof/>
          <w:color w:val="FF0000"/>
          <w:sz w:val="22"/>
        </w:rPr>
        <w:lastRenderedPageBreak/>
        <w:drawing>
          <wp:inline distT="0" distB="0" distL="0" distR="0" wp14:anchorId="09C1FBD2" wp14:editId="17E30222">
            <wp:extent cx="2775093" cy="3988005"/>
            <wp:effectExtent l="0" t="0" r="6350" b="0"/>
            <wp:docPr id="197539019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90197" name="Picture 5"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775093" cy="3988005"/>
                    </a:xfrm>
                    <a:prstGeom prst="rect">
                      <a:avLst/>
                    </a:prstGeom>
                  </pic:spPr>
                </pic:pic>
              </a:graphicData>
            </a:graphic>
          </wp:inline>
        </w:drawing>
      </w:r>
      <w:r>
        <w:rPr>
          <w:b/>
          <w:bCs/>
          <w:noProof/>
          <w:color w:val="FF0000"/>
          <w:sz w:val="22"/>
        </w:rPr>
        <w:drawing>
          <wp:inline distT="0" distB="0" distL="0" distR="0" wp14:anchorId="3B4049BA" wp14:editId="1B37518E">
            <wp:extent cx="2832246" cy="4019757"/>
            <wp:effectExtent l="0" t="0" r="6350" b="0"/>
            <wp:docPr id="109164189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41892" name="Picture 6"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832246" cy="4019757"/>
                    </a:xfrm>
                    <a:prstGeom prst="rect">
                      <a:avLst/>
                    </a:prstGeom>
                  </pic:spPr>
                </pic:pic>
              </a:graphicData>
            </a:graphic>
          </wp:inline>
        </w:drawing>
      </w:r>
    </w:p>
    <w:p w14:paraId="255DE591" w14:textId="46211D9E" w:rsidR="00C430B4" w:rsidRDefault="00C430B4" w:rsidP="004366D6">
      <w:pPr>
        <w:spacing w:after="160" w:line="259" w:lineRule="auto"/>
        <w:ind w:left="0" w:firstLine="0"/>
        <w:jc w:val="center"/>
        <w:rPr>
          <w:b/>
          <w:bCs/>
          <w:color w:val="FF0000"/>
          <w:sz w:val="22"/>
        </w:rPr>
      </w:pPr>
      <w:r>
        <w:rPr>
          <w:b/>
          <w:bCs/>
          <w:noProof/>
          <w:color w:val="FF0000"/>
          <w:sz w:val="22"/>
        </w:rPr>
        <w:drawing>
          <wp:inline distT="0" distB="0" distL="0" distR="0" wp14:anchorId="51C0E62F" wp14:editId="6A16558F">
            <wp:extent cx="2832246" cy="4070559"/>
            <wp:effectExtent l="0" t="0" r="6350" b="6350"/>
            <wp:docPr id="63667202"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7202" name="Picture 8"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832246" cy="4070559"/>
                    </a:xfrm>
                    <a:prstGeom prst="rect">
                      <a:avLst/>
                    </a:prstGeom>
                  </pic:spPr>
                </pic:pic>
              </a:graphicData>
            </a:graphic>
          </wp:inline>
        </w:drawing>
      </w:r>
      <w:r>
        <w:rPr>
          <w:b/>
          <w:bCs/>
          <w:noProof/>
          <w:color w:val="FF0000"/>
          <w:sz w:val="22"/>
        </w:rPr>
        <w:drawing>
          <wp:inline distT="0" distB="0" distL="0" distR="0" wp14:anchorId="7F7A0226" wp14:editId="02810E6B">
            <wp:extent cx="2863997" cy="4076910"/>
            <wp:effectExtent l="0" t="0" r="0" b="0"/>
            <wp:docPr id="77247244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72449" name="Picture 9"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863997" cy="4076910"/>
                    </a:xfrm>
                    <a:prstGeom prst="rect">
                      <a:avLst/>
                    </a:prstGeom>
                  </pic:spPr>
                </pic:pic>
              </a:graphicData>
            </a:graphic>
          </wp:inline>
        </w:drawing>
      </w:r>
    </w:p>
    <w:p w14:paraId="33AAF9D6" w14:textId="77777777" w:rsidR="00E25D6A" w:rsidRDefault="00E25D6A" w:rsidP="004366D6">
      <w:pPr>
        <w:spacing w:after="160" w:line="259" w:lineRule="auto"/>
        <w:ind w:left="0" w:firstLine="0"/>
        <w:jc w:val="center"/>
        <w:rPr>
          <w:b/>
          <w:bCs/>
          <w:color w:val="FF0000"/>
          <w:sz w:val="22"/>
        </w:rPr>
      </w:pPr>
    </w:p>
    <w:p w14:paraId="673F4779" w14:textId="77777777" w:rsidR="00C430B4" w:rsidRDefault="00C430B4" w:rsidP="004366D6">
      <w:pPr>
        <w:spacing w:after="160" w:line="259" w:lineRule="auto"/>
        <w:ind w:left="0" w:firstLine="0"/>
        <w:jc w:val="center"/>
        <w:rPr>
          <w:b/>
          <w:bCs/>
          <w:color w:val="FF0000"/>
          <w:sz w:val="22"/>
        </w:rPr>
      </w:pPr>
    </w:p>
    <w:p w14:paraId="1DF45BCB" w14:textId="77777777" w:rsidR="00C430B4" w:rsidRDefault="00C430B4" w:rsidP="004366D6">
      <w:pPr>
        <w:spacing w:after="160" w:line="259" w:lineRule="auto"/>
        <w:ind w:left="0" w:firstLine="0"/>
        <w:jc w:val="center"/>
        <w:rPr>
          <w:b/>
          <w:bCs/>
          <w:color w:val="FF0000"/>
          <w:sz w:val="22"/>
        </w:rPr>
      </w:pPr>
    </w:p>
    <w:p w14:paraId="358E8266" w14:textId="77777777" w:rsidR="00C430B4" w:rsidRDefault="00C430B4" w:rsidP="004366D6">
      <w:pPr>
        <w:spacing w:after="160" w:line="259" w:lineRule="auto"/>
        <w:ind w:left="0" w:firstLine="0"/>
        <w:jc w:val="center"/>
        <w:rPr>
          <w:b/>
          <w:bCs/>
          <w:color w:val="FF0000"/>
          <w:sz w:val="22"/>
        </w:rPr>
      </w:pPr>
    </w:p>
    <w:p w14:paraId="6317E5F0" w14:textId="04420BE4" w:rsidR="00C430B4" w:rsidRDefault="00A61CBC" w:rsidP="004366D6">
      <w:pPr>
        <w:spacing w:after="160" w:line="259" w:lineRule="auto"/>
        <w:ind w:left="0" w:firstLine="0"/>
        <w:jc w:val="center"/>
        <w:rPr>
          <w:b/>
          <w:bCs/>
          <w:color w:val="FF0000"/>
          <w:sz w:val="22"/>
        </w:rPr>
      </w:pPr>
      <w:r>
        <w:rPr>
          <w:b/>
          <w:bCs/>
          <w:noProof/>
          <w:color w:val="FF0000"/>
          <w:sz w:val="22"/>
        </w:rPr>
        <w:lastRenderedPageBreak/>
        <w:drawing>
          <wp:inline distT="0" distB="0" distL="0" distR="0" wp14:anchorId="7E2FA182" wp14:editId="4ADDEB0A">
            <wp:extent cx="2832246" cy="4045158"/>
            <wp:effectExtent l="0" t="0" r="6350" b="0"/>
            <wp:docPr id="25364388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43882" name="Picture 10"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832246" cy="4045158"/>
                    </a:xfrm>
                    <a:prstGeom prst="rect">
                      <a:avLst/>
                    </a:prstGeom>
                  </pic:spPr>
                </pic:pic>
              </a:graphicData>
            </a:graphic>
          </wp:inline>
        </w:drawing>
      </w:r>
      <w:r>
        <w:rPr>
          <w:b/>
          <w:bCs/>
          <w:noProof/>
          <w:color w:val="FF0000"/>
          <w:sz w:val="22"/>
        </w:rPr>
        <w:drawing>
          <wp:inline distT="0" distB="0" distL="0" distR="0" wp14:anchorId="74CEE518" wp14:editId="148BECE5">
            <wp:extent cx="2863997" cy="4026107"/>
            <wp:effectExtent l="0" t="0" r="0" b="0"/>
            <wp:docPr id="1923988572"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88572" name="Picture 1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863997" cy="4026107"/>
                    </a:xfrm>
                    <a:prstGeom prst="rect">
                      <a:avLst/>
                    </a:prstGeom>
                  </pic:spPr>
                </pic:pic>
              </a:graphicData>
            </a:graphic>
          </wp:inline>
        </w:drawing>
      </w:r>
    </w:p>
    <w:p w14:paraId="795E2C9E" w14:textId="1850FE50" w:rsidR="00A61CBC" w:rsidRDefault="002E2845" w:rsidP="004366D6">
      <w:pPr>
        <w:spacing w:after="160" w:line="259" w:lineRule="auto"/>
        <w:ind w:left="0" w:firstLine="0"/>
        <w:jc w:val="center"/>
        <w:rPr>
          <w:b/>
          <w:bCs/>
          <w:color w:val="FF0000"/>
          <w:sz w:val="22"/>
        </w:rPr>
      </w:pPr>
      <w:r>
        <w:rPr>
          <w:b/>
          <w:bCs/>
          <w:noProof/>
          <w:color w:val="FF0000"/>
          <w:sz w:val="22"/>
        </w:rPr>
        <w:drawing>
          <wp:inline distT="0" distB="0" distL="0" distR="0" wp14:anchorId="3FDE9CF4" wp14:editId="14703168">
            <wp:extent cx="2870348" cy="4102311"/>
            <wp:effectExtent l="0" t="0" r="6350" b="0"/>
            <wp:docPr id="1141575979"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75979" name="Picture 12"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870348" cy="4102311"/>
                    </a:xfrm>
                    <a:prstGeom prst="rect">
                      <a:avLst/>
                    </a:prstGeom>
                  </pic:spPr>
                </pic:pic>
              </a:graphicData>
            </a:graphic>
          </wp:inline>
        </w:drawing>
      </w:r>
      <w:r>
        <w:rPr>
          <w:b/>
          <w:bCs/>
          <w:noProof/>
          <w:color w:val="FF0000"/>
          <w:sz w:val="22"/>
        </w:rPr>
        <w:drawing>
          <wp:inline distT="0" distB="0" distL="0" distR="0" wp14:anchorId="763900A7" wp14:editId="722B2ED5">
            <wp:extent cx="2876698" cy="4038808"/>
            <wp:effectExtent l="0" t="0" r="0" b="0"/>
            <wp:docPr id="155054892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48925" name="Picture 13"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876698" cy="4038808"/>
                    </a:xfrm>
                    <a:prstGeom prst="rect">
                      <a:avLst/>
                    </a:prstGeom>
                  </pic:spPr>
                </pic:pic>
              </a:graphicData>
            </a:graphic>
          </wp:inline>
        </w:drawing>
      </w:r>
    </w:p>
    <w:p w14:paraId="24D93308" w14:textId="77777777" w:rsidR="00E25D6A" w:rsidRDefault="00E25D6A" w:rsidP="004366D6">
      <w:pPr>
        <w:spacing w:after="160" w:line="259" w:lineRule="auto"/>
        <w:ind w:left="0" w:firstLine="0"/>
        <w:jc w:val="center"/>
        <w:rPr>
          <w:b/>
          <w:bCs/>
          <w:color w:val="FF0000"/>
          <w:sz w:val="22"/>
        </w:rPr>
      </w:pPr>
    </w:p>
    <w:p w14:paraId="7C93EE94" w14:textId="77777777" w:rsidR="002E2845" w:rsidRDefault="002E2845" w:rsidP="004366D6">
      <w:pPr>
        <w:spacing w:after="160" w:line="259" w:lineRule="auto"/>
        <w:ind w:left="0" w:firstLine="0"/>
        <w:jc w:val="center"/>
        <w:rPr>
          <w:b/>
          <w:bCs/>
          <w:color w:val="FF0000"/>
          <w:sz w:val="22"/>
        </w:rPr>
      </w:pPr>
    </w:p>
    <w:p w14:paraId="4694C916" w14:textId="77777777" w:rsidR="002E2845" w:rsidRDefault="002E2845" w:rsidP="004366D6">
      <w:pPr>
        <w:spacing w:after="160" w:line="259" w:lineRule="auto"/>
        <w:ind w:left="0" w:firstLine="0"/>
        <w:jc w:val="center"/>
        <w:rPr>
          <w:b/>
          <w:bCs/>
          <w:color w:val="FF0000"/>
          <w:sz w:val="22"/>
        </w:rPr>
      </w:pPr>
    </w:p>
    <w:p w14:paraId="0DB6B676" w14:textId="77777777" w:rsidR="002E2845" w:rsidRDefault="002E2845" w:rsidP="004366D6">
      <w:pPr>
        <w:spacing w:after="160" w:line="259" w:lineRule="auto"/>
        <w:ind w:left="0" w:firstLine="0"/>
        <w:jc w:val="center"/>
        <w:rPr>
          <w:b/>
          <w:bCs/>
          <w:color w:val="FF0000"/>
          <w:sz w:val="22"/>
        </w:rPr>
      </w:pPr>
    </w:p>
    <w:p w14:paraId="6CFDC50F" w14:textId="39019A57" w:rsidR="002E2845" w:rsidRDefault="008F1C33" w:rsidP="004366D6">
      <w:pPr>
        <w:spacing w:after="160" w:line="259" w:lineRule="auto"/>
        <w:ind w:left="0" w:firstLine="0"/>
        <w:jc w:val="center"/>
        <w:rPr>
          <w:b/>
          <w:bCs/>
          <w:color w:val="FF0000"/>
          <w:sz w:val="22"/>
        </w:rPr>
      </w:pPr>
      <w:r>
        <w:rPr>
          <w:b/>
          <w:bCs/>
          <w:noProof/>
          <w:color w:val="FF0000"/>
          <w:sz w:val="22"/>
        </w:rPr>
        <w:lastRenderedPageBreak/>
        <w:drawing>
          <wp:inline distT="0" distB="0" distL="0" distR="0" wp14:anchorId="44B2F86E" wp14:editId="7A3EB7CA">
            <wp:extent cx="2838596" cy="4000706"/>
            <wp:effectExtent l="0" t="0" r="0" b="0"/>
            <wp:docPr id="1092052574" name="Picture 1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52574" name="Picture 14" descr="A screenshot of a documen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838596" cy="4000706"/>
                    </a:xfrm>
                    <a:prstGeom prst="rect">
                      <a:avLst/>
                    </a:prstGeom>
                  </pic:spPr>
                </pic:pic>
              </a:graphicData>
            </a:graphic>
          </wp:inline>
        </w:drawing>
      </w:r>
      <w:r>
        <w:rPr>
          <w:b/>
          <w:bCs/>
          <w:noProof/>
          <w:color w:val="FF0000"/>
          <w:sz w:val="22"/>
        </w:rPr>
        <w:drawing>
          <wp:inline distT="0" distB="0" distL="0" distR="0" wp14:anchorId="0D8ABF32" wp14:editId="627BBF54">
            <wp:extent cx="2857647" cy="4083260"/>
            <wp:effectExtent l="0" t="0" r="0" b="0"/>
            <wp:docPr id="2033131163"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1163" name="Picture 15"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57647" cy="4083260"/>
                    </a:xfrm>
                    <a:prstGeom prst="rect">
                      <a:avLst/>
                    </a:prstGeom>
                  </pic:spPr>
                </pic:pic>
              </a:graphicData>
            </a:graphic>
          </wp:inline>
        </w:drawing>
      </w:r>
    </w:p>
    <w:p w14:paraId="6B940B2D" w14:textId="4F715B2F" w:rsidR="008F1C33" w:rsidRDefault="008F1C33" w:rsidP="004366D6">
      <w:pPr>
        <w:spacing w:after="160" w:line="259" w:lineRule="auto"/>
        <w:ind w:left="0" w:firstLine="0"/>
        <w:jc w:val="center"/>
        <w:rPr>
          <w:b/>
          <w:bCs/>
          <w:color w:val="FF0000"/>
          <w:sz w:val="22"/>
        </w:rPr>
      </w:pPr>
      <w:r>
        <w:rPr>
          <w:b/>
          <w:bCs/>
          <w:noProof/>
          <w:color w:val="FF0000"/>
          <w:sz w:val="22"/>
        </w:rPr>
        <w:drawing>
          <wp:inline distT="0" distB="0" distL="0" distR="0" wp14:anchorId="6C700817" wp14:editId="7BA7C644">
            <wp:extent cx="2857647" cy="3981655"/>
            <wp:effectExtent l="0" t="0" r="0" b="0"/>
            <wp:docPr id="1903100148"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0148" name="Picture 16" descr="A screenshot of a compu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857647" cy="3981655"/>
                    </a:xfrm>
                    <a:prstGeom prst="rect">
                      <a:avLst/>
                    </a:prstGeom>
                  </pic:spPr>
                </pic:pic>
              </a:graphicData>
            </a:graphic>
          </wp:inline>
        </w:drawing>
      </w:r>
      <w:r>
        <w:rPr>
          <w:b/>
          <w:bCs/>
          <w:noProof/>
          <w:color w:val="FF0000"/>
          <w:sz w:val="22"/>
        </w:rPr>
        <w:drawing>
          <wp:inline distT="0" distB="0" distL="0" distR="0" wp14:anchorId="4AC407D8" wp14:editId="46D15EE4">
            <wp:extent cx="2832246" cy="4032457"/>
            <wp:effectExtent l="0" t="0" r="6350" b="6350"/>
            <wp:docPr id="869332964" name="Picture 1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2964" name="Picture 18" descr="A screenshot of a documen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832246" cy="4032457"/>
                    </a:xfrm>
                    <a:prstGeom prst="rect">
                      <a:avLst/>
                    </a:prstGeom>
                  </pic:spPr>
                </pic:pic>
              </a:graphicData>
            </a:graphic>
          </wp:inline>
        </w:drawing>
      </w:r>
    </w:p>
    <w:p w14:paraId="4345A32F" w14:textId="77777777" w:rsidR="008F1C33" w:rsidRDefault="008F1C33" w:rsidP="004366D6">
      <w:pPr>
        <w:spacing w:after="160" w:line="259" w:lineRule="auto"/>
        <w:ind w:left="0" w:firstLine="0"/>
        <w:jc w:val="center"/>
        <w:rPr>
          <w:b/>
          <w:bCs/>
          <w:color w:val="FF0000"/>
          <w:sz w:val="22"/>
        </w:rPr>
      </w:pPr>
    </w:p>
    <w:p w14:paraId="3BF560D0" w14:textId="77777777" w:rsidR="008F1C33" w:rsidRDefault="008F1C33" w:rsidP="004366D6">
      <w:pPr>
        <w:spacing w:after="160" w:line="259" w:lineRule="auto"/>
        <w:ind w:left="0" w:firstLine="0"/>
        <w:jc w:val="center"/>
        <w:rPr>
          <w:b/>
          <w:bCs/>
          <w:color w:val="FF0000"/>
          <w:sz w:val="22"/>
        </w:rPr>
      </w:pPr>
    </w:p>
    <w:p w14:paraId="5BD3EF72" w14:textId="77777777" w:rsidR="008F1C33" w:rsidRDefault="008F1C33" w:rsidP="004366D6">
      <w:pPr>
        <w:spacing w:after="160" w:line="259" w:lineRule="auto"/>
        <w:ind w:left="0" w:firstLine="0"/>
        <w:jc w:val="center"/>
        <w:rPr>
          <w:b/>
          <w:bCs/>
          <w:color w:val="FF0000"/>
          <w:sz w:val="22"/>
        </w:rPr>
      </w:pPr>
    </w:p>
    <w:p w14:paraId="4A6F1095" w14:textId="77777777" w:rsidR="008F1C33" w:rsidRDefault="008F1C33" w:rsidP="004366D6">
      <w:pPr>
        <w:spacing w:after="160" w:line="259" w:lineRule="auto"/>
        <w:ind w:left="0" w:firstLine="0"/>
        <w:jc w:val="center"/>
        <w:rPr>
          <w:b/>
          <w:bCs/>
          <w:color w:val="FF0000"/>
          <w:sz w:val="22"/>
        </w:rPr>
      </w:pPr>
    </w:p>
    <w:p w14:paraId="12628579" w14:textId="4980A1CA" w:rsidR="008F1C33" w:rsidRDefault="004D7B49" w:rsidP="004366D6">
      <w:pPr>
        <w:spacing w:after="160" w:line="259" w:lineRule="auto"/>
        <w:ind w:left="0" w:firstLine="0"/>
        <w:jc w:val="center"/>
        <w:rPr>
          <w:b/>
          <w:bCs/>
          <w:color w:val="FF0000"/>
          <w:sz w:val="22"/>
        </w:rPr>
      </w:pPr>
      <w:r>
        <w:rPr>
          <w:b/>
          <w:bCs/>
          <w:noProof/>
          <w:color w:val="FF0000"/>
          <w:sz w:val="22"/>
        </w:rPr>
        <w:lastRenderedPageBreak/>
        <w:drawing>
          <wp:inline distT="0" distB="0" distL="0" distR="0" wp14:anchorId="5B59A987" wp14:editId="318BFE8E">
            <wp:extent cx="2844946" cy="4038808"/>
            <wp:effectExtent l="0" t="0" r="0" b="0"/>
            <wp:docPr id="1709725859" name="Picture 1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25859" name="Picture 19" descr="A screenshot of a documen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844946" cy="4038808"/>
                    </a:xfrm>
                    <a:prstGeom prst="rect">
                      <a:avLst/>
                    </a:prstGeom>
                  </pic:spPr>
                </pic:pic>
              </a:graphicData>
            </a:graphic>
          </wp:inline>
        </w:drawing>
      </w:r>
      <w:r>
        <w:rPr>
          <w:b/>
          <w:bCs/>
          <w:noProof/>
          <w:color w:val="FF0000"/>
          <w:sz w:val="22"/>
        </w:rPr>
        <w:drawing>
          <wp:inline distT="0" distB="0" distL="0" distR="0" wp14:anchorId="66CB9793" wp14:editId="59159F5B">
            <wp:extent cx="2863997" cy="4051508"/>
            <wp:effectExtent l="0" t="0" r="0" b="6350"/>
            <wp:docPr id="1028045333" name="Picture 20"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45333" name="Picture 20" descr="A white background with black dot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863997" cy="4051508"/>
                    </a:xfrm>
                    <a:prstGeom prst="rect">
                      <a:avLst/>
                    </a:prstGeom>
                  </pic:spPr>
                </pic:pic>
              </a:graphicData>
            </a:graphic>
          </wp:inline>
        </w:drawing>
      </w:r>
    </w:p>
    <w:p w14:paraId="189D0FE5" w14:textId="5E677ED4" w:rsidR="004D7B49" w:rsidRDefault="004D7B49" w:rsidP="004366D6">
      <w:pPr>
        <w:spacing w:after="160" w:line="259" w:lineRule="auto"/>
        <w:ind w:left="0" w:firstLine="0"/>
        <w:jc w:val="center"/>
        <w:rPr>
          <w:b/>
          <w:bCs/>
          <w:color w:val="FF0000"/>
          <w:sz w:val="22"/>
        </w:rPr>
      </w:pPr>
      <w:r>
        <w:rPr>
          <w:b/>
          <w:bCs/>
          <w:noProof/>
          <w:color w:val="FF0000"/>
          <w:sz w:val="22"/>
        </w:rPr>
        <w:drawing>
          <wp:inline distT="0" distB="0" distL="0" distR="0" wp14:anchorId="2748AEC7" wp14:editId="218EB628">
            <wp:extent cx="2806844" cy="4032457"/>
            <wp:effectExtent l="0" t="0" r="0" b="6350"/>
            <wp:docPr id="92242801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28011" name="Picture 21"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806844" cy="4032457"/>
                    </a:xfrm>
                    <a:prstGeom prst="rect">
                      <a:avLst/>
                    </a:prstGeom>
                  </pic:spPr>
                </pic:pic>
              </a:graphicData>
            </a:graphic>
          </wp:inline>
        </w:drawing>
      </w:r>
      <w:r>
        <w:rPr>
          <w:b/>
          <w:bCs/>
          <w:noProof/>
          <w:color w:val="FF0000"/>
          <w:sz w:val="22"/>
        </w:rPr>
        <w:drawing>
          <wp:inline distT="0" distB="0" distL="0" distR="0" wp14:anchorId="46BFF45A" wp14:editId="5749B2DF">
            <wp:extent cx="2838596" cy="4013406"/>
            <wp:effectExtent l="0" t="0" r="0" b="6350"/>
            <wp:docPr id="175536120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61202" name="Picture 22"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838596" cy="4013406"/>
                    </a:xfrm>
                    <a:prstGeom prst="rect">
                      <a:avLst/>
                    </a:prstGeom>
                  </pic:spPr>
                </pic:pic>
              </a:graphicData>
            </a:graphic>
          </wp:inline>
        </w:drawing>
      </w:r>
    </w:p>
    <w:p w14:paraId="23A33149" w14:textId="691210B7" w:rsidR="004D7B49" w:rsidRDefault="004D7B49" w:rsidP="004366D6">
      <w:pPr>
        <w:spacing w:after="160" w:line="259" w:lineRule="auto"/>
        <w:ind w:left="0" w:firstLine="0"/>
        <w:jc w:val="center"/>
        <w:rPr>
          <w:b/>
          <w:bCs/>
          <w:color w:val="FF0000"/>
          <w:sz w:val="22"/>
        </w:rPr>
      </w:pPr>
      <w:r>
        <w:rPr>
          <w:b/>
          <w:bCs/>
          <w:noProof/>
          <w:color w:val="FF0000"/>
          <w:sz w:val="22"/>
        </w:rPr>
        <w:lastRenderedPageBreak/>
        <w:drawing>
          <wp:inline distT="0" distB="0" distL="0" distR="0" wp14:anchorId="4FCA7577" wp14:editId="449C84B9">
            <wp:extent cx="2857647" cy="4038808"/>
            <wp:effectExtent l="0" t="0" r="0" b="0"/>
            <wp:docPr id="1230549497"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49497" name="Picture 23"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857647" cy="4038808"/>
                    </a:xfrm>
                    <a:prstGeom prst="rect">
                      <a:avLst/>
                    </a:prstGeom>
                  </pic:spPr>
                </pic:pic>
              </a:graphicData>
            </a:graphic>
          </wp:inline>
        </w:drawing>
      </w:r>
      <w:r>
        <w:rPr>
          <w:b/>
          <w:bCs/>
          <w:noProof/>
          <w:color w:val="FF0000"/>
          <w:sz w:val="22"/>
        </w:rPr>
        <w:drawing>
          <wp:inline distT="0" distB="0" distL="0" distR="0" wp14:anchorId="751834BD" wp14:editId="50D294F6">
            <wp:extent cx="2832246" cy="4057859"/>
            <wp:effectExtent l="0" t="0" r="6350" b="0"/>
            <wp:docPr id="93613721"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3721" name="Picture 24"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832246" cy="4057859"/>
                    </a:xfrm>
                    <a:prstGeom prst="rect">
                      <a:avLst/>
                    </a:prstGeom>
                  </pic:spPr>
                </pic:pic>
              </a:graphicData>
            </a:graphic>
          </wp:inline>
        </w:drawing>
      </w:r>
    </w:p>
    <w:p w14:paraId="38DC6FEA" w14:textId="2E675359" w:rsidR="004D7B49" w:rsidRDefault="004D7B49" w:rsidP="004366D6">
      <w:pPr>
        <w:spacing w:after="160" w:line="259" w:lineRule="auto"/>
        <w:ind w:left="0" w:firstLine="0"/>
        <w:jc w:val="center"/>
        <w:rPr>
          <w:b/>
          <w:bCs/>
          <w:color w:val="FF0000"/>
          <w:sz w:val="22"/>
        </w:rPr>
      </w:pPr>
      <w:r>
        <w:rPr>
          <w:b/>
          <w:bCs/>
          <w:noProof/>
          <w:color w:val="FF0000"/>
          <w:sz w:val="22"/>
        </w:rPr>
        <w:drawing>
          <wp:inline distT="0" distB="0" distL="0" distR="0" wp14:anchorId="2CA17A17" wp14:editId="0013E4F5">
            <wp:extent cx="2851297" cy="4045158"/>
            <wp:effectExtent l="0" t="0" r="6350" b="0"/>
            <wp:docPr id="1940077368" name="Picture 25"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77368" name="Picture 25" descr="A white background with black dot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51297" cy="4045158"/>
                    </a:xfrm>
                    <a:prstGeom prst="rect">
                      <a:avLst/>
                    </a:prstGeom>
                  </pic:spPr>
                </pic:pic>
              </a:graphicData>
            </a:graphic>
          </wp:inline>
        </w:drawing>
      </w:r>
      <w:r>
        <w:rPr>
          <w:b/>
          <w:bCs/>
          <w:noProof/>
          <w:color w:val="FF0000"/>
          <w:sz w:val="22"/>
        </w:rPr>
        <w:drawing>
          <wp:inline distT="0" distB="0" distL="0" distR="0" wp14:anchorId="4CF54608" wp14:editId="792A87C7">
            <wp:extent cx="2813195" cy="3975304"/>
            <wp:effectExtent l="0" t="0" r="6350" b="6350"/>
            <wp:docPr id="603858397" name="Picture 26"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58397" name="Picture 26" descr="A white background with black and white cloud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813195" cy="3975304"/>
                    </a:xfrm>
                    <a:prstGeom prst="rect">
                      <a:avLst/>
                    </a:prstGeom>
                  </pic:spPr>
                </pic:pic>
              </a:graphicData>
            </a:graphic>
          </wp:inline>
        </w:drawing>
      </w:r>
    </w:p>
    <w:p w14:paraId="30D94405" w14:textId="77777777" w:rsidR="00E25D6A" w:rsidRDefault="00E25D6A" w:rsidP="004366D6">
      <w:pPr>
        <w:spacing w:after="160" w:line="259" w:lineRule="auto"/>
        <w:ind w:left="0" w:firstLine="0"/>
        <w:jc w:val="center"/>
        <w:rPr>
          <w:b/>
          <w:bCs/>
          <w:color w:val="FF0000"/>
          <w:sz w:val="22"/>
        </w:rPr>
      </w:pPr>
    </w:p>
    <w:p w14:paraId="336DAA94" w14:textId="77777777" w:rsidR="00E25D6A" w:rsidRDefault="00E25D6A">
      <w:pPr>
        <w:spacing w:after="160" w:line="259" w:lineRule="auto"/>
        <w:ind w:left="0" w:firstLine="0"/>
        <w:jc w:val="left"/>
        <w:rPr>
          <w:b/>
          <w:bCs/>
          <w:color w:val="FF0000"/>
          <w:sz w:val="22"/>
        </w:rPr>
      </w:pPr>
    </w:p>
    <w:p w14:paraId="3E65838F" w14:textId="77777777" w:rsidR="00E25D6A" w:rsidRDefault="00E25D6A">
      <w:pPr>
        <w:spacing w:after="160" w:line="259" w:lineRule="auto"/>
        <w:ind w:left="0" w:firstLine="0"/>
        <w:jc w:val="left"/>
        <w:rPr>
          <w:b/>
          <w:bCs/>
          <w:color w:val="FF0000"/>
          <w:sz w:val="22"/>
        </w:rPr>
      </w:pPr>
    </w:p>
    <w:p w14:paraId="772AA0BC" w14:textId="77777777" w:rsidR="00E25D6A" w:rsidRDefault="00E25D6A">
      <w:pPr>
        <w:spacing w:after="160" w:line="259" w:lineRule="auto"/>
        <w:ind w:left="0" w:firstLine="0"/>
        <w:jc w:val="left"/>
        <w:rPr>
          <w:b/>
          <w:bCs/>
          <w:color w:val="FF0000"/>
          <w:sz w:val="22"/>
        </w:rPr>
      </w:pPr>
    </w:p>
    <w:p w14:paraId="03291E4F" w14:textId="77777777" w:rsidR="005244DE" w:rsidRDefault="00886FAD">
      <w:pPr>
        <w:pStyle w:val="Heading2"/>
        <w:spacing w:after="0"/>
        <w:ind w:left="-5" w:right="0"/>
      </w:pPr>
      <w:bookmarkStart w:id="33" w:name="_Toc189038802"/>
      <w:r>
        <w:rPr>
          <w:sz w:val="36"/>
        </w:rPr>
        <w:lastRenderedPageBreak/>
        <w:t xml:space="preserve">Appendix 5 </w:t>
      </w:r>
      <w:r>
        <w:rPr>
          <w:sz w:val="40"/>
        </w:rPr>
        <w:t>Example of minutes of Friends Meeting / Friends of Memorial Park Constitution</w:t>
      </w:r>
      <w:bookmarkEnd w:id="33"/>
      <w:r>
        <w:rPr>
          <w:sz w:val="36"/>
        </w:rPr>
        <w:t xml:space="preserve"> </w:t>
      </w:r>
    </w:p>
    <w:p w14:paraId="5B7C74F8" w14:textId="77777777" w:rsidR="005244DE" w:rsidRDefault="00886FAD">
      <w:pPr>
        <w:spacing w:after="0" w:line="259" w:lineRule="auto"/>
        <w:ind w:left="0" w:firstLine="0"/>
        <w:jc w:val="left"/>
      </w:pPr>
      <w:r>
        <w:rPr>
          <w:b/>
          <w:sz w:val="36"/>
        </w:rPr>
        <w:t xml:space="preserve"> </w:t>
      </w:r>
    </w:p>
    <w:p w14:paraId="50A037BF" w14:textId="77777777" w:rsidR="005244DE" w:rsidRDefault="00886FAD">
      <w:pPr>
        <w:pStyle w:val="Heading3"/>
        <w:spacing w:after="1"/>
        <w:ind w:left="12" w:right="2"/>
        <w:jc w:val="center"/>
      </w:pPr>
      <w:bookmarkStart w:id="34" w:name="_Toc189038803"/>
      <w:r>
        <w:rPr>
          <w:sz w:val="28"/>
        </w:rPr>
        <w:t>Friends of the Romsey War Memorial Park Minutes of Committee Meeting on 15</w:t>
      </w:r>
      <w:r>
        <w:rPr>
          <w:sz w:val="28"/>
          <w:vertAlign w:val="superscript"/>
        </w:rPr>
        <w:t>th</w:t>
      </w:r>
      <w:r w:rsidR="00BF56BB">
        <w:rPr>
          <w:sz w:val="28"/>
        </w:rPr>
        <w:t xml:space="preserve"> November 2018 </w:t>
      </w:r>
      <w:r>
        <w:rPr>
          <w:sz w:val="28"/>
        </w:rPr>
        <w:t>Crosfield Hall, Romsey</w:t>
      </w:r>
      <w:bookmarkEnd w:id="34"/>
      <w:r>
        <w:rPr>
          <w:sz w:val="28"/>
        </w:rPr>
        <w:t xml:space="preserve"> </w:t>
      </w:r>
    </w:p>
    <w:p w14:paraId="2D876936" w14:textId="77777777" w:rsidR="005244DE" w:rsidRDefault="00886FAD">
      <w:pPr>
        <w:spacing w:after="0" w:line="259" w:lineRule="auto"/>
        <w:ind w:left="74" w:firstLine="0"/>
        <w:jc w:val="center"/>
      </w:pPr>
      <w:r>
        <w:rPr>
          <w:b/>
          <w:sz w:val="28"/>
        </w:rPr>
        <w:t xml:space="preserve"> </w:t>
      </w:r>
    </w:p>
    <w:p w14:paraId="3EDC19C1" w14:textId="77777777" w:rsidR="005244DE" w:rsidRDefault="00886FAD">
      <w:pPr>
        <w:spacing w:after="231"/>
        <w:ind w:left="-5"/>
      </w:pPr>
      <w:r>
        <w:rPr>
          <w:b/>
        </w:rPr>
        <w:t xml:space="preserve">In attendance - </w:t>
      </w:r>
      <w:r>
        <w:t xml:space="preserve">Dorothy Baverstock (Chair), Clive Collier, Noel Preece, Alan Stanley, Diane Smith (representing the Bowls Club) Steve Beasley (Secretary). </w:t>
      </w:r>
    </w:p>
    <w:p w14:paraId="1CD4D27D" w14:textId="77777777" w:rsidR="005244DE" w:rsidRDefault="00886FAD">
      <w:pPr>
        <w:spacing w:after="11"/>
        <w:ind w:left="-5" w:right="110"/>
      </w:pPr>
      <w:r>
        <w:rPr>
          <w:b/>
        </w:rPr>
        <w:t xml:space="preserve">Apologies for Absence - </w:t>
      </w:r>
      <w:r>
        <w:t xml:space="preserve">Apologies were received from Jean Stone. </w:t>
      </w:r>
    </w:p>
    <w:p w14:paraId="2B9BC2EE" w14:textId="77777777" w:rsidR="005244DE" w:rsidRDefault="00886FAD">
      <w:pPr>
        <w:spacing w:after="0" w:line="259" w:lineRule="auto"/>
        <w:ind w:left="0" w:firstLine="0"/>
        <w:jc w:val="left"/>
      </w:pPr>
      <w:r>
        <w:t xml:space="preserve"> </w:t>
      </w:r>
    </w:p>
    <w:p w14:paraId="1191DCCF" w14:textId="77777777" w:rsidR="005244DE" w:rsidRDefault="00886FAD">
      <w:pPr>
        <w:spacing w:after="0" w:line="259" w:lineRule="auto"/>
        <w:ind w:left="-5"/>
        <w:jc w:val="left"/>
      </w:pPr>
      <w:r>
        <w:rPr>
          <w:b/>
        </w:rPr>
        <w:t>Minutes of Meeting dated 22</w:t>
      </w:r>
      <w:r>
        <w:rPr>
          <w:b/>
          <w:vertAlign w:val="superscript"/>
        </w:rPr>
        <w:t>nd</w:t>
      </w:r>
      <w:r>
        <w:rPr>
          <w:b/>
        </w:rPr>
        <w:t xml:space="preserve"> February 2018 </w:t>
      </w:r>
      <w:r>
        <w:t xml:space="preserve">were agreed as a true record.  </w:t>
      </w:r>
    </w:p>
    <w:p w14:paraId="23D0BB75" w14:textId="77777777" w:rsidR="005244DE" w:rsidRDefault="00886FAD">
      <w:pPr>
        <w:spacing w:after="0" w:line="259" w:lineRule="auto"/>
        <w:ind w:left="0" w:firstLine="0"/>
        <w:jc w:val="left"/>
      </w:pPr>
      <w:r>
        <w:t xml:space="preserve"> </w:t>
      </w:r>
    </w:p>
    <w:p w14:paraId="19B42B35" w14:textId="6A2F1258" w:rsidR="005244DE" w:rsidRDefault="00886FAD">
      <w:pPr>
        <w:spacing w:after="8"/>
        <w:ind w:left="345" w:right="44" w:hanging="360"/>
      </w:pPr>
      <w:r>
        <w:rPr>
          <w:b/>
        </w:rPr>
        <w:t xml:space="preserve">Matters </w:t>
      </w:r>
      <w:r w:rsidR="00C05D4C">
        <w:rPr>
          <w:b/>
        </w:rPr>
        <w:t xml:space="preserve">Arising </w:t>
      </w:r>
      <w:r w:rsidR="00C05D4C">
        <w:rPr>
          <w:b/>
        </w:rPr>
        <w:t></w:t>
      </w:r>
      <w:r>
        <w:t xml:space="preserve"> Clive Collier asked if additional benches had been considered for the children’s play area, Noel Preece confirmed this had been considered but felt there was insufficient space in that area. </w:t>
      </w:r>
    </w:p>
    <w:p w14:paraId="2FEA5078" w14:textId="77777777" w:rsidR="005244DE" w:rsidRDefault="00886FAD">
      <w:pPr>
        <w:numPr>
          <w:ilvl w:val="0"/>
          <w:numId w:val="11"/>
        </w:numPr>
        <w:spacing w:after="9"/>
        <w:ind w:right="110" w:hanging="360"/>
      </w:pPr>
      <w:r>
        <w:t xml:space="preserve">There has been interest from family members to have benches in the park in memory of their relatives which is being followed up. </w:t>
      </w:r>
    </w:p>
    <w:p w14:paraId="4B1DD89F" w14:textId="77777777" w:rsidR="005244DE" w:rsidRDefault="00886FAD">
      <w:pPr>
        <w:numPr>
          <w:ilvl w:val="0"/>
          <w:numId w:val="11"/>
        </w:numPr>
        <w:spacing w:after="5" w:line="285" w:lineRule="auto"/>
        <w:ind w:right="110" w:hanging="360"/>
      </w:pPr>
      <w:r>
        <w:t xml:space="preserve">The secretary confirmed that Nick </w:t>
      </w:r>
      <w:proofErr w:type="spellStart"/>
      <w:r>
        <w:t>Chivers</w:t>
      </w:r>
      <w:proofErr w:type="spellEnd"/>
      <w:r>
        <w:t xml:space="preserve"> a local resident had been approached and was interested in joining the committee, the timing of the meeting had been put back to encourage working age people to be able to attend. (</w:t>
      </w:r>
      <w:r>
        <w:rPr>
          <w:b/>
        </w:rPr>
        <w:t>Secretary Note</w:t>
      </w:r>
      <w:r>
        <w:t xml:space="preserve"> – Nick </w:t>
      </w:r>
      <w:proofErr w:type="spellStart"/>
      <w:r>
        <w:t>Chivers</w:t>
      </w:r>
      <w:proofErr w:type="spellEnd"/>
      <w:r>
        <w:t xml:space="preserve"> and Richard House are both on the mailing list for meetings) </w:t>
      </w:r>
    </w:p>
    <w:p w14:paraId="530C1B1C" w14:textId="77777777" w:rsidR="005244DE" w:rsidRDefault="00886FAD">
      <w:pPr>
        <w:numPr>
          <w:ilvl w:val="0"/>
          <w:numId w:val="11"/>
        </w:numPr>
        <w:spacing w:after="11"/>
        <w:ind w:right="110" w:hanging="360"/>
      </w:pPr>
      <w:r>
        <w:t xml:space="preserve">The managing of a table tennis table was not supported by the café tenants. </w:t>
      </w:r>
    </w:p>
    <w:p w14:paraId="1278E8BA" w14:textId="77777777" w:rsidR="005244DE" w:rsidRDefault="00886FAD">
      <w:pPr>
        <w:numPr>
          <w:ilvl w:val="0"/>
          <w:numId w:val="11"/>
        </w:numPr>
        <w:spacing w:after="11"/>
        <w:ind w:right="110" w:hanging="360"/>
      </w:pPr>
      <w:r>
        <w:t xml:space="preserve">It was confirmed the Tree QR Codes were sent to Noel Preece. </w:t>
      </w:r>
    </w:p>
    <w:p w14:paraId="4384DC18" w14:textId="77777777" w:rsidR="005244DE" w:rsidRDefault="00886FAD">
      <w:pPr>
        <w:numPr>
          <w:ilvl w:val="0"/>
          <w:numId w:val="11"/>
        </w:numPr>
        <w:spacing w:after="9"/>
        <w:ind w:right="110" w:hanging="360"/>
      </w:pPr>
      <w:r>
        <w:t xml:space="preserve">The supply of tree labels (incorporating the QR codes) and the fixings had been funded by TVBC.   </w:t>
      </w:r>
    </w:p>
    <w:p w14:paraId="5AFC6B38" w14:textId="77777777" w:rsidR="005244DE" w:rsidRDefault="00886FAD">
      <w:pPr>
        <w:numPr>
          <w:ilvl w:val="0"/>
          <w:numId w:val="11"/>
        </w:numPr>
        <w:spacing w:after="5" w:line="285" w:lineRule="auto"/>
        <w:ind w:right="110" w:hanging="360"/>
      </w:pPr>
      <w:r>
        <w:t>The Rotary Club of Romsey Test, Community Service Committee to be approached to fund planting. (</w:t>
      </w:r>
      <w:r>
        <w:rPr>
          <w:b/>
        </w:rPr>
        <w:t>Secretary Note</w:t>
      </w:r>
      <w:r>
        <w:t xml:space="preserve"> – Post meeting Noel Preece provided the secretary with </w:t>
      </w:r>
      <w:r>
        <w:rPr>
          <w:b/>
        </w:rPr>
        <w:t>following text</w:t>
      </w:r>
      <w:r>
        <w:t xml:space="preserve"> to make an application, which has been endorsed and sent to the Rotary Club for consideration.) </w:t>
      </w:r>
      <w:r>
        <w:rPr>
          <w:i/>
          <w:color w:val="222222"/>
        </w:rPr>
        <w:t xml:space="preserve"> </w:t>
      </w:r>
    </w:p>
    <w:p w14:paraId="20AA2FC4" w14:textId="77777777" w:rsidR="005244DE" w:rsidRDefault="00886FAD">
      <w:pPr>
        <w:spacing w:after="1" w:line="241" w:lineRule="auto"/>
        <w:ind w:left="715"/>
        <w:jc w:val="left"/>
      </w:pPr>
      <w:r>
        <w:rPr>
          <w:i/>
          <w:color w:val="222222"/>
        </w:rPr>
        <w:t xml:space="preserve">“I would be grateful if Romsey Rotary would consider a request for £300 to purchase plants to fill the gaps in the Long Border in Memorial Park. </w:t>
      </w:r>
    </w:p>
    <w:p w14:paraId="3BF745AC" w14:textId="77777777" w:rsidR="005244DE" w:rsidRDefault="00886FAD">
      <w:pPr>
        <w:spacing w:after="1" w:line="241" w:lineRule="auto"/>
        <w:ind w:left="715"/>
        <w:jc w:val="left"/>
      </w:pPr>
      <w:r>
        <w:rPr>
          <w:i/>
          <w:color w:val="222222"/>
        </w:rPr>
        <w:t xml:space="preserve">Some rejuvenation of the border has recently taken place but there are gaps in the planting following the long hot summer. </w:t>
      </w:r>
    </w:p>
    <w:p w14:paraId="1838BEAA" w14:textId="77777777" w:rsidR="005244DE" w:rsidRDefault="00886FAD">
      <w:pPr>
        <w:spacing w:after="1" w:line="241" w:lineRule="auto"/>
        <w:ind w:left="715"/>
        <w:jc w:val="left"/>
      </w:pPr>
      <w:r>
        <w:rPr>
          <w:i/>
          <w:color w:val="222222"/>
        </w:rPr>
        <w:t xml:space="preserve">This is a border that was initially planted up with funds from local charities and benefactors and it would be good to carry on with that theme. </w:t>
      </w:r>
    </w:p>
    <w:p w14:paraId="53F737CE" w14:textId="77777777" w:rsidR="005244DE" w:rsidRDefault="00886FAD">
      <w:pPr>
        <w:spacing w:after="1" w:line="241" w:lineRule="auto"/>
        <w:ind w:left="715"/>
        <w:jc w:val="left"/>
      </w:pPr>
      <w:r>
        <w:rPr>
          <w:i/>
          <w:color w:val="222222"/>
        </w:rPr>
        <w:t xml:space="preserve">Let me know if you need any further information and I do hope The Rotary will be able to consider this request favourably. </w:t>
      </w:r>
    </w:p>
    <w:p w14:paraId="4E24AE94" w14:textId="77777777" w:rsidR="005244DE" w:rsidRDefault="00886FAD">
      <w:pPr>
        <w:spacing w:after="1" w:line="241" w:lineRule="auto"/>
        <w:ind w:left="715"/>
        <w:jc w:val="left"/>
      </w:pPr>
      <w:r>
        <w:rPr>
          <w:i/>
          <w:color w:val="222222"/>
        </w:rPr>
        <w:t xml:space="preserve">All community support is well received by the Green Flag judges who will be visiting the park next summer.” </w:t>
      </w:r>
    </w:p>
    <w:p w14:paraId="704A4E50" w14:textId="77777777" w:rsidR="005244DE" w:rsidRDefault="00886FAD">
      <w:pPr>
        <w:spacing w:after="0" w:line="259" w:lineRule="auto"/>
        <w:ind w:left="720" w:firstLine="0"/>
        <w:jc w:val="left"/>
      </w:pPr>
      <w:r>
        <w:rPr>
          <w:color w:val="222222"/>
        </w:rPr>
        <w:t xml:space="preserve"> </w:t>
      </w:r>
    </w:p>
    <w:p w14:paraId="6DAB3823" w14:textId="77777777" w:rsidR="005244DE" w:rsidRDefault="00886FAD">
      <w:pPr>
        <w:pStyle w:val="Heading4"/>
        <w:spacing w:after="0"/>
        <w:ind w:left="-5" w:right="0"/>
      </w:pPr>
      <w:r>
        <w:t xml:space="preserve">Treasurer Report </w:t>
      </w:r>
    </w:p>
    <w:p w14:paraId="5C959844" w14:textId="77777777" w:rsidR="005244DE" w:rsidRDefault="00886FAD">
      <w:pPr>
        <w:numPr>
          <w:ilvl w:val="0"/>
          <w:numId w:val="12"/>
        </w:numPr>
        <w:spacing w:after="9"/>
        <w:ind w:right="111" w:hanging="360"/>
        <w:jc w:val="left"/>
      </w:pPr>
      <w:r>
        <w:t xml:space="preserve">The latest balances advised by the TSB are as follows: - Club Trust Account £134.44 and Business Instant Access £1,146.74 </w:t>
      </w:r>
    </w:p>
    <w:p w14:paraId="71FF44CA" w14:textId="77777777" w:rsidR="005244DE" w:rsidRDefault="00886FAD">
      <w:pPr>
        <w:numPr>
          <w:ilvl w:val="0"/>
          <w:numId w:val="12"/>
        </w:numPr>
        <w:spacing w:after="5" w:line="285" w:lineRule="auto"/>
        <w:ind w:right="111" w:hanging="360"/>
        <w:jc w:val="left"/>
      </w:pPr>
      <w:r>
        <w:t xml:space="preserve">The statements are still being sent by TSB to late Colin Wedderburn address not withstanding our instructions to send to our chair, Dorothy to arrange further instruction to send to her address.  </w:t>
      </w:r>
    </w:p>
    <w:p w14:paraId="68FEDC49" w14:textId="77777777" w:rsidR="005244DE" w:rsidRDefault="00886FAD">
      <w:pPr>
        <w:numPr>
          <w:ilvl w:val="0"/>
          <w:numId w:val="12"/>
        </w:numPr>
        <w:ind w:right="111" w:hanging="360"/>
        <w:jc w:val="left"/>
      </w:pPr>
      <w:r>
        <w:t xml:space="preserve">Instructions were made to the TSB to amend cheque mandates </w:t>
      </w:r>
    </w:p>
    <w:p w14:paraId="1455D3BC" w14:textId="77777777" w:rsidR="005244DE" w:rsidRDefault="00886FAD">
      <w:pPr>
        <w:numPr>
          <w:ilvl w:val="0"/>
          <w:numId w:val="12"/>
        </w:numPr>
        <w:spacing w:after="5" w:line="285" w:lineRule="auto"/>
        <w:ind w:right="111" w:hanging="360"/>
        <w:jc w:val="left"/>
      </w:pPr>
      <w:r>
        <w:lastRenderedPageBreak/>
        <w:t xml:space="preserve">Clive Collier reminded that invitations to become our treasurer should be inserted on the Romsey Information Group Facebook page, following the images of the War Horse that were shown following Remembrance Sunday.  </w:t>
      </w:r>
    </w:p>
    <w:p w14:paraId="3BA88666" w14:textId="77777777" w:rsidR="005244DE" w:rsidRDefault="00886FAD">
      <w:pPr>
        <w:spacing w:after="0" w:line="259" w:lineRule="auto"/>
        <w:ind w:left="0" w:firstLine="0"/>
        <w:jc w:val="left"/>
      </w:pPr>
      <w:r>
        <w:t xml:space="preserve"> </w:t>
      </w:r>
    </w:p>
    <w:p w14:paraId="4B38CC3F" w14:textId="77777777" w:rsidR="005244DE" w:rsidRDefault="00886FAD">
      <w:pPr>
        <w:pStyle w:val="Heading4"/>
        <w:spacing w:after="0"/>
        <w:ind w:left="-5" w:right="0"/>
      </w:pPr>
      <w:r>
        <w:t xml:space="preserve">Park Maintenance Report </w:t>
      </w:r>
    </w:p>
    <w:p w14:paraId="5D007AE1" w14:textId="77777777" w:rsidR="005244DE" w:rsidRDefault="00886FAD">
      <w:pPr>
        <w:numPr>
          <w:ilvl w:val="0"/>
          <w:numId w:val="13"/>
        </w:numPr>
        <w:spacing w:after="11"/>
        <w:ind w:right="110" w:hanging="360"/>
      </w:pPr>
      <w:r>
        <w:t xml:space="preserve">Revetment works have commenced and expected to take 5/6 weeks to complete. </w:t>
      </w:r>
    </w:p>
    <w:p w14:paraId="7676FC73" w14:textId="77777777" w:rsidR="005244DE" w:rsidRDefault="00886FAD">
      <w:pPr>
        <w:numPr>
          <w:ilvl w:val="0"/>
          <w:numId w:val="13"/>
        </w:numPr>
        <w:ind w:right="110" w:hanging="360"/>
      </w:pPr>
      <w:r>
        <w:t>Access was requested to the contactors compound area to remove Remembrance Day Poppies, 1030hrs 19</w:t>
      </w:r>
      <w:r>
        <w:rPr>
          <w:vertAlign w:val="superscript"/>
        </w:rPr>
        <w:t>th</w:t>
      </w:r>
      <w:r>
        <w:t xml:space="preserve"> November was agreed. </w:t>
      </w:r>
    </w:p>
    <w:p w14:paraId="4DBFCB80" w14:textId="77777777" w:rsidR="005244DE" w:rsidRDefault="00886FAD">
      <w:pPr>
        <w:numPr>
          <w:ilvl w:val="0"/>
          <w:numId w:val="13"/>
        </w:numPr>
        <w:spacing w:after="9"/>
        <w:ind w:right="110" w:hanging="360"/>
      </w:pPr>
      <w:r>
        <w:t xml:space="preserve">Spring mixed bulb planting has been carried out to a 150-square metre area between the War Horse and the Band Stand. </w:t>
      </w:r>
    </w:p>
    <w:p w14:paraId="51EED3ED" w14:textId="77777777" w:rsidR="005244DE" w:rsidRDefault="00886FAD">
      <w:pPr>
        <w:numPr>
          <w:ilvl w:val="0"/>
          <w:numId w:val="13"/>
        </w:numPr>
        <w:spacing w:after="9"/>
        <w:ind w:right="110" w:hanging="360"/>
      </w:pPr>
      <w:r>
        <w:t xml:space="preserve">There will be a full Green Flag inspection in 2019 including interviews and a review of the five-year maintenance and improvement plan for the </w:t>
      </w:r>
      <w:proofErr w:type="gramStart"/>
      <w:r>
        <w:t>Park</w:t>
      </w:r>
      <w:proofErr w:type="gramEnd"/>
      <w:r>
        <w:t xml:space="preserve">. </w:t>
      </w:r>
    </w:p>
    <w:p w14:paraId="5245108D" w14:textId="77777777" w:rsidR="005244DE" w:rsidRDefault="00886FAD">
      <w:pPr>
        <w:numPr>
          <w:ilvl w:val="0"/>
          <w:numId w:val="13"/>
        </w:numPr>
        <w:spacing w:after="11"/>
        <w:ind w:right="110" w:hanging="360"/>
      </w:pPr>
      <w:r>
        <w:t xml:space="preserve">The Park Maintenance Plan will need to be updated and submitted in early January 2019 </w:t>
      </w:r>
    </w:p>
    <w:p w14:paraId="3E98C8D0" w14:textId="77777777" w:rsidR="005244DE" w:rsidRDefault="00886FAD">
      <w:pPr>
        <w:spacing w:after="11"/>
        <w:ind w:left="730" w:right="110"/>
      </w:pPr>
      <w:r>
        <w:t>(</w:t>
      </w:r>
      <w:r>
        <w:rPr>
          <w:b/>
        </w:rPr>
        <w:t>Secretary Note</w:t>
      </w:r>
      <w:r>
        <w:t xml:space="preserve"> – Current plan is attached for committee to read and propose updates)  </w:t>
      </w:r>
    </w:p>
    <w:p w14:paraId="065CBA5E" w14:textId="77777777" w:rsidR="005244DE" w:rsidRDefault="00886FAD">
      <w:pPr>
        <w:numPr>
          <w:ilvl w:val="0"/>
          <w:numId w:val="13"/>
        </w:numPr>
        <w:spacing w:after="9"/>
        <w:ind w:right="110" w:hanging="360"/>
      </w:pPr>
      <w:r>
        <w:t xml:space="preserve">Repairs to the defective tarmac paving has been carried out, but further work will be carried out after the revetment’s contractor has completed their contract and cleared the site. </w:t>
      </w:r>
    </w:p>
    <w:p w14:paraId="2E6663B8" w14:textId="77777777" w:rsidR="005244DE" w:rsidRDefault="00886FAD">
      <w:pPr>
        <w:numPr>
          <w:ilvl w:val="0"/>
          <w:numId w:val="13"/>
        </w:numPr>
        <w:spacing w:after="11"/>
        <w:ind w:right="110" w:hanging="360"/>
      </w:pPr>
      <w:r>
        <w:t xml:space="preserve">It was reported that some hedges had brambles which will be inspected. </w:t>
      </w:r>
    </w:p>
    <w:p w14:paraId="290C4CD5" w14:textId="77777777" w:rsidR="005244DE" w:rsidRDefault="00886FAD">
      <w:pPr>
        <w:numPr>
          <w:ilvl w:val="0"/>
          <w:numId w:val="13"/>
        </w:numPr>
        <w:spacing w:after="0"/>
        <w:ind w:right="110" w:hanging="360"/>
      </w:pPr>
      <w:r>
        <w:t xml:space="preserve">One item of older children exercise equipment had to be temporarily cordoned off as the foundation needed to be improved.   </w:t>
      </w:r>
    </w:p>
    <w:p w14:paraId="57EC49B0" w14:textId="77777777" w:rsidR="005244DE" w:rsidRDefault="00886FAD">
      <w:pPr>
        <w:spacing w:after="0" w:line="259" w:lineRule="auto"/>
        <w:ind w:left="0" w:firstLine="0"/>
        <w:jc w:val="left"/>
      </w:pPr>
      <w:r>
        <w:t xml:space="preserve"> </w:t>
      </w:r>
    </w:p>
    <w:p w14:paraId="1ED3DBA0" w14:textId="77777777" w:rsidR="005244DE" w:rsidRDefault="00886FAD">
      <w:pPr>
        <w:pStyle w:val="Heading4"/>
        <w:spacing w:after="0"/>
        <w:ind w:left="-5" w:right="0"/>
      </w:pPr>
      <w:r>
        <w:t xml:space="preserve">Tree Labelling </w:t>
      </w:r>
    </w:p>
    <w:p w14:paraId="409D582D" w14:textId="77777777" w:rsidR="005244DE" w:rsidRDefault="00886FAD">
      <w:pPr>
        <w:spacing w:after="0"/>
        <w:ind w:left="720" w:right="110" w:hanging="360"/>
      </w:pPr>
      <w:r>
        <w:rPr>
          <w:rFonts w:ascii="Segoe UI Symbol" w:eastAsia="Segoe UI Symbol" w:hAnsi="Segoe UI Symbol" w:cs="Segoe UI Symbol"/>
        </w:rPr>
        <w:t></w:t>
      </w:r>
      <w:r>
        <w:t xml:space="preserve"> Tree labelling has been carried out by Alan Stanley some had been vandalised and have been replaced.  </w:t>
      </w:r>
      <w:r>
        <w:rPr>
          <w:b/>
        </w:rPr>
        <w:t xml:space="preserve"> </w:t>
      </w:r>
    </w:p>
    <w:p w14:paraId="6F4C8206" w14:textId="77777777" w:rsidR="005244DE" w:rsidRDefault="00886FAD">
      <w:pPr>
        <w:spacing w:after="0" w:line="259" w:lineRule="auto"/>
        <w:ind w:left="0" w:firstLine="0"/>
        <w:jc w:val="left"/>
      </w:pPr>
      <w:r>
        <w:rPr>
          <w:b/>
        </w:rPr>
        <w:t xml:space="preserve"> </w:t>
      </w:r>
    </w:p>
    <w:p w14:paraId="65250B8D" w14:textId="77777777" w:rsidR="005244DE" w:rsidRDefault="00886FAD">
      <w:pPr>
        <w:pStyle w:val="Heading4"/>
        <w:spacing w:after="0"/>
        <w:ind w:left="-5" w:right="0"/>
      </w:pPr>
      <w:r>
        <w:t xml:space="preserve">The Bowling Club </w:t>
      </w:r>
    </w:p>
    <w:p w14:paraId="5939054D" w14:textId="61C574DF" w:rsidR="005244DE" w:rsidRDefault="00886FAD">
      <w:pPr>
        <w:spacing w:after="5" w:line="285" w:lineRule="auto"/>
        <w:ind w:left="720" w:right="111" w:hanging="360"/>
        <w:jc w:val="left"/>
      </w:pPr>
      <w:r>
        <w:rPr>
          <w:rFonts w:ascii="Segoe UI Symbol" w:eastAsia="Segoe UI Symbol" w:hAnsi="Segoe UI Symbol" w:cs="Segoe UI Symbol"/>
        </w:rPr>
        <w:t></w:t>
      </w:r>
      <w:r>
        <w:t xml:space="preserve"> Clive Collier enquired if the Bowls Club had any aspirations to move from the </w:t>
      </w:r>
      <w:r w:rsidR="00C05D4C">
        <w:t>park</w:t>
      </w:r>
      <w:r>
        <w:t xml:space="preserve">, Diane said the club were happy playing at the </w:t>
      </w:r>
      <w:proofErr w:type="gramStart"/>
      <w:r>
        <w:t>Park</w:t>
      </w:r>
      <w:proofErr w:type="gramEnd"/>
      <w:r>
        <w:t xml:space="preserve"> although parking was sometimes difficult, and the club house requires some attention. </w:t>
      </w:r>
    </w:p>
    <w:p w14:paraId="7B8D3615" w14:textId="77777777" w:rsidR="005244DE" w:rsidRDefault="00886FAD">
      <w:pPr>
        <w:spacing w:after="0"/>
        <w:ind w:left="730" w:right="110"/>
      </w:pPr>
      <w:r>
        <w:t xml:space="preserve">There has been talk of a potential move to the Rapids when the Rugby Club move out, however the Club does not have funds to move. </w:t>
      </w:r>
    </w:p>
    <w:p w14:paraId="7360BF08" w14:textId="77777777" w:rsidR="005244DE" w:rsidRDefault="00886FAD">
      <w:pPr>
        <w:spacing w:after="5" w:line="285" w:lineRule="auto"/>
        <w:ind w:left="715" w:right="111"/>
        <w:jc w:val="left"/>
      </w:pPr>
      <w:r>
        <w:t xml:space="preserve">A working group has been considered within the Club to consider a </w:t>
      </w:r>
      <w:proofErr w:type="gramStart"/>
      <w:r>
        <w:t>move</w:t>
      </w:r>
      <w:proofErr w:type="gramEnd"/>
      <w:r>
        <w:t xml:space="preserve"> but it is believed this could not take place until 2020, the issue will be discussed at the Club AGM, it is understood there is no pressure to move from TVBC. </w:t>
      </w:r>
    </w:p>
    <w:p w14:paraId="618D9C67" w14:textId="77777777" w:rsidR="005244DE" w:rsidRDefault="00886FAD">
      <w:pPr>
        <w:spacing w:after="0"/>
        <w:ind w:left="730" w:right="110"/>
      </w:pPr>
      <w:r>
        <w:t xml:space="preserve">Clive Suggested it may be a good idea to start talking about options with TVBC Leisure Department. </w:t>
      </w:r>
    </w:p>
    <w:p w14:paraId="10B5F70F" w14:textId="77777777" w:rsidR="005244DE" w:rsidRDefault="00886FAD">
      <w:pPr>
        <w:spacing w:after="0" w:line="259" w:lineRule="auto"/>
        <w:ind w:left="720" w:firstLine="0"/>
        <w:jc w:val="left"/>
      </w:pPr>
      <w:r>
        <w:t xml:space="preserve"> </w:t>
      </w:r>
    </w:p>
    <w:p w14:paraId="2FD3B38C" w14:textId="77777777" w:rsidR="005244DE" w:rsidRDefault="00886FAD">
      <w:pPr>
        <w:pStyle w:val="Heading4"/>
        <w:spacing w:after="0"/>
        <w:ind w:left="-5" w:right="0"/>
      </w:pPr>
      <w:r>
        <w:t xml:space="preserve">Any Other Business  </w:t>
      </w:r>
    </w:p>
    <w:p w14:paraId="679BC511" w14:textId="13DEF3BE" w:rsidR="005244DE" w:rsidRDefault="00886FAD">
      <w:pPr>
        <w:numPr>
          <w:ilvl w:val="0"/>
          <w:numId w:val="14"/>
        </w:numPr>
        <w:spacing w:after="11"/>
        <w:ind w:right="110" w:hanging="360"/>
      </w:pPr>
      <w:r>
        <w:t xml:space="preserve">Dorothy suggested we should have more events during the summer of </w:t>
      </w:r>
      <w:r w:rsidR="00C05D4C">
        <w:t>2019.</w:t>
      </w:r>
      <w:r>
        <w:t xml:space="preserve"> </w:t>
      </w:r>
    </w:p>
    <w:p w14:paraId="5DE41AC1" w14:textId="77777777" w:rsidR="005244DE" w:rsidRDefault="00886FAD">
      <w:pPr>
        <w:numPr>
          <w:ilvl w:val="0"/>
          <w:numId w:val="14"/>
        </w:numPr>
        <w:spacing w:after="0"/>
        <w:ind w:right="110" w:hanging="360"/>
      </w:pPr>
      <w:r>
        <w:t xml:space="preserve">The Friends </w:t>
      </w:r>
      <w:proofErr w:type="gramStart"/>
      <w:r>
        <w:t>submitted an application</w:t>
      </w:r>
      <w:proofErr w:type="gramEnd"/>
      <w:r>
        <w:t xml:space="preserve"> to </w:t>
      </w:r>
      <w:r>
        <w:rPr>
          <w:color w:val="202124"/>
        </w:rPr>
        <w:t xml:space="preserve">CPRE to be considered for a Hampshire Countryside Award </w:t>
      </w:r>
      <w:r>
        <w:t xml:space="preserve">which appears not to have been successful. </w:t>
      </w:r>
    </w:p>
    <w:p w14:paraId="12E34871" w14:textId="77777777" w:rsidR="005244DE" w:rsidRDefault="00886FAD">
      <w:pPr>
        <w:spacing w:after="0" w:line="259" w:lineRule="auto"/>
        <w:ind w:left="720" w:firstLine="0"/>
        <w:jc w:val="left"/>
      </w:pPr>
      <w:r>
        <w:t xml:space="preserve"> </w:t>
      </w:r>
    </w:p>
    <w:p w14:paraId="345EC0DD" w14:textId="77777777" w:rsidR="005244DE" w:rsidRDefault="00886FAD">
      <w:pPr>
        <w:spacing w:after="0" w:line="259" w:lineRule="auto"/>
        <w:ind w:left="-5"/>
        <w:jc w:val="left"/>
      </w:pPr>
      <w:r>
        <w:rPr>
          <w:b/>
        </w:rPr>
        <w:t xml:space="preserve">Dates for 2019 Committee Meetings Crosfield Hall at 5pm. </w:t>
      </w:r>
    </w:p>
    <w:p w14:paraId="32199F66" w14:textId="77777777" w:rsidR="005244DE" w:rsidRDefault="00886FAD">
      <w:pPr>
        <w:spacing w:after="0" w:line="259" w:lineRule="auto"/>
        <w:ind w:left="0" w:firstLine="0"/>
        <w:jc w:val="left"/>
      </w:pPr>
      <w:r>
        <w:rPr>
          <w:b/>
        </w:rPr>
        <w:t xml:space="preserve"> </w:t>
      </w:r>
    </w:p>
    <w:p w14:paraId="1C04DFFA" w14:textId="77777777" w:rsidR="005244DE" w:rsidRDefault="00886FAD">
      <w:pPr>
        <w:spacing w:after="21"/>
        <w:ind w:left="-5" w:right="110"/>
      </w:pPr>
      <w:r>
        <w:t>March 7</w:t>
      </w:r>
      <w:r>
        <w:rPr>
          <w:vertAlign w:val="superscript"/>
        </w:rPr>
        <w:t>th</w:t>
      </w:r>
      <w:r>
        <w:t xml:space="preserve"> (Includes AGM), June 27</w:t>
      </w:r>
      <w:r>
        <w:rPr>
          <w:vertAlign w:val="superscript"/>
        </w:rPr>
        <w:t>th</w:t>
      </w:r>
      <w:r>
        <w:t xml:space="preserve"> (</w:t>
      </w:r>
      <w:proofErr w:type="gramStart"/>
      <w:r>
        <w:t>Park walk</w:t>
      </w:r>
      <w:proofErr w:type="gramEnd"/>
      <w:r>
        <w:t xml:space="preserve"> about), September 19</w:t>
      </w:r>
      <w:r>
        <w:rPr>
          <w:vertAlign w:val="superscript"/>
        </w:rPr>
        <w:t>th</w:t>
      </w:r>
      <w:r>
        <w:t xml:space="preserve">, November 21st. </w:t>
      </w:r>
    </w:p>
    <w:p w14:paraId="02113E16" w14:textId="77777777" w:rsidR="005244DE" w:rsidRDefault="00886FAD">
      <w:pPr>
        <w:spacing w:after="220" w:line="259" w:lineRule="auto"/>
        <w:ind w:left="0" w:firstLine="0"/>
        <w:jc w:val="left"/>
      </w:pPr>
      <w:r>
        <w:t xml:space="preserve">    </w:t>
      </w:r>
    </w:p>
    <w:p w14:paraId="6A87714F" w14:textId="77777777" w:rsidR="005244DE" w:rsidRDefault="00886FAD">
      <w:pPr>
        <w:spacing w:after="0" w:line="449" w:lineRule="auto"/>
        <w:ind w:left="0" w:right="10403" w:firstLine="0"/>
        <w:jc w:val="left"/>
      </w:pPr>
      <w:r>
        <w:t xml:space="preserve">  </w:t>
      </w:r>
    </w:p>
    <w:sectPr w:rsidR="005244DE">
      <w:pgSz w:w="11906" w:h="16838"/>
      <w:pgMar w:top="720" w:right="717" w:bottom="773"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9448B" w14:textId="77777777" w:rsidR="001416BB" w:rsidRDefault="001416BB" w:rsidP="00791F1C">
      <w:pPr>
        <w:spacing w:after="0" w:line="240" w:lineRule="auto"/>
      </w:pPr>
      <w:r>
        <w:separator/>
      </w:r>
    </w:p>
  </w:endnote>
  <w:endnote w:type="continuationSeparator" w:id="0">
    <w:p w14:paraId="605C9DA8" w14:textId="77777777" w:rsidR="001416BB" w:rsidRDefault="001416BB" w:rsidP="00791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214852"/>
      <w:docPartObj>
        <w:docPartGallery w:val="Page Numbers (Bottom of Page)"/>
        <w:docPartUnique/>
      </w:docPartObj>
    </w:sdtPr>
    <w:sdtEndPr>
      <w:rPr>
        <w:noProof/>
      </w:rPr>
    </w:sdtEndPr>
    <w:sdtContent>
      <w:p w14:paraId="64DF841C" w14:textId="77777777" w:rsidR="009013DA" w:rsidRDefault="009013DA">
        <w:pPr>
          <w:pStyle w:val="Footer"/>
          <w:jc w:val="center"/>
        </w:pPr>
        <w:r>
          <w:fldChar w:fldCharType="begin"/>
        </w:r>
        <w:r>
          <w:instrText xml:space="preserve"> PAGE   \* MERGEFORMAT </w:instrText>
        </w:r>
        <w:r>
          <w:fldChar w:fldCharType="separate"/>
        </w:r>
        <w:r w:rsidR="005C157F">
          <w:rPr>
            <w:noProof/>
          </w:rPr>
          <w:t>44</w:t>
        </w:r>
        <w:r>
          <w:rPr>
            <w:noProof/>
          </w:rPr>
          <w:fldChar w:fldCharType="end"/>
        </w:r>
      </w:p>
    </w:sdtContent>
  </w:sdt>
  <w:p w14:paraId="6DDC1F7A" w14:textId="77777777" w:rsidR="009013DA" w:rsidRDefault="00901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1412E" w14:textId="77777777" w:rsidR="001416BB" w:rsidRDefault="001416BB" w:rsidP="00791F1C">
      <w:pPr>
        <w:spacing w:after="0" w:line="240" w:lineRule="auto"/>
      </w:pPr>
      <w:r>
        <w:separator/>
      </w:r>
    </w:p>
  </w:footnote>
  <w:footnote w:type="continuationSeparator" w:id="0">
    <w:p w14:paraId="098C1BC3" w14:textId="77777777" w:rsidR="001416BB" w:rsidRDefault="001416BB" w:rsidP="00791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5A45"/>
    <w:multiLevelType w:val="hybridMultilevel"/>
    <w:tmpl w:val="837E0942"/>
    <w:lvl w:ilvl="0" w:tplc="D6AE6332">
      <w:start w:val="1"/>
      <w:numFmt w:val="bullet"/>
      <w:lvlText w:val="•"/>
      <w:lvlJc w:val="left"/>
      <w:pPr>
        <w:ind w:left="144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D95C98"/>
    <w:multiLevelType w:val="hybridMultilevel"/>
    <w:tmpl w:val="F296EDEE"/>
    <w:lvl w:ilvl="0" w:tplc="73948EB6">
      <w:start w:val="1"/>
      <w:numFmt w:val="decimal"/>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0848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F88C0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4ACC2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C491EA">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82E44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2E3DA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000A7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CFC86">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5E60D5"/>
    <w:multiLevelType w:val="hybridMultilevel"/>
    <w:tmpl w:val="5276033A"/>
    <w:lvl w:ilvl="0" w:tplc="D6AE6332">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72C55"/>
    <w:multiLevelType w:val="hybridMultilevel"/>
    <w:tmpl w:val="FD821450"/>
    <w:lvl w:ilvl="0" w:tplc="9664FAD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B8249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FED62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7CC62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A14C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C2D6D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AE7FB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D83166">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362A0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224A3F"/>
    <w:multiLevelType w:val="hybridMultilevel"/>
    <w:tmpl w:val="423EC6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5" w15:restartNumberingAfterBreak="0">
    <w:nsid w:val="1A393CC7"/>
    <w:multiLevelType w:val="hybridMultilevel"/>
    <w:tmpl w:val="991C3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4505F8"/>
    <w:multiLevelType w:val="hybridMultilevel"/>
    <w:tmpl w:val="720E14B6"/>
    <w:lvl w:ilvl="0" w:tplc="CCEE7C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4880F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6E423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52C3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61A3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F02F0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AEAA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28586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2E7F3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C495237"/>
    <w:multiLevelType w:val="hybridMultilevel"/>
    <w:tmpl w:val="9DB24BD8"/>
    <w:lvl w:ilvl="0" w:tplc="0A327A3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8C5BC8">
      <w:start w:val="1"/>
      <w:numFmt w:val="lowerLetter"/>
      <w:lvlText w:val="%2)"/>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260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4B6BBD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185D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2A3F5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C075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0A6BA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18067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051D4A"/>
    <w:multiLevelType w:val="hybridMultilevel"/>
    <w:tmpl w:val="D2407EDC"/>
    <w:lvl w:ilvl="0" w:tplc="4B763BAC">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02E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E922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A0D4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5846F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0A9D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1CA2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0CC6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EA34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6E445F"/>
    <w:multiLevelType w:val="hybridMultilevel"/>
    <w:tmpl w:val="79460754"/>
    <w:lvl w:ilvl="0" w:tplc="8B7CA7A6">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C8800">
      <w:start w:val="1"/>
      <w:numFmt w:val="bullet"/>
      <w:lvlText w:val="o"/>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9689C2">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1084E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320760">
      <w:start w:val="1"/>
      <w:numFmt w:val="bullet"/>
      <w:lvlText w:val="o"/>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E4F1C">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ED234">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7EB3B8">
      <w:start w:val="1"/>
      <w:numFmt w:val="bullet"/>
      <w:lvlText w:val="o"/>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7862B4">
      <w:start w:val="1"/>
      <w:numFmt w:val="bullet"/>
      <w:lvlText w:val="▪"/>
      <w:lvlJc w:val="left"/>
      <w:pPr>
        <w:ind w:left="7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2F320C"/>
    <w:multiLevelType w:val="multilevel"/>
    <w:tmpl w:val="75E421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6B4249"/>
    <w:multiLevelType w:val="hybridMultilevel"/>
    <w:tmpl w:val="3698C546"/>
    <w:lvl w:ilvl="0" w:tplc="08090001">
      <w:start w:val="1"/>
      <w:numFmt w:val="bullet"/>
      <w:lvlText w:val=""/>
      <w:lvlJc w:val="left"/>
      <w:pPr>
        <w:ind w:left="1415" w:hanging="360"/>
      </w:pPr>
      <w:rPr>
        <w:rFonts w:ascii="Symbol" w:hAnsi="Symbol" w:hint="default"/>
      </w:rPr>
    </w:lvl>
    <w:lvl w:ilvl="1" w:tplc="08090003" w:tentative="1">
      <w:start w:val="1"/>
      <w:numFmt w:val="bullet"/>
      <w:lvlText w:val="o"/>
      <w:lvlJc w:val="left"/>
      <w:pPr>
        <w:ind w:left="2135" w:hanging="360"/>
      </w:pPr>
      <w:rPr>
        <w:rFonts w:ascii="Courier New" w:hAnsi="Courier New" w:cs="Courier New" w:hint="default"/>
      </w:rPr>
    </w:lvl>
    <w:lvl w:ilvl="2" w:tplc="08090005" w:tentative="1">
      <w:start w:val="1"/>
      <w:numFmt w:val="bullet"/>
      <w:lvlText w:val=""/>
      <w:lvlJc w:val="left"/>
      <w:pPr>
        <w:ind w:left="2855" w:hanging="360"/>
      </w:pPr>
      <w:rPr>
        <w:rFonts w:ascii="Wingdings" w:hAnsi="Wingdings" w:hint="default"/>
      </w:rPr>
    </w:lvl>
    <w:lvl w:ilvl="3" w:tplc="08090001" w:tentative="1">
      <w:start w:val="1"/>
      <w:numFmt w:val="bullet"/>
      <w:lvlText w:val=""/>
      <w:lvlJc w:val="left"/>
      <w:pPr>
        <w:ind w:left="3575" w:hanging="360"/>
      </w:pPr>
      <w:rPr>
        <w:rFonts w:ascii="Symbol" w:hAnsi="Symbol" w:hint="default"/>
      </w:rPr>
    </w:lvl>
    <w:lvl w:ilvl="4" w:tplc="08090003" w:tentative="1">
      <w:start w:val="1"/>
      <w:numFmt w:val="bullet"/>
      <w:lvlText w:val="o"/>
      <w:lvlJc w:val="left"/>
      <w:pPr>
        <w:ind w:left="4295" w:hanging="360"/>
      </w:pPr>
      <w:rPr>
        <w:rFonts w:ascii="Courier New" w:hAnsi="Courier New" w:cs="Courier New" w:hint="default"/>
      </w:rPr>
    </w:lvl>
    <w:lvl w:ilvl="5" w:tplc="08090005" w:tentative="1">
      <w:start w:val="1"/>
      <w:numFmt w:val="bullet"/>
      <w:lvlText w:val=""/>
      <w:lvlJc w:val="left"/>
      <w:pPr>
        <w:ind w:left="5015" w:hanging="360"/>
      </w:pPr>
      <w:rPr>
        <w:rFonts w:ascii="Wingdings" w:hAnsi="Wingdings" w:hint="default"/>
      </w:rPr>
    </w:lvl>
    <w:lvl w:ilvl="6" w:tplc="08090001" w:tentative="1">
      <w:start w:val="1"/>
      <w:numFmt w:val="bullet"/>
      <w:lvlText w:val=""/>
      <w:lvlJc w:val="left"/>
      <w:pPr>
        <w:ind w:left="5735" w:hanging="360"/>
      </w:pPr>
      <w:rPr>
        <w:rFonts w:ascii="Symbol" w:hAnsi="Symbol" w:hint="default"/>
      </w:rPr>
    </w:lvl>
    <w:lvl w:ilvl="7" w:tplc="08090003" w:tentative="1">
      <w:start w:val="1"/>
      <w:numFmt w:val="bullet"/>
      <w:lvlText w:val="o"/>
      <w:lvlJc w:val="left"/>
      <w:pPr>
        <w:ind w:left="6455" w:hanging="360"/>
      </w:pPr>
      <w:rPr>
        <w:rFonts w:ascii="Courier New" w:hAnsi="Courier New" w:cs="Courier New" w:hint="default"/>
      </w:rPr>
    </w:lvl>
    <w:lvl w:ilvl="8" w:tplc="08090005" w:tentative="1">
      <w:start w:val="1"/>
      <w:numFmt w:val="bullet"/>
      <w:lvlText w:val=""/>
      <w:lvlJc w:val="left"/>
      <w:pPr>
        <w:ind w:left="7175" w:hanging="360"/>
      </w:pPr>
      <w:rPr>
        <w:rFonts w:ascii="Wingdings" w:hAnsi="Wingdings" w:hint="default"/>
      </w:rPr>
    </w:lvl>
  </w:abstractNum>
  <w:abstractNum w:abstractNumId="12" w15:restartNumberingAfterBreak="0">
    <w:nsid w:val="30A45206"/>
    <w:multiLevelType w:val="hybridMultilevel"/>
    <w:tmpl w:val="D480AF50"/>
    <w:lvl w:ilvl="0" w:tplc="443AF4CC">
      <w:start w:val="1"/>
      <w:numFmt w:val="bullet"/>
      <w:lvlText w:val="●"/>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6295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694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44A2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307E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F8F5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10F0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0DC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18BF7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27327D1"/>
    <w:multiLevelType w:val="hybridMultilevel"/>
    <w:tmpl w:val="9132C262"/>
    <w:lvl w:ilvl="0" w:tplc="D9A08D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CECF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AA26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866E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E2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0228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7E15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4D9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FAAC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7A3D69"/>
    <w:multiLevelType w:val="hybridMultilevel"/>
    <w:tmpl w:val="6EF064F0"/>
    <w:lvl w:ilvl="0" w:tplc="D6AE6332">
      <w:start w:val="1"/>
      <w:numFmt w:val="bullet"/>
      <w:lvlText w:val="•"/>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6AE6332">
      <w:start w:val="1"/>
      <w:numFmt w:val="bullet"/>
      <w:lvlText w:val="•"/>
      <w:lvlJc w:val="left"/>
      <w:pPr>
        <w:ind w:left="144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105B10"/>
    <w:multiLevelType w:val="hybridMultilevel"/>
    <w:tmpl w:val="9CB8B25A"/>
    <w:lvl w:ilvl="0" w:tplc="A268DD66">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14E05E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F043118">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6AE633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9BA971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8CC9EF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BAEF77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00E3EF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6921126">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7C0531B"/>
    <w:multiLevelType w:val="hybridMultilevel"/>
    <w:tmpl w:val="F1DADE52"/>
    <w:lvl w:ilvl="0" w:tplc="D6AE6332">
      <w:start w:val="1"/>
      <w:numFmt w:val="bullet"/>
      <w:lvlText w:val="•"/>
      <w:lvlJc w:val="left"/>
      <w:pPr>
        <w:ind w:left="106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7" w15:restartNumberingAfterBreak="0">
    <w:nsid w:val="49EC257C"/>
    <w:multiLevelType w:val="hybridMultilevel"/>
    <w:tmpl w:val="8DE04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542D96"/>
    <w:multiLevelType w:val="hybridMultilevel"/>
    <w:tmpl w:val="09FE9E62"/>
    <w:lvl w:ilvl="0" w:tplc="AE989668">
      <w:start w:val="1"/>
      <w:numFmt w:val="bullet"/>
      <w:lvlText w:val="●"/>
      <w:lvlJc w:val="left"/>
      <w:pPr>
        <w:ind w:left="6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8B06872">
      <w:start w:val="1"/>
      <w:numFmt w:val="bullet"/>
      <w:lvlText w:val="o"/>
      <w:lvlJc w:val="left"/>
      <w:pPr>
        <w:ind w:left="15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8CC6BA2">
      <w:start w:val="1"/>
      <w:numFmt w:val="bullet"/>
      <w:lvlText w:val="▪"/>
      <w:lvlJc w:val="left"/>
      <w:pPr>
        <w:ind w:left="2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82A282">
      <w:start w:val="1"/>
      <w:numFmt w:val="bullet"/>
      <w:lvlText w:val="•"/>
      <w:lvlJc w:val="left"/>
      <w:pPr>
        <w:ind w:left="29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DB24586">
      <w:start w:val="1"/>
      <w:numFmt w:val="bullet"/>
      <w:lvlText w:val="o"/>
      <w:lvlJc w:val="left"/>
      <w:pPr>
        <w:ind w:left="3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ACE594C">
      <w:start w:val="1"/>
      <w:numFmt w:val="bullet"/>
      <w:lvlText w:val="▪"/>
      <w:lvlJc w:val="left"/>
      <w:pPr>
        <w:ind w:left="44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1087286">
      <w:start w:val="1"/>
      <w:numFmt w:val="bullet"/>
      <w:lvlText w:val="•"/>
      <w:lvlJc w:val="left"/>
      <w:pPr>
        <w:ind w:left="51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3AAAFA8">
      <w:start w:val="1"/>
      <w:numFmt w:val="bullet"/>
      <w:lvlText w:val="o"/>
      <w:lvlJc w:val="left"/>
      <w:pPr>
        <w:ind w:left="58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CFE513C">
      <w:start w:val="1"/>
      <w:numFmt w:val="bullet"/>
      <w:lvlText w:val="▪"/>
      <w:lvlJc w:val="left"/>
      <w:pPr>
        <w:ind w:left="65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C0F32AF"/>
    <w:multiLevelType w:val="hybridMultilevel"/>
    <w:tmpl w:val="8A6CB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4C207B"/>
    <w:multiLevelType w:val="hybridMultilevel"/>
    <w:tmpl w:val="AC06FED8"/>
    <w:lvl w:ilvl="0" w:tplc="6C3A63F8">
      <w:start w:val="1"/>
      <w:numFmt w:val="bullet"/>
      <w:lvlText w:val="●"/>
      <w:lvlJc w:val="left"/>
      <w:pPr>
        <w:ind w:left="6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3289302">
      <w:start w:val="1"/>
      <w:numFmt w:val="bullet"/>
      <w:lvlText w:val="o"/>
      <w:lvlJc w:val="left"/>
      <w:pPr>
        <w:ind w:left="15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66EEF90">
      <w:start w:val="1"/>
      <w:numFmt w:val="bullet"/>
      <w:lvlText w:val="▪"/>
      <w:lvlJc w:val="left"/>
      <w:pPr>
        <w:ind w:left="22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B7E05A4">
      <w:start w:val="1"/>
      <w:numFmt w:val="bullet"/>
      <w:lvlText w:val="•"/>
      <w:lvlJc w:val="left"/>
      <w:pPr>
        <w:ind w:left="29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898AED2">
      <w:start w:val="1"/>
      <w:numFmt w:val="bullet"/>
      <w:lvlText w:val="o"/>
      <w:lvlJc w:val="left"/>
      <w:pPr>
        <w:ind w:left="3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587AC32C">
      <w:start w:val="1"/>
      <w:numFmt w:val="bullet"/>
      <w:lvlText w:val="▪"/>
      <w:lvlJc w:val="left"/>
      <w:pPr>
        <w:ind w:left="44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A7EF59A">
      <w:start w:val="1"/>
      <w:numFmt w:val="bullet"/>
      <w:lvlText w:val="•"/>
      <w:lvlJc w:val="left"/>
      <w:pPr>
        <w:ind w:left="514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5CA589E">
      <w:start w:val="1"/>
      <w:numFmt w:val="bullet"/>
      <w:lvlText w:val="o"/>
      <w:lvlJc w:val="left"/>
      <w:pPr>
        <w:ind w:left="586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E50E48C">
      <w:start w:val="1"/>
      <w:numFmt w:val="bullet"/>
      <w:lvlText w:val="▪"/>
      <w:lvlJc w:val="left"/>
      <w:pPr>
        <w:ind w:left="658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C75380F"/>
    <w:multiLevelType w:val="hybridMultilevel"/>
    <w:tmpl w:val="BD7CDFB0"/>
    <w:lvl w:ilvl="0" w:tplc="FE5A62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8A68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3E43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4CAD0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9662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CC33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1440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ACA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1813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530BC1"/>
    <w:multiLevelType w:val="hybridMultilevel"/>
    <w:tmpl w:val="2550C69E"/>
    <w:lvl w:ilvl="0" w:tplc="4C9C4C04">
      <w:start w:val="1"/>
      <w:numFmt w:val="upperLetter"/>
      <w:lvlText w:val="%1"/>
      <w:lvlJc w:val="left"/>
      <w:pPr>
        <w:ind w:left="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E76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CAA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253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AD5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E69B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1EB6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0B3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D09E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5D019A2"/>
    <w:multiLevelType w:val="hybridMultilevel"/>
    <w:tmpl w:val="31281714"/>
    <w:lvl w:ilvl="0" w:tplc="A948A4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60B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D26A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6AE8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68AD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FEAA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86F2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2D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DC9A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5939A8"/>
    <w:multiLevelType w:val="hybridMultilevel"/>
    <w:tmpl w:val="36B8786A"/>
    <w:lvl w:ilvl="0" w:tplc="1C6813A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EA00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64D6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AA82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B65B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CEB7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862F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309E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405F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076831"/>
    <w:multiLevelType w:val="hybridMultilevel"/>
    <w:tmpl w:val="E64EF39E"/>
    <w:lvl w:ilvl="0" w:tplc="AF503AF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0ADF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B4EBB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C2FFB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A672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8A9AA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3C6FA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E867E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F29AAA">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6BD0371"/>
    <w:multiLevelType w:val="hybridMultilevel"/>
    <w:tmpl w:val="62804A40"/>
    <w:lvl w:ilvl="0" w:tplc="E0F0F1C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056C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CE2A0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A28808">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12419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80B66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1C154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2C514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64410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9FC7903"/>
    <w:multiLevelType w:val="hybridMultilevel"/>
    <w:tmpl w:val="50F434B6"/>
    <w:lvl w:ilvl="0" w:tplc="D6AE6332">
      <w:start w:val="1"/>
      <w:numFmt w:val="bullet"/>
      <w:lvlText w:val="•"/>
      <w:lvlJc w:val="left"/>
      <w:pPr>
        <w:ind w:left="705"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8" w15:restartNumberingAfterBreak="0">
    <w:nsid w:val="7D1D24D9"/>
    <w:multiLevelType w:val="hybridMultilevel"/>
    <w:tmpl w:val="A4A2752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5F7E41"/>
    <w:multiLevelType w:val="hybridMultilevel"/>
    <w:tmpl w:val="A80C3FAE"/>
    <w:lvl w:ilvl="0" w:tplc="44DAE832">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0078D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9ECC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00CB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FCAE2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F6DC9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84C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72FFC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6808B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E1F3EC8"/>
    <w:multiLevelType w:val="hybridMultilevel"/>
    <w:tmpl w:val="7A044AB8"/>
    <w:lvl w:ilvl="0" w:tplc="ED766E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F0DB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1E8B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CA63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5E9A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BAD8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00AD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4C0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E7D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17827994">
    <w:abstractNumId w:val="15"/>
  </w:num>
  <w:num w:numId="2" w16cid:durableId="1085683034">
    <w:abstractNumId w:val="13"/>
  </w:num>
  <w:num w:numId="3" w16cid:durableId="1868832873">
    <w:abstractNumId w:val="3"/>
  </w:num>
  <w:num w:numId="4" w16cid:durableId="712651616">
    <w:abstractNumId w:val="25"/>
  </w:num>
  <w:num w:numId="5" w16cid:durableId="465898251">
    <w:abstractNumId w:val="1"/>
  </w:num>
  <w:num w:numId="6" w16cid:durableId="2093693956">
    <w:abstractNumId w:val="9"/>
  </w:num>
  <w:num w:numId="7" w16cid:durableId="915672619">
    <w:abstractNumId w:val="26"/>
  </w:num>
  <w:num w:numId="8" w16cid:durableId="617419128">
    <w:abstractNumId w:val="22"/>
  </w:num>
  <w:num w:numId="9" w16cid:durableId="218324940">
    <w:abstractNumId w:val="6"/>
  </w:num>
  <w:num w:numId="10" w16cid:durableId="77362232">
    <w:abstractNumId w:val="7"/>
  </w:num>
  <w:num w:numId="11" w16cid:durableId="1562640970">
    <w:abstractNumId w:val="24"/>
  </w:num>
  <w:num w:numId="12" w16cid:durableId="805586933">
    <w:abstractNumId w:val="23"/>
  </w:num>
  <w:num w:numId="13" w16cid:durableId="1119375962">
    <w:abstractNumId w:val="30"/>
  </w:num>
  <w:num w:numId="14" w16cid:durableId="2030253133">
    <w:abstractNumId w:val="21"/>
  </w:num>
  <w:num w:numId="15" w16cid:durableId="1265654763">
    <w:abstractNumId w:val="20"/>
  </w:num>
  <w:num w:numId="16" w16cid:durableId="642002346">
    <w:abstractNumId w:val="18"/>
  </w:num>
  <w:num w:numId="17" w16cid:durableId="868177754">
    <w:abstractNumId w:val="29"/>
  </w:num>
  <w:num w:numId="18" w16cid:durableId="336689154">
    <w:abstractNumId w:val="8"/>
  </w:num>
  <w:num w:numId="19" w16cid:durableId="2139644092">
    <w:abstractNumId w:val="12"/>
  </w:num>
  <w:num w:numId="20" w16cid:durableId="348607813">
    <w:abstractNumId w:val="4"/>
  </w:num>
  <w:num w:numId="21" w16cid:durableId="2097701330">
    <w:abstractNumId w:val="19"/>
  </w:num>
  <w:num w:numId="22" w16cid:durableId="562831882">
    <w:abstractNumId w:val="16"/>
  </w:num>
  <w:num w:numId="23" w16cid:durableId="1833445252">
    <w:abstractNumId w:val="27"/>
  </w:num>
  <w:num w:numId="24" w16cid:durableId="1557620297">
    <w:abstractNumId w:val="2"/>
  </w:num>
  <w:num w:numId="25" w16cid:durableId="711000638">
    <w:abstractNumId w:val="14"/>
  </w:num>
  <w:num w:numId="26" w16cid:durableId="1061824488">
    <w:abstractNumId w:val="0"/>
  </w:num>
  <w:num w:numId="27" w16cid:durableId="1086150446">
    <w:abstractNumId w:val="5"/>
  </w:num>
  <w:num w:numId="28" w16cid:durableId="1827745353">
    <w:abstractNumId w:val="17"/>
  </w:num>
  <w:num w:numId="29" w16cid:durableId="1289817171">
    <w:abstractNumId w:val="28"/>
  </w:num>
  <w:num w:numId="30" w16cid:durableId="1063597220">
    <w:abstractNumId w:val="10"/>
  </w:num>
  <w:num w:numId="31" w16cid:durableId="1179170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4DE"/>
    <w:rsid w:val="00005992"/>
    <w:rsid w:val="00025BEB"/>
    <w:rsid w:val="00026977"/>
    <w:rsid w:val="0002720C"/>
    <w:rsid w:val="00031ED2"/>
    <w:rsid w:val="00052806"/>
    <w:rsid w:val="0006047C"/>
    <w:rsid w:val="00063D83"/>
    <w:rsid w:val="00070D87"/>
    <w:rsid w:val="00071DBB"/>
    <w:rsid w:val="00071F28"/>
    <w:rsid w:val="00074EBF"/>
    <w:rsid w:val="00077D84"/>
    <w:rsid w:val="000A19DB"/>
    <w:rsid w:val="000B2465"/>
    <w:rsid w:val="000B465E"/>
    <w:rsid w:val="000B46DB"/>
    <w:rsid w:val="000B72AE"/>
    <w:rsid w:val="000B76DB"/>
    <w:rsid w:val="000C0E5B"/>
    <w:rsid w:val="000C1AF8"/>
    <w:rsid w:val="000C4D3C"/>
    <w:rsid w:val="000C6054"/>
    <w:rsid w:val="000D1F41"/>
    <w:rsid w:val="000D329F"/>
    <w:rsid w:val="000D6434"/>
    <w:rsid w:val="000D6E63"/>
    <w:rsid w:val="000E45F4"/>
    <w:rsid w:val="000F4930"/>
    <w:rsid w:val="000F75D2"/>
    <w:rsid w:val="00106201"/>
    <w:rsid w:val="001162A8"/>
    <w:rsid w:val="00124F25"/>
    <w:rsid w:val="0012733A"/>
    <w:rsid w:val="00131039"/>
    <w:rsid w:val="00131A12"/>
    <w:rsid w:val="00131C6C"/>
    <w:rsid w:val="001328DD"/>
    <w:rsid w:val="00133A1E"/>
    <w:rsid w:val="00136430"/>
    <w:rsid w:val="00137D41"/>
    <w:rsid w:val="001416BB"/>
    <w:rsid w:val="00154F1C"/>
    <w:rsid w:val="0016480C"/>
    <w:rsid w:val="00164B99"/>
    <w:rsid w:val="001659AA"/>
    <w:rsid w:val="00171773"/>
    <w:rsid w:val="00172732"/>
    <w:rsid w:val="00173CF8"/>
    <w:rsid w:val="00175235"/>
    <w:rsid w:val="00175EE2"/>
    <w:rsid w:val="00181DF5"/>
    <w:rsid w:val="00182BB0"/>
    <w:rsid w:val="001848CC"/>
    <w:rsid w:val="0019560D"/>
    <w:rsid w:val="001A0D75"/>
    <w:rsid w:val="001A69F0"/>
    <w:rsid w:val="001B2BED"/>
    <w:rsid w:val="001B3D30"/>
    <w:rsid w:val="001B5931"/>
    <w:rsid w:val="001C6EFD"/>
    <w:rsid w:val="001D19B9"/>
    <w:rsid w:val="001D1B00"/>
    <w:rsid w:val="001D1F55"/>
    <w:rsid w:val="001D7ACA"/>
    <w:rsid w:val="001E02D1"/>
    <w:rsid w:val="001E02DF"/>
    <w:rsid w:val="001E03ED"/>
    <w:rsid w:val="001E19DD"/>
    <w:rsid w:val="001E668C"/>
    <w:rsid w:val="001F370C"/>
    <w:rsid w:val="00201C46"/>
    <w:rsid w:val="00203CD1"/>
    <w:rsid w:val="00204BE6"/>
    <w:rsid w:val="00215E8E"/>
    <w:rsid w:val="00225DA3"/>
    <w:rsid w:val="00236987"/>
    <w:rsid w:val="00236AE6"/>
    <w:rsid w:val="00245EAC"/>
    <w:rsid w:val="00250E1A"/>
    <w:rsid w:val="00263673"/>
    <w:rsid w:val="00270018"/>
    <w:rsid w:val="002860B1"/>
    <w:rsid w:val="0029618C"/>
    <w:rsid w:val="00296BCD"/>
    <w:rsid w:val="002A060C"/>
    <w:rsid w:val="002A432F"/>
    <w:rsid w:val="002A5084"/>
    <w:rsid w:val="002A5223"/>
    <w:rsid w:val="002B7920"/>
    <w:rsid w:val="002D2154"/>
    <w:rsid w:val="002D5232"/>
    <w:rsid w:val="002D6921"/>
    <w:rsid w:val="002E002A"/>
    <w:rsid w:val="002E0553"/>
    <w:rsid w:val="002E2845"/>
    <w:rsid w:val="002E6D1C"/>
    <w:rsid w:val="002F0821"/>
    <w:rsid w:val="002F46D1"/>
    <w:rsid w:val="00303F87"/>
    <w:rsid w:val="003078F7"/>
    <w:rsid w:val="00312B4A"/>
    <w:rsid w:val="00320C18"/>
    <w:rsid w:val="00324A8A"/>
    <w:rsid w:val="00325915"/>
    <w:rsid w:val="00333F95"/>
    <w:rsid w:val="0034050D"/>
    <w:rsid w:val="0034592C"/>
    <w:rsid w:val="003535FB"/>
    <w:rsid w:val="0037288C"/>
    <w:rsid w:val="00380CF1"/>
    <w:rsid w:val="003953AF"/>
    <w:rsid w:val="003954BD"/>
    <w:rsid w:val="003A17E4"/>
    <w:rsid w:val="003A57EC"/>
    <w:rsid w:val="003B1AFA"/>
    <w:rsid w:val="003B4C4E"/>
    <w:rsid w:val="003C4F3B"/>
    <w:rsid w:val="003C6EFA"/>
    <w:rsid w:val="003D1357"/>
    <w:rsid w:val="003D31BA"/>
    <w:rsid w:val="003D3C0F"/>
    <w:rsid w:val="003D43ED"/>
    <w:rsid w:val="003D737B"/>
    <w:rsid w:val="003D7473"/>
    <w:rsid w:val="003E0768"/>
    <w:rsid w:val="003E3746"/>
    <w:rsid w:val="003F52F9"/>
    <w:rsid w:val="003F746A"/>
    <w:rsid w:val="00403753"/>
    <w:rsid w:val="0040450D"/>
    <w:rsid w:val="00404EBC"/>
    <w:rsid w:val="0040782E"/>
    <w:rsid w:val="00407CC6"/>
    <w:rsid w:val="004129E4"/>
    <w:rsid w:val="00414672"/>
    <w:rsid w:val="00415214"/>
    <w:rsid w:val="00421E24"/>
    <w:rsid w:val="004245C2"/>
    <w:rsid w:val="004348A9"/>
    <w:rsid w:val="004366D6"/>
    <w:rsid w:val="00445978"/>
    <w:rsid w:val="00450C31"/>
    <w:rsid w:val="00457060"/>
    <w:rsid w:val="00461BDF"/>
    <w:rsid w:val="004635B7"/>
    <w:rsid w:val="00464593"/>
    <w:rsid w:val="00471427"/>
    <w:rsid w:val="00475B4A"/>
    <w:rsid w:val="00477352"/>
    <w:rsid w:val="00490169"/>
    <w:rsid w:val="004A3236"/>
    <w:rsid w:val="004A7441"/>
    <w:rsid w:val="004C4C24"/>
    <w:rsid w:val="004C508F"/>
    <w:rsid w:val="004D39AE"/>
    <w:rsid w:val="004D4EEA"/>
    <w:rsid w:val="004D7B49"/>
    <w:rsid w:val="004E3E9F"/>
    <w:rsid w:val="004E53CB"/>
    <w:rsid w:val="004E78B4"/>
    <w:rsid w:val="004E7F95"/>
    <w:rsid w:val="004F047F"/>
    <w:rsid w:val="004F2EFC"/>
    <w:rsid w:val="004F531E"/>
    <w:rsid w:val="00500C8B"/>
    <w:rsid w:val="00500FF1"/>
    <w:rsid w:val="00501515"/>
    <w:rsid w:val="005041D9"/>
    <w:rsid w:val="0050534D"/>
    <w:rsid w:val="0050781C"/>
    <w:rsid w:val="005244DE"/>
    <w:rsid w:val="00530F54"/>
    <w:rsid w:val="00543A65"/>
    <w:rsid w:val="00545643"/>
    <w:rsid w:val="00545A4C"/>
    <w:rsid w:val="005478C2"/>
    <w:rsid w:val="00551043"/>
    <w:rsid w:val="005669C1"/>
    <w:rsid w:val="00571BA5"/>
    <w:rsid w:val="00577BAD"/>
    <w:rsid w:val="00581292"/>
    <w:rsid w:val="0058647A"/>
    <w:rsid w:val="005911B5"/>
    <w:rsid w:val="00596024"/>
    <w:rsid w:val="005964A3"/>
    <w:rsid w:val="005A27EB"/>
    <w:rsid w:val="005A7491"/>
    <w:rsid w:val="005B0FB9"/>
    <w:rsid w:val="005B359D"/>
    <w:rsid w:val="005B37EF"/>
    <w:rsid w:val="005B3A3E"/>
    <w:rsid w:val="005B703A"/>
    <w:rsid w:val="005C157F"/>
    <w:rsid w:val="005C2647"/>
    <w:rsid w:val="005C392A"/>
    <w:rsid w:val="005C72E3"/>
    <w:rsid w:val="005D1819"/>
    <w:rsid w:val="005D5356"/>
    <w:rsid w:val="005D7226"/>
    <w:rsid w:val="005E33D8"/>
    <w:rsid w:val="005F0A43"/>
    <w:rsid w:val="005F1337"/>
    <w:rsid w:val="005F5D00"/>
    <w:rsid w:val="005F605E"/>
    <w:rsid w:val="00611AF1"/>
    <w:rsid w:val="00616EF4"/>
    <w:rsid w:val="00617460"/>
    <w:rsid w:val="006242DD"/>
    <w:rsid w:val="00625585"/>
    <w:rsid w:val="0063058E"/>
    <w:rsid w:val="00630F7F"/>
    <w:rsid w:val="00635919"/>
    <w:rsid w:val="006469DB"/>
    <w:rsid w:val="00650880"/>
    <w:rsid w:val="006555BE"/>
    <w:rsid w:val="006578EB"/>
    <w:rsid w:val="006713B8"/>
    <w:rsid w:val="00677064"/>
    <w:rsid w:val="00681B6B"/>
    <w:rsid w:val="006A2073"/>
    <w:rsid w:val="006C2D01"/>
    <w:rsid w:val="006D3389"/>
    <w:rsid w:val="006D64C8"/>
    <w:rsid w:val="006D758D"/>
    <w:rsid w:val="006F79D7"/>
    <w:rsid w:val="006F7B0B"/>
    <w:rsid w:val="0070427B"/>
    <w:rsid w:val="00711E44"/>
    <w:rsid w:val="007143F0"/>
    <w:rsid w:val="00716E83"/>
    <w:rsid w:val="007179BA"/>
    <w:rsid w:val="00721CC9"/>
    <w:rsid w:val="0072776B"/>
    <w:rsid w:val="00731C55"/>
    <w:rsid w:val="007361B2"/>
    <w:rsid w:val="00740169"/>
    <w:rsid w:val="0074424C"/>
    <w:rsid w:val="00745BD6"/>
    <w:rsid w:val="00751483"/>
    <w:rsid w:val="0076701C"/>
    <w:rsid w:val="00770849"/>
    <w:rsid w:val="007801BD"/>
    <w:rsid w:val="00784F02"/>
    <w:rsid w:val="00790D75"/>
    <w:rsid w:val="00791F1C"/>
    <w:rsid w:val="0079335F"/>
    <w:rsid w:val="007A0287"/>
    <w:rsid w:val="007A47DB"/>
    <w:rsid w:val="007A6A97"/>
    <w:rsid w:val="007B2DBE"/>
    <w:rsid w:val="007B48DD"/>
    <w:rsid w:val="007B5683"/>
    <w:rsid w:val="007B5942"/>
    <w:rsid w:val="007C56FA"/>
    <w:rsid w:val="007C5C86"/>
    <w:rsid w:val="007D1ED8"/>
    <w:rsid w:val="007D4F68"/>
    <w:rsid w:val="007F2DAE"/>
    <w:rsid w:val="008026D2"/>
    <w:rsid w:val="008053BB"/>
    <w:rsid w:val="008075E2"/>
    <w:rsid w:val="0081262A"/>
    <w:rsid w:val="00820CD0"/>
    <w:rsid w:val="0083617F"/>
    <w:rsid w:val="00836B62"/>
    <w:rsid w:val="008372C8"/>
    <w:rsid w:val="00852DEF"/>
    <w:rsid w:val="00852ECF"/>
    <w:rsid w:val="0085375A"/>
    <w:rsid w:val="00856CD7"/>
    <w:rsid w:val="008633FD"/>
    <w:rsid w:val="00873DCC"/>
    <w:rsid w:val="00883677"/>
    <w:rsid w:val="008851DF"/>
    <w:rsid w:val="00886FAD"/>
    <w:rsid w:val="00887CE1"/>
    <w:rsid w:val="00891113"/>
    <w:rsid w:val="008928DA"/>
    <w:rsid w:val="00893278"/>
    <w:rsid w:val="00896C9B"/>
    <w:rsid w:val="008B2031"/>
    <w:rsid w:val="008B53FF"/>
    <w:rsid w:val="008B573B"/>
    <w:rsid w:val="008C378D"/>
    <w:rsid w:val="008C62E0"/>
    <w:rsid w:val="008D1A59"/>
    <w:rsid w:val="008D260D"/>
    <w:rsid w:val="008D4891"/>
    <w:rsid w:val="008D7094"/>
    <w:rsid w:val="008E28A6"/>
    <w:rsid w:val="008F1C33"/>
    <w:rsid w:val="009008B3"/>
    <w:rsid w:val="009013DA"/>
    <w:rsid w:val="00903336"/>
    <w:rsid w:val="0091354E"/>
    <w:rsid w:val="00913B23"/>
    <w:rsid w:val="00913FCE"/>
    <w:rsid w:val="009165D7"/>
    <w:rsid w:val="00920C1C"/>
    <w:rsid w:val="00921C9D"/>
    <w:rsid w:val="00924A7D"/>
    <w:rsid w:val="00927B56"/>
    <w:rsid w:val="009360FC"/>
    <w:rsid w:val="00941A66"/>
    <w:rsid w:val="0094361C"/>
    <w:rsid w:val="009465D3"/>
    <w:rsid w:val="00951671"/>
    <w:rsid w:val="00954563"/>
    <w:rsid w:val="00961E1D"/>
    <w:rsid w:val="00963E9D"/>
    <w:rsid w:val="00971861"/>
    <w:rsid w:val="00974F16"/>
    <w:rsid w:val="009862B9"/>
    <w:rsid w:val="009943C5"/>
    <w:rsid w:val="009957BE"/>
    <w:rsid w:val="009A3A68"/>
    <w:rsid w:val="009A42AD"/>
    <w:rsid w:val="009A7121"/>
    <w:rsid w:val="009B57C8"/>
    <w:rsid w:val="009B68B6"/>
    <w:rsid w:val="009C0549"/>
    <w:rsid w:val="009D02D7"/>
    <w:rsid w:val="009D4649"/>
    <w:rsid w:val="009D4AE5"/>
    <w:rsid w:val="009E07F7"/>
    <w:rsid w:val="009E7BF5"/>
    <w:rsid w:val="009F47A0"/>
    <w:rsid w:val="00A06B3F"/>
    <w:rsid w:val="00A32DD8"/>
    <w:rsid w:val="00A34A91"/>
    <w:rsid w:val="00A42024"/>
    <w:rsid w:val="00A4228D"/>
    <w:rsid w:val="00A46E96"/>
    <w:rsid w:val="00A547C0"/>
    <w:rsid w:val="00A61CBC"/>
    <w:rsid w:val="00A65850"/>
    <w:rsid w:val="00A74898"/>
    <w:rsid w:val="00A90C72"/>
    <w:rsid w:val="00A92AD3"/>
    <w:rsid w:val="00A932AA"/>
    <w:rsid w:val="00A93AB3"/>
    <w:rsid w:val="00AB3BAD"/>
    <w:rsid w:val="00AB57DB"/>
    <w:rsid w:val="00AD2815"/>
    <w:rsid w:val="00AD2916"/>
    <w:rsid w:val="00AD65D4"/>
    <w:rsid w:val="00AD682E"/>
    <w:rsid w:val="00AF0A88"/>
    <w:rsid w:val="00B0430D"/>
    <w:rsid w:val="00B04477"/>
    <w:rsid w:val="00B13179"/>
    <w:rsid w:val="00B17AFF"/>
    <w:rsid w:val="00B2343D"/>
    <w:rsid w:val="00B25FC8"/>
    <w:rsid w:val="00B27DE3"/>
    <w:rsid w:val="00B335F4"/>
    <w:rsid w:val="00B407BA"/>
    <w:rsid w:val="00B44A60"/>
    <w:rsid w:val="00B45523"/>
    <w:rsid w:val="00B60508"/>
    <w:rsid w:val="00B6338B"/>
    <w:rsid w:val="00B70DE1"/>
    <w:rsid w:val="00B73281"/>
    <w:rsid w:val="00B74F07"/>
    <w:rsid w:val="00B82B53"/>
    <w:rsid w:val="00B8456E"/>
    <w:rsid w:val="00B855E2"/>
    <w:rsid w:val="00B9176B"/>
    <w:rsid w:val="00B93750"/>
    <w:rsid w:val="00B94304"/>
    <w:rsid w:val="00B97262"/>
    <w:rsid w:val="00BA4D45"/>
    <w:rsid w:val="00BB3ACA"/>
    <w:rsid w:val="00BC1EC8"/>
    <w:rsid w:val="00BC2E5F"/>
    <w:rsid w:val="00BC5725"/>
    <w:rsid w:val="00BC5CD1"/>
    <w:rsid w:val="00BC6DE7"/>
    <w:rsid w:val="00BD6305"/>
    <w:rsid w:val="00BD6D0D"/>
    <w:rsid w:val="00BE53B0"/>
    <w:rsid w:val="00BE549E"/>
    <w:rsid w:val="00BE6174"/>
    <w:rsid w:val="00BF132A"/>
    <w:rsid w:val="00BF3031"/>
    <w:rsid w:val="00BF395F"/>
    <w:rsid w:val="00BF56BB"/>
    <w:rsid w:val="00C05D4C"/>
    <w:rsid w:val="00C0629E"/>
    <w:rsid w:val="00C1059E"/>
    <w:rsid w:val="00C166EE"/>
    <w:rsid w:val="00C24D00"/>
    <w:rsid w:val="00C33D30"/>
    <w:rsid w:val="00C4283C"/>
    <w:rsid w:val="00C430B4"/>
    <w:rsid w:val="00C54EE5"/>
    <w:rsid w:val="00C55E24"/>
    <w:rsid w:val="00C5793F"/>
    <w:rsid w:val="00C70230"/>
    <w:rsid w:val="00C71C04"/>
    <w:rsid w:val="00C72390"/>
    <w:rsid w:val="00C858A6"/>
    <w:rsid w:val="00C930DD"/>
    <w:rsid w:val="00C95F0C"/>
    <w:rsid w:val="00CA0860"/>
    <w:rsid w:val="00CB57CD"/>
    <w:rsid w:val="00CC65E9"/>
    <w:rsid w:val="00CD3AAB"/>
    <w:rsid w:val="00CD40CE"/>
    <w:rsid w:val="00CE1343"/>
    <w:rsid w:val="00CE4A37"/>
    <w:rsid w:val="00CE5883"/>
    <w:rsid w:val="00CF0973"/>
    <w:rsid w:val="00CF2DE1"/>
    <w:rsid w:val="00CF6BB4"/>
    <w:rsid w:val="00CF6F25"/>
    <w:rsid w:val="00D13353"/>
    <w:rsid w:val="00D25F5A"/>
    <w:rsid w:val="00D31914"/>
    <w:rsid w:val="00D32E39"/>
    <w:rsid w:val="00D370E9"/>
    <w:rsid w:val="00D45D0E"/>
    <w:rsid w:val="00D50BFD"/>
    <w:rsid w:val="00D52F04"/>
    <w:rsid w:val="00D75EEE"/>
    <w:rsid w:val="00D864B2"/>
    <w:rsid w:val="00D93BEF"/>
    <w:rsid w:val="00DB1730"/>
    <w:rsid w:val="00DB1AC4"/>
    <w:rsid w:val="00DB4C40"/>
    <w:rsid w:val="00DB7A9A"/>
    <w:rsid w:val="00DC198D"/>
    <w:rsid w:val="00DD0C4F"/>
    <w:rsid w:val="00DD1BEB"/>
    <w:rsid w:val="00DD5F02"/>
    <w:rsid w:val="00DE028C"/>
    <w:rsid w:val="00DE3481"/>
    <w:rsid w:val="00DE49FB"/>
    <w:rsid w:val="00DE5708"/>
    <w:rsid w:val="00DF0286"/>
    <w:rsid w:val="00DF2632"/>
    <w:rsid w:val="00DF53AB"/>
    <w:rsid w:val="00DF661E"/>
    <w:rsid w:val="00E02D7C"/>
    <w:rsid w:val="00E0408C"/>
    <w:rsid w:val="00E20302"/>
    <w:rsid w:val="00E24249"/>
    <w:rsid w:val="00E25266"/>
    <w:rsid w:val="00E25D6A"/>
    <w:rsid w:val="00E330B6"/>
    <w:rsid w:val="00E35EA6"/>
    <w:rsid w:val="00E46911"/>
    <w:rsid w:val="00E524FB"/>
    <w:rsid w:val="00E56276"/>
    <w:rsid w:val="00E568D9"/>
    <w:rsid w:val="00E615EC"/>
    <w:rsid w:val="00E62DCC"/>
    <w:rsid w:val="00E85177"/>
    <w:rsid w:val="00E87276"/>
    <w:rsid w:val="00E87904"/>
    <w:rsid w:val="00E91109"/>
    <w:rsid w:val="00E950B3"/>
    <w:rsid w:val="00E96BE8"/>
    <w:rsid w:val="00EA7100"/>
    <w:rsid w:val="00EB2C8F"/>
    <w:rsid w:val="00EB691C"/>
    <w:rsid w:val="00EB72A8"/>
    <w:rsid w:val="00EB7C10"/>
    <w:rsid w:val="00ED39F6"/>
    <w:rsid w:val="00ED78BF"/>
    <w:rsid w:val="00EE0556"/>
    <w:rsid w:val="00EE2F0D"/>
    <w:rsid w:val="00EF32D2"/>
    <w:rsid w:val="00EF3688"/>
    <w:rsid w:val="00EF3750"/>
    <w:rsid w:val="00EF5391"/>
    <w:rsid w:val="00EF73AF"/>
    <w:rsid w:val="00F0436F"/>
    <w:rsid w:val="00F073EE"/>
    <w:rsid w:val="00F11385"/>
    <w:rsid w:val="00F3095C"/>
    <w:rsid w:val="00F30F29"/>
    <w:rsid w:val="00F326BC"/>
    <w:rsid w:val="00F336EC"/>
    <w:rsid w:val="00F4101D"/>
    <w:rsid w:val="00F44B4F"/>
    <w:rsid w:val="00F4720B"/>
    <w:rsid w:val="00F5123B"/>
    <w:rsid w:val="00F516FD"/>
    <w:rsid w:val="00F52516"/>
    <w:rsid w:val="00F57766"/>
    <w:rsid w:val="00F5794F"/>
    <w:rsid w:val="00F61CFD"/>
    <w:rsid w:val="00F62FCA"/>
    <w:rsid w:val="00F65624"/>
    <w:rsid w:val="00F656D6"/>
    <w:rsid w:val="00F73DE6"/>
    <w:rsid w:val="00F745DC"/>
    <w:rsid w:val="00F823D2"/>
    <w:rsid w:val="00F84ED8"/>
    <w:rsid w:val="00F9792E"/>
    <w:rsid w:val="00FA2ECB"/>
    <w:rsid w:val="00FA71B1"/>
    <w:rsid w:val="00FB2B54"/>
    <w:rsid w:val="00FB3C4B"/>
    <w:rsid w:val="00FB5C45"/>
    <w:rsid w:val="00FB703E"/>
    <w:rsid w:val="00FC00A4"/>
    <w:rsid w:val="00FD124E"/>
    <w:rsid w:val="00FD3EEB"/>
    <w:rsid w:val="00FD43ED"/>
    <w:rsid w:val="00FD5915"/>
    <w:rsid w:val="00FD75D9"/>
    <w:rsid w:val="00FE0398"/>
    <w:rsid w:val="00FE2C10"/>
    <w:rsid w:val="00FE49CA"/>
    <w:rsid w:val="00FF7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4DE1"/>
  <w15:docId w15:val="{1D81F076-CE56-4175-A16F-14EE4C378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4" w:line="249" w:lineRule="auto"/>
      <w:ind w:left="10" w:hanging="10"/>
      <w:jc w:val="both"/>
    </w:pPr>
    <w:rPr>
      <w:rFonts w:ascii="Arial" w:eastAsia="Arial" w:hAnsi="Arial" w:cs="Arial"/>
      <w:color w:val="000000"/>
      <w:sz w:val="24"/>
    </w:rPr>
  </w:style>
  <w:style w:type="paragraph" w:styleId="Heading1">
    <w:name w:val="heading 1"/>
    <w:next w:val="Normal"/>
    <w:link w:val="Heading1Char"/>
    <w:uiPriority w:val="9"/>
    <w:unhideWhenUsed/>
    <w:qFormat/>
    <w:rsid w:val="00974F16"/>
    <w:pPr>
      <w:keepNext/>
      <w:keepLines/>
      <w:spacing w:after="1"/>
      <w:ind w:left="730" w:right="111"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rsid w:val="00974F16"/>
    <w:pPr>
      <w:keepNext/>
      <w:keepLines/>
      <w:spacing w:after="38"/>
      <w:ind w:left="730" w:right="118"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38"/>
      <w:ind w:left="10" w:right="118"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38"/>
      <w:ind w:left="10" w:right="118" w:hanging="10"/>
      <w:outlineLvl w:val="3"/>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74F16"/>
    <w:rPr>
      <w:rFonts w:ascii="Arial" w:eastAsia="Arial" w:hAnsi="Arial" w:cs="Arial"/>
      <w:b/>
      <w:color w:val="000000"/>
      <w:sz w:val="32"/>
    </w:rPr>
  </w:style>
  <w:style w:type="character" w:customStyle="1" w:styleId="Heading2Char">
    <w:name w:val="Heading 2 Char"/>
    <w:link w:val="Heading2"/>
    <w:uiPriority w:val="9"/>
    <w:rsid w:val="00974F16"/>
    <w:rPr>
      <w:rFonts w:ascii="Arial" w:eastAsia="Arial" w:hAnsi="Arial" w:cs="Arial"/>
      <w:b/>
      <w:color w:val="000000"/>
      <w:sz w:val="28"/>
    </w:rPr>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86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FAD"/>
    <w:rPr>
      <w:rFonts w:ascii="Segoe UI" w:eastAsia="Arial" w:hAnsi="Segoe UI" w:cs="Segoe UI"/>
      <w:color w:val="000000"/>
      <w:sz w:val="18"/>
      <w:szCs w:val="18"/>
    </w:rPr>
  </w:style>
  <w:style w:type="paragraph" w:styleId="ListParagraph">
    <w:name w:val="List Paragraph"/>
    <w:basedOn w:val="Normal"/>
    <w:link w:val="ListParagraphChar"/>
    <w:uiPriority w:val="34"/>
    <w:qFormat/>
    <w:rsid w:val="00852DEF"/>
    <w:pPr>
      <w:ind w:left="720"/>
      <w:contextualSpacing/>
    </w:pPr>
  </w:style>
  <w:style w:type="paragraph" w:styleId="NoSpacing">
    <w:name w:val="No Spacing"/>
    <w:uiPriority w:val="1"/>
    <w:qFormat/>
    <w:rsid w:val="00A42024"/>
    <w:pPr>
      <w:spacing w:after="0" w:line="240" w:lineRule="auto"/>
    </w:pPr>
    <w:rPr>
      <w:rFonts w:eastAsiaTheme="minorHAnsi"/>
      <w:lang w:eastAsia="en-US"/>
    </w:rPr>
  </w:style>
  <w:style w:type="table" w:styleId="TableGrid0">
    <w:name w:val="Table Grid"/>
    <w:basedOn w:val="TableNormal"/>
    <w:uiPriority w:val="39"/>
    <w:rsid w:val="00A4202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1F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1F1C"/>
    <w:rPr>
      <w:rFonts w:ascii="Arial" w:eastAsia="Arial" w:hAnsi="Arial" w:cs="Arial"/>
      <w:color w:val="000000"/>
      <w:sz w:val="24"/>
    </w:rPr>
  </w:style>
  <w:style w:type="paragraph" w:styleId="Footer">
    <w:name w:val="footer"/>
    <w:basedOn w:val="Normal"/>
    <w:link w:val="FooterChar"/>
    <w:uiPriority w:val="99"/>
    <w:unhideWhenUsed/>
    <w:rsid w:val="00791F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1F1C"/>
    <w:rPr>
      <w:rFonts w:ascii="Arial" w:eastAsia="Arial" w:hAnsi="Arial" w:cs="Arial"/>
      <w:color w:val="000000"/>
      <w:sz w:val="24"/>
    </w:rPr>
  </w:style>
  <w:style w:type="character" w:customStyle="1" w:styleId="ListParagraphChar">
    <w:name w:val="List Paragraph Char"/>
    <w:link w:val="ListParagraph"/>
    <w:uiPriority w:val="34"/>
    <w:rsid w:val="00E85177"/>
    <w:rPr>
      <w:rFonts w:ascii="Arial" w:eastAsia="Arial" w:hAnsi="Arial" w:cs="Arial"/>
      <w:color w:val="000000"/>
      <w:sz w:val="24"/>
    </w:rPr>
  </w:style>
  <w:style w:type="paragraph" w:styleId="TOCHeading">
    <w:name w:val="TOC Heading"/>
    <w:basedOn w:val="Heading1"/>
    <w:next w:val="Normal"/>
    <w:uiPriority w:val="39"/>
    <w:unhideWhenUsed/>
    <w:qFormat/>
    <w:rsid w:val="00DD0C4F"/>
    <w:pPr>
      <w:spacing w:before="240" w:after="0"/>
      <w:ind w:left="0" w:right="0" w:firstLine="0"/>
      <w:outlineLvl w:val="9"/>
    </w:pPr>
    <w:rPr>
      <w:rFonts w:asciiTheme="majorHAnsi" w:eastAsiaTheme="majorEastAsia" w:hAnsiTheme="majorHAnsi" w:cstheme="majorBidi"/>
      <w:b w:val="0"/>
      <w:color w:val="2E74B5" w:themeColor="accent1" w:themeShade="BF"/>
      <w:szCs w:val="32"/>
      <w:lang w:val="en-US" w:eastAsia="en-US"/>
    </w:rPr>
  </w:style>
  <w:style w:type="paragraph" w:styleId="TOC1">
    <w:name w:val="toc 1"/>
    <w:basedOn w:val="Normal"/>
    <w:next w:val="Normal"/>
    <w:autoRedefine/>
    <w:uiPriority w:val="39"/>
    <w:unhideWhenUsed/>
    <w:rsid w:val="00974F16"/>
    <w:pPr>
      <w:tabs>
        <w:tab w:val="right" w:leader="dot" w:pos="10572"/>
      </w:tabs>
      <w:spacing w:after="100"/>
      <w:ind w:left="0"/>
    </w:pPr>
    <w:rPr>
      <w:noProof/>
      <w:color w:val="auto"/>
    </w:rPr>
  </w:style>
  <w:style w:type="paragraph" w:styleId="TOC2">
    <w:name w:val="toc 2"/>
    <w:basedOn w:val="Normal"/>
    <w:next w:val="Normal"/>
    <w:autoRedefine/>
    <w:uiPriority w:val="39"/>
    <w:unhideWhenUsed/>
    <w:rsid w:val="00DD0C4F"/>
    <w:pPr>
      <w:spacing w:after="100"/>
      <w:ind w:left="240"/>
    </w:pPr>
  </w:style>
  <w:style w:type="paragraph" w:styleId="TOC3">
    <w:name w:val="toc 3"/>
    <w:basedOn w:val="Normal"/>
    <w:next w:val="Normal"/>
    <w:autoRedefine/>
    <w:uiPriority w:val="39"/>
    <w:unhideWhenUsed/>
    <w:rsid w:val="00DD0C4F"/>
    <w:pPr>
      <w:spacing w:after="100"/>
      <w:ind w:left="480"/>
    </w:pPr>
  </w:style>
  <w:style w:type="character" w:styleId="Hyperlink">
    <w:name w:val="Hyperlink"/>
    <w:basedOn w:val="DefaultParagraphFont"/>
    <w:uiPriority w:val="99"/>
    <w:unhideWhenUsed/>
    <w:rsid w:val="00DD0C4F"/>
    <w:rPr>
      <w:color w:val="0563C1" w:themeColor="hyperlink"/>
      <w:u w:val="single"/>
    </w:rPr>
  </w:style>
  <w:style w:type="paragraph" w:styleId="Revision">
    <w:name w:val="Revision"/>
    <w:hidden/>
    <w:uiPriority w:val="99"/>
    <w:semiHidden/>
    <w:rsid w:val="00616EF4"/>
    <w:pPr>
      <w:spacing w:after="0" w:line="240" w:lineRule="auto"/>
    </w:pPr>
    <w:rPr>
      <w:rFonts w:ascii="Arial" w:eastAsia="Arial" w:hAnsi="Arial" w:cs="Arial"/>
      <w:color w:val="000000"/>
      <w:sz w:val="24"/>
    </w:rPr>
  </w:style>
  <w:style w:type="character" w:styleId="CommentReference">
    <w:name w:val="annotation reference"/>
    <w:basedOn w:val="DefaultParagraphFont"/>
    <w:uiPriority w:val="99"/>
    <w:semiHidden/>
    <w:unhideWhenUsed/>
    <w:rsid w:val="00C54EE5"/>
    <w:rPr>
      <w:sz w:val="16"/>
      <w:szCs w:val="16"/>
    </w:rPr>
  </w:style>
  <w:style w:type="paragraph" w:styleId="CommentText">
    <w:name w:val="annotation text"/>
    <w:basedOn w:val="Normal"/>
    <w:link w:val="CommentTextChar"/>
    <w:uiPriority w:val="99"/>
    <w:unhideWhenUsed/>
    <w:rsid w:val="00C54EE5"/>
    <w:pPr>
      <w:spacing w:line="240" w:lineRule="auto"/>
    </w:pPr>
    <w:rPr>
      <w:sz w:val="20"/>
      <w:szCs w:val="20"/>
    </w:rPr>
  </w:style>
  <w:style w:type="character" w:customStyle="1" w:styleId="CommentTextChar">
    <w:name w:val="Comment Text Char"/>
    <w:basedOn w:val="DefaultParagraphFont"/>
    <w:link w:val="CommentText"/>
    <w:uiPriority w:val="99"/>
    <w:rsid w:val="00C54EE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54EE5"/>
    <w:rPr>
      <w:b/>
      <w:bCs/>
    </w:rPr>
  </w:style>
  <w:style w:type="character" w:customStyle="1" w:styleId="CommentSubjectChar">
    <w:name w:val="Comment Subject Char"/>
    <w:basedOn w:val="CommentTextChar"/>
    <w:link w:val="CommentSubject"/>
    <w:uiPriority w:val="99"/>
    <w:semiHidden/>
    <w:rsid w:val="00C54EE5"/>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8419">
      <w:bodyDiv w:val="1"/>
      <w:marLeft w:val="0"/>
      <w:marRight w:val="0"/>
      <w:marTop w:val="0"/>
      <w:marBottom w:val="0"/>
      <w:divBdr>
        <w:top w:val="none" w:sz="0" w:space="0" w:color="auto"/>
        <w:left w:val="none" w:sz="0" w:space="0" w:color="auto"/>
        <w:bottom w:val="none" w:sz="0" w:space="0" w:color="auto"/>
        <w:right w:val="none" w:sz="0" w:space="0" w:color="auto"/>
      </w:divBdr>
    </w:div>
    <w:div w:id="524902649">
      <w:bodyDiv w:val="1"/>
      <w:marLeft w:val="0"/>
      <w:marRight w:val="0"/>
      <w:marTop w:val="0"/>
      <w:marBottom w:val="0"/>
      <w:divBdr>
        <w:top w:val="none" w:sz="0" w:space="0" w:color="auto"/>
        <w:left w:val="none" w:sz="0" w:space="0" w:color="auto"/>
        <w:bottom w:val="none" w:sz="0" w:space="0" w:color="auto"/>
        <w:right w:val="none" w:sz="0" w:space="0" w:color="auto"/>
      </w:divBdr>
    </w:div>
    <w:div w:id="840239571">
      <w:bodyDiv w:val="1"/>
      <w:marLeft w:val="0"/>
      <w:marRight w:val="0"/>
      <w:marTop w:val="0"/>
      <w:marBottom w:val="0"/>
      <w:divBdr>
        <w:top w:val="none" w:sz="0" w:space="0" w:color="auto"/>
        <w:left w:val="none" w:sz="0" w:space="0" w:color="auto"/>
        <w:bottom w:val="none" w:sz="0" w:space="0" w:color="auto"/>
        <w:right w:val="none" w:sz="0" w:space="0" w:color="auto"/>
      </w:divBdr>
    </w:div>
    <w:div w:id="1526363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jp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hyperlink" Target="http://my2016/Person.aspx?accountname=TESTVALLEYBC%5CESBH"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mygoodman.co.uk/" TargetMode="External"/><Relationship Id="rId32" Type="http://schemas.openxmlformats.org/officeDocument/2006/relationships/image" Target="media/image20.jpg"/><Relationship Id="rId37" Type="http://schemas.openxmlformats.org/officeDocument/2006/relationships/hyperlink" Target="http://www.justlawnmowers.co.uk/pages/productspages/product831.htm"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6.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testvalley.gov.uk/communityandleisure/parksandgreenspaces/parks-green-spaces-romsey" TargetMode="External"/><Relationship Id="rId25" Type="http://schemas.openxmlformats.org/officeDocument/2006/relationships/hyperlink" Target="http://www.amygoodman.co.uk/" TargetMode="External"/><Relationship Id="rId33" Type="http://schemas.openxmlformats.org/officeDocument/2006/relationships/image" Target="media/image21.pn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42863-D605-461E-A64F-3505D5F05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51</Pages>
  <Words>10397</Words>
  <Characters>59268</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Preece, Noel</dc:creator>
  <cp:lastModifiedBy>Handscombe, Megan</cp:lastModifiedBy>
  <cp:revision>539</cp:revision>
  <cp:lastPrinted>2024-01-29T15:38:00Z</cp:lastPrinted>
  <dcterms:created xsi:type="dcterms:W3CDTF">2024-01-29T12:49:00Z</dcterms:created>
  <dcterms:modified xsi:type="dcterms:W3CDTF">2025-02-24T14:37:00Z</dcterms:modified>
</cp:coreProperties>
</file>